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E989EA" w14:textId="3A80DE73" w:rsidR="002C7C84" w:rsidRDefault="002F5229">
      <w:r>
        <w:t>PLPP Consultation</w:t>
      </w:r>
      <w:r w:rsidR="00565CC9">
        <w:t xml:space="preserve"> on the National Care Service Bill</w:t>
      </w:r>
      <w:r w:rsidR="00B20C11">
        <w:t xml:space="preserve"> stage 2 draft amendments</w:t>
      </w:r>
    </w:p>
    <w:p w14:paraId="5D1D9737" w14:textId="77777777" w:rsidR="002F5229" w:rsidRDefault="002F5229"/>
    <w:p w14:paraId="289336AE" w14:textId="77777777" w:rsidR="002F5229" w:rsidRPr="00133056" w:rsidRDefault="002F5229" w:rsidP="002F5229">
      <w:pPr>
        <w:pStyle w:val="ListParagraph"/>
        <w:numPr>
          <w:ilvl w:val="0"/>
          <w:numId w:val="1"/>
        </w:numPr>
        <w:rPr>
          <w:b/>
          <w:bCs/>
        </w:rPr>
      </w:pPr>
      <w:r w:rsidRPr="00531880">
        <w:t> </w:t>
      </w:r>
      <w:r w:rsidRPr="00133056">
        <w:rPr>
          <w:b/>
          <w:bCs/>
        </w:rPr>
        <w:t>What is your view of the proposed National Care Service strategy (see proposed new sections 1A to 1E)?</w:t>
      </w:r>
    </w:p>
    <w:p w14:paraId="32A57998" w14:textId="77777777" w:rsidR="002F5229" w:rsidRDefault="002F5229" w:rsidP="002F5229">
      <w:r w:rsidRPr="00531880">
        <w:t>Strongly support </w:t>
      </w:r>
    </w:p>
    <w:p w14:paraId="11368188" w14:textId="77777777" w:rsidR="002F5229" w:rsidRPr="00071A9D" w:rsidRDefault="002F5229" w:rsidP="002F5229">
      <w:pPr>
        <w:rPr>
          <w:b/>
        </w:rPr>
      </w:pPr>
      <w:r w:rsidRPr="00071A9D">
        <w:rPr>
          <w:b/>
        </w:rPr>
        <w:t>Tend to support </w:t>
      </w:r>
    </w:p>
    <w:p w14:paraId="7313F28E" w14:textId="77777777" w:rsidR="002F5229" w:rsidRDefault="002F5229" w:rsidP="002F5229">
      <w:r w:rsidRPr="00531880">
        <w:t>Partly support and partly oppose </w:t>
      </w:r>
    </w:p>
    <w:p w14:paraId="5F4D1B9C" w14:textId="77777777" w:rsidR="002F5229" w:rsidRDefault="002F5229" w:rsidP="002F5229">
      <w:r w:rsidRPr="00531880">
        <w:t>Tend to oppose</w:t>
      </w:r>
    </w:p>
    <w:p w14:paraId="2C290A69" w14:textId="11F27184" w:rsidR="002F5229" w:rsidRDefault="002F5229" w:rsidP="002F5229">
      <w:r w:rsidRPr="00531880">
        <w:t>Strongly oppose </w:t>
      </w:r>
    </w:p>
    <w:p w14:paraId="3D8136B6" w14:textId="77777777" w:rsidR="002F5229" w:rsidRPr="00531880" w:rsidRDefault="002F5229" w:rsidP="002F5229">
      <w:r w:rsidRPr="00531880">
        <w:t>Undecided / no opinion</w:t>
      </w:r>
    </w:p>
    <w:p w14:paraId="211CB26B" w14:textId="5529E731" w:rsidR="002F5229" w:rsidRDefault="002F5229" w:rsidP="002F5229">
      <w:r w:rsidRPr="00531880">
        <w:t>Please use the text box below to expand on your answer</w:t>
      </w:r>
      <w:r w:rsidR="00C87E4A">
        <w:t>:</w:t>
      </w:r>
    </w:p>
    <w:p w14:paraId="4FC319BA" w14:textId="34E25517" w:rsidR="00400156" w:rsidRDefault="004B2F63" w:rsidP="002F5229">
      <w:r>
        <w:t xml:space="preserve">Inclusion Scotland and the People-led Policy Panel (PLPP) </w:t>
      </w:r>
      <w:r w:rsidR="009430D4">
        <w:t xml:space="preserve">have been asked to answer this question without seeing an </w:t>
      </w:r>
      <w:r w:rsidR="005155FF">
        <w:t>actual</w:t>
      </w:r>
      <w:r w:rsidR="009430D4">
        <w:t xml:space="preserve"> strategy</w:t>
      </w:r>
      <w:r w:rsidR="005155FF">
        <w:t xml:space="preserve"> and therefore this makes this question quite hard to answer</w:t>
      </w:r>
      <w:r w:rsidR="00BE5EB0">
        <w:t>.</w:t>
      </w:r>
      <w:r w:rsidR="00126D69">
        <w:t xml:space="preserve"> </w:t>
      </w:r>
      <w:r w:rsidR="00944907">
        <w:t>T</w:t>
      </w:r>
      <w:r w:rsidR="00126D69">
        <w:t xml:space="preserve">here are </w:t>
      </w:r>
      <w:r w:rsidR="006A7B99">
        <w:t>also</w:t>
      </w:r>
      <w:r w:rsidR="00126D69">
        <w:t xml:space="preserve"> no questions regarding the princ</w:t>
      </w:r>
      <w:r w:rsidR="006A7B99">
        <w:t>iples.</w:t>
      </w:r>
      <w:r w:rsidR="00A57B91">
        <w:t xml:space="preserve"> We</w:t>
      </w:r>
      <w:r w:rsidR="00CB2C6E">
        <w:t xml:space="preserve"> </w:t>
      </w:r>
      <w:r w:rsidR="00911F29">
        <w:t xml:space="preserve">don’t oppose the provision of a </w:t>
      </w:r>
      <w:r w:rsidR="00071A9D">
        <w:t>strategy,</w:t>
      </w:r>
      <w:r w:rsidR="00911F29">
        <w:t xml:space="preserve"> but we have questions</w:t>
      </w:r>
      <w:r w:rsidR="00AA6012">
        <w:t xml:space="preserve"> that need to be addressed.</w:t>
      </w:r>
      <w:r w:rsidR="005D7CE3">
        <w:t xml:space="preserve"> </w:t>
      </w:r>
      <w:r w:rsidR="006A1650">
        <w:t>Inclusion Scotland strongly believe that t</w:t>
      </w:r>
      <w:r w:rsidR="003C71A9">
        <w:t xml:space="preserve">he </w:t>
      </w:r>
      <w:r w:rsidR="006A1650">
        <w:t>National Care Service P</w:t>
      </w:r>
      <w:r w:rsidR="003C71A9">
        <w:t>rinciples should be co-designed with people with lived experience</w:t>
      </w:r>
      <w:r w:rsidR="00400156">
        <w:t xml:space="preserve"> including throughout its delivery</w:t>
      </w:r>
      <w:r w:rsidR="008D11F7">
        <w:t>.</w:t>
      </w:r>
      <w:r w:rsidR="005009B9">
        <w:t xml:space="preserve"> </w:t>
      </w:r>
    </w:p>
    <w:p w14:paraId="472017AB" w14:textId="17ED0684" w:rsidR="00871D53" w:rsidRPr="00AC59ED" w:rsidRDefault="005009B9" w:rsidP="002F5229">
      <w:pPr>
        <w:rPr>
          <w:rFonts w:cs="Arial"/>
        </w:rPr>
      </w:pPr>
      <w:r>
        <w:t>We feel that Human Rights</w:t>
      </w:r>
      <w:r w:rsidR="00D311F0">
        <w:t xml:space="preserve"> ha</w:t>
      </w:r>
      <w:r w:rsidR="00995E06">
        <w:t>ve</w:t>
      </w:r>
      <w:r w:rsidR="008101F5">
        <w:t xml:space="preserve"> not</w:t>
      </w:r>
      <w:r w:rsidR="00D311F0">
        <w:t xml:space="preserve"> been </w:t>
      </w:r>
      <w:r w:rsidR="00400156">
        <w:t xml:space="preserve">sufficiently </w:t>
      </w:r>
      <w:r w:rsidR="00D311F0">
        <w:t>embedded in the bill</w:t>
      </w:r>
      <w:r w:rsidR="00500E8F">
        <w:t xml:space="preserve"> </w:t>
      </w:r>
      <w:r w:rsidR="00547758">
        <w:t xml:space="preserve">in the </w:t>
      </w:r>
      <w:r w:rsidR="00500E8F">
        <w:t>principles.</w:t>
      </w:r>
      <w:r w:rsidR="0083763A">
        <w:t xml:space="preserve"> We recommend that the NCS Bill should</w:t>
      </w:r>
      <w:r w:rsidR="0021448D">
        <w:t xml:space="preserve"> include the right to Independent Living as </w:t>
      </w:r>
      <w:r w:rsidR="006A3774">
        <w:t>described</w:t>
      </w:r>
      <w:r w:rsidR="0021448D">
        <w:t xml:space="preserve"> </w:t>
      </w:r>
      <w:r w:rsidR="00E3287C">
        <w:t xml:space="preserve">in Article 19 of the </w:t>
      </w:r>
      <w:r w:rsidR="0021448D">
        <w:t>U</w:t>
      </w:r>
      <w:r w:rsidR="006A3774">
        <w:t xml:space="preserve">N Convention </w:t>
      </w:r>
      <w:r w:rsidR="00E3287C">
        <w:t xml:space="preserve">on Rights of Disabled People </w:t>
      </w:r>
      <w:r w:rsidR="006A3774">
        <w:t>(UNCRPD).</w:t>
      </w:r>
      <w:r w:rsidR="00F44090">
        <w:t xml:space="preserve"> </w:t>
      </w:r>
      <w:r w:rsidR="00077308">
        <w:t>The UN</w:t>
      </w:r>
      <w:r w:rsidR="00E3287C">
        <w:t xml:space="preserve"> Committee heard the views of disabled people and their organisations around the world and clarified this right within its</w:t>
      </w:r>
      <w:r w:rsidR="00077308">
        <w:t xml:space="preserve"> </w:t>
      </w:r>
      <w:hyperlink r:id="rId12" w:history="1">
        <w:r w:rsidR="00E3287C" w:rsidRPr="00220EC1">
          <w:rPr>
            <w:rStyle w:val="Hyperlink"/>
          </w:rPr>
          <w:t>G</w:t>
        </w:r>
        <w:r w:rsidR="00077308" w:rsidRPr="00220EC1">
          <w:rPr>
            <w:rStyle w:val="Hyperlink"/>
          </w:rPr>
          <w:t xml:space="preserve">eneral </w:t>
        </w:r>
        <w:r w:rsidR="00E3287C" w:rsidRPr="00220EC1">
          <w:rPr>
            <w:rStyle w:val="Hyperlink"/>
          </w:rPr>
          <w:t>C</w:t>
        </w:r>
        <w:r w:rsidR="00077308" w:rsidRPr="00220EC1">
          <w:rPr>
            <w:rStyle w:val="Hyperlink"/>
          </w:rPr>
          <w:t>omment 5</w:t>
        </w:r>
      </w:hyperlink>
      <w:r w:rsidR="00077308">
        <w:t>.</w:t>
      </w:r>
      <w:r w:rsidR="00314900">
        <w:t xml:space="preserve"> </w:t>
      </w:r>
      <w:r w:rsidR="0017229E">
        <w:t>“</w:t>
      </w:r>
      <w:r w:rsidR="00314900" w:rsidRPr="00E93E1C">
        <w:rPr>
          <w:rFonts w:cs="Arial"/>
        </w:rPr>
        <w:t>Independent Living means all disabled people having the same freedom, dignity, choice, and control as other citizens at home, at work and in the community. It does not mean living by yourself or fending for yourself. It means rights to practical assistance and support to participate in society and live an ordinary life</w:t>
      </w:r>
      <w:r w:rsidR="00C651EE">
        <w:rPr>
          <w:rFonts w:cs="Arial"/>
        </w:rPr>
        <w:t xml:space="preserve">”. </w:t>
      </w:r>
      <w:r w:rsidR="00314900" w:rsidRPr="00E93E1C">
        <w:rPr>
          <w:rFonts w:cs="Arial"/>
        </w:rPr>
        <w:t>All disabled people have this right</w:t>
      </w:r>
      <w:r w:rsidR="00314900">
        <w:rPr>
          <w:rFonts w:cs="Arial"/>
        </w:rPr>
        <w:t xml:space="preserve"> through article 19 of the CRPD</w:t>
      </w:r>
      <w:r w:rsidR="000B3F15">
        <w:rPr>
          <w:rFonts w:cs="Arial"/>
        </w:rPr>
        <w:t xml:space="preserve"> (UN 2017)</w:t>
      </w:r>
      <w:r w:rsidR="00314900">
        <w:rPr>
          <w:rFonts w:cs="Arial"/>
        </w:rPr>
        <w:t xml:space="preserve">. </w:t>
      </w:r>
      <w:r w:rsidR="007A5EC7">
        <w:rPr>
          <w:rFonts w:cs="Arial"/>
        </w:rPr>
        <w:t xml:space="preserve"> </w:t>
      </w:r>
      <w:r w:rsidR="009D3AE4">
        <w:rPr>
          <w:rFonts w:cs="Arial"/>
        </w:rPr>
        <w:t>Furthermore,</w:t>
      </w:r>
      <w:r w:rsidR="00096BFC">
        <w:rPr>
          <w:rFonts w:cs="Arial"/>
        </w:rPr>
        <w:t xml:space="preserve"> </w:t>
      </w:r>
      <w:r w:rsidR="0064162E">
        <w:rPr>
          <w:rFonts w:cs="Arial"/>
        </w:rPr>
        <w:t xml:space="preserve">the Scottish Government, </w:t>
      </w:r>
      <w:proofErr w:type="spellStart"/>
      <w:r w:rsidR="0064162E">
        <w:rPr>
          <w:rFonts w:cs="Arial"/>
        </w:rPr>
        <w:t>CoSLA</w:t>
      </w:r>
      <w:proofErr w:type="spellEnd"/>
      <w:r w:rsidR="0064162E">
        <w:rPr>
          <w:rFonts w:cs="Arial"/>
        </w:rPr>
        <w:t xml:space="preserve"> and NHS Scotl</w:t>
      </w:r>
      <w:r w:rsidR="00A83F9F">
        <w:rPr>
          <w:rFonts w:cs="Arial"/>
        </w:rPr>
        <w:t xml:space="preserve">and </w:t>
      </w:r>
      <w:r w:rsidR="00F450B7">
        <w:rPr>
          <w:rFonts w:cs="Arial"/>
        </w:rPr>
        <w:t xml:space="preserve">all </w:t>
      </w:r>
      <w:r w:rsidR="00A83F9F">
        <w:rPr>
          <w:rFonts w:cs="Arial"/>
        </w:rPr>
        <w:t>si</w:t>
      </w:r>
      <w:r w:rsidR="00ED6E4C">
        <w:rPr>
          <w:rFonts w:cs="Arial"/>
        </w:rPr>
        <w:t>gn</w:t>
      </w:r>
      <w:r w:rsidR="00A83F9F">
        <w:rPr>
          <w:rFonts w:cs="Arial"/>
        </w:rPr>
        <w:t xml:space="preserve">ed up </w:t>
      </w:r>
      <w:r w:rsidR="00F450B7">
        <w:rPr>
          <w:rFonts w:cs="Arial"/>
        </w:rPr>
        <w:t xml:space="preserve">to shared vision </w:t>
      </w:r>
      <w:r w:rsidR="00AC59ED">
        <w:rPr>
          <w:rFonts w:cs="Arial"/>
        </w:rPr>
        <w:t xml:space="preserve">and definition </w:t>
      </w:r>
      <w:r w:rsidR="00F450B7">
        <w:rPr>
          <w:rFonts w:cs="Arial"/>
        </w:rPr>
        <w:t>of Independent Living in 2013.</w:t>
      </w:r>
      <w:r w:rsidR="00024C3B">
        <w:rPr>
          <w:rFonts w:cs="Arial"/>
        </w:rPr>
        <w:t xml:space="preserve"> </w:t>
      </w:r>
      <w:r w:rsidR="00AC59ED">
        <w:rPr>
          <w:rFonts w:cs="Arial"/>
        </w:rPr>
        <w:t>I</w:t>
      </w:r>
      <w:r w:rsidR="00374C63">
        <w:t xml:space="preserve">nclusion Scotland </w:t>
      </w:r>
      <w:r w:rsidR="00374C63">
        <w:lastRenderedPageBreak/>
        <w:t>beli</w:t>
      </w:r>
      <w:r w:rsidR="002D74E2">
        <w:t>eve</w:t>
      </w:r>
      <w:r w:rsidR="00374C63">
        <w:t xml:space="preserve">s that the Bill </w:t>
      </w:r>
      <w:r w:rsidR="422B3815">
        <w:t xml:space="preserve">needs </w:t>
      </w:r>
      <w:r w:rsidR="00973E6E">
        <w:t xml:space="preserve">to </w:t>
      </w:r>
      <w:r w:rsidR="00FC1125">
        <w:t>define “Independent</w:t>
      </w:r>
      <w:r w:rsidR="00F44090">
        <w:t xml:space="preserve"> Living</w:t>
      </w:r>
      <w:r w:rsidR="00021A7D">
        <w:t>”</w:t>
      </w:r>
      <w:r w:rsidR="00871873">
        <w:t xml:space="preserve"> as a central right to the experience of social care support.</w:t>
      </w:r>
    </w:p>
    <w:p w14:paraId="30743179" w14:textId="698AAC36" w:rsidR="005C2549" w:rsidRDefault="00AA0339" w:rsidP="002F5229">
      <w:r>
        <w:rPr>
          <w:rFonts w:eastAsia="Times New Roman" w:cs="Times New Roman"/>
        </w:rPr>
        <w:t xml:space="preserve">There were </w:t>
      </w:r>
      <w:r w:rsidR="001C03B5">
        <w:rPr>
          <w:rFonts w:eastAsia="Times New Roman" w:cs="Times New Roman"/>
        </w:rPr>
        <w:t>concerns about how the first strategy will get written with</w:t>
      </w:r>
      <w:r w:rsidR="00287BDC">
        <w:rPr>
          <w:rFonts w:eastAsia="Times New Roman" w:cs="Times New Roman"/>
        </w:rPr>
        <w:t>out</w:t>
      </w:r>
      <w:r w:rsidR="001C03B5">
        <w:rPr>
          <w:rFonts w:eastAsia="Times New Roman" w:cs="Times New Roman"/>
        </w:rPr>
        <w:t xml:space="preserve"> co</w:t>
      </w:r>
      <w:r w:rsidR="00F37E49">
        <w:rPr>
          <w:rFonts w:eastAsia="Times New Roman" w:cs="Times New Roman"/>
        </w:rPr>
        <w:t>-production</w:t>
      </w:r>
      <w:r w:rsidR="001C03B5">
        <w:rPr>
          <w:rFonts w:eastAsia="Times New Roman" w:cs="Times New Roman"/>
        </w:rPr>
        <w:t>.</w:t>
      </w:r>
      <w:r w:rsidR="001676AB">
        <w:rPr>
          <w:rFonts w:eastAsia="Times New Roman" w:cs="Times New Roman"/>
        </w:rPr>
        <w:t xml:space="preserve"> </w:t>
      </w:r>
      <w:r w:rsidR="00C56ABD">
        <w:t>PL</w:t>
      </w:r>
      <w:r w:rsidR="00C75387">
        <w:t>P</w:t>
      </w:r>
      <w:r w:rsidR="00C56ABD">
        <w:t>P</w:t>
      </w:r>
      <w:r w:rsidR="00AE750E">
        <w:t xml:space="preserve"> members</w:t>
      </w:r>
      <w:r w:rsidR="00C56ABD">
        <w:t xml:space="preserve"> suggested</w:t>
      </w:r>
      <w:r w:rsidR="003B6BE5">
        <w:t xml:space="preserve"> </w:t>
      </w:r>
      <w:r w:rsidR="00F506CC">
        <w:t>that t</w:t>
      </w:r>
      <w:r w:rsidR="00D04700">
        <w:t xml:space="preserve">he strategy should be reviewed </w:t>
      </w:r>
      <w:r w:rsidR="001068DF">
        <w:t>every</w:t>
      </w:r>
      <w:r w:rsidR="00D04700">
        <w:t xml:space="preserve"> 2-3 years, especially at the beginning </w:t>
      </w:r>
      <w:r w:rsidR="00537245">
        <w:t>o</w:t>
      </w:r>
      <w:r w:rsidR="00D04700">
        <w:t>f the National Care Service.</w:t>
      </w:r>
      <w:r w:rsidR="00BF4363">
        <w:t xml:space="preserve"> </w:t>
      </w:r>
      <w:r w:rsidR="00A77A49">
        <w:t>The</w:t>
      </w:r>
      <w:r w:rsidR="004270F3">
        <w:t xml:space="preserve"> NCS Boards </w:t>
      </w:r>
      <w:r w:rsidR="002D74E2">
        <w:t>s</w:t>
      </w:r>
      <w:r w:rsidR="00E73F87">
        <w:t xml:space="preserve">hould be able to change </w:t>
      </w:r>
      <w:r w:rsidR="00B92E00">
        <w:t>strategy if the</w:t>
      </w:r>
      <w:r w:rsidR="00AD0BC8">
        <w:t>y</w:t>
      </w:r>
      <w:r w:rsidR="00B92E00">
        <w:t xml:space="preserve"> see something is not working.</w:t>
      </w:r>
      <w:r w:rsidR="00624809">
        <w:t xml:space="preserve"> </w:t>
      </w:r>
      <w:r w:rsidR="00652A83">
        <w:t>One PLPP member spoke about</w:t>
      </w:r>
      <w:r w:rsidR="00416628">
        <w:t xml:space="preserve"> how</w:t>
      </w:r>
      <w:r w:rsidR="006B1063">
        <w:t xml:space="preserve"> the </w:t>
      </w:r>
      <w:r w:rsidR="009D4C2D">
        <w:t>N</w:t>
      </w:r>
      <w:r w:rsidR="005A5895">
        <w:t>CS</w:t>
      </w:r>
      <w:r w:rsidR="009D4C2D">
        <w:t xml:space="preserve"> </w:t>
      </w:r>
      <w:r w:rsidR="007955E9">
        <w:t>strategy</w:t>
      </w:r>
      <w:r w:rsidR="009D4C2D">
        <w:t xml:space="preserve"> should</w:t>
      </w:r>
      <w:r w:rsidR="00C816B9">
        <w:t xml:space="preserve"> publish how the</w:t>
      </w:r>
      <w:r w:rsidR="0051119A">
        <w:t xml:space="preserve"> NCS Board</w:t>
      </w:r>
      <w:r w:rsidR="00C816B9">
        <w:t xml:space="preserve"> intend</w:t>
      </w:r>
      <w:r w:rsidR="00C532E8">
        <w:t>s</w:t>
      </w:r>
      <w:r w:rsidR="00C816B9">
        <w:t xml:space="preserve"> to deal with challenges</w:t>
      </w:r>
      <w:r w:rsidR="002F3779">
        <w:t xml:space="preserve"> and resolve them</w:t>
      </w:r>
      <w:r w:rsidR="00ED6860">
        <w:t xml:space="preserve"> on a</w:t>
      </w:r>
      <w:r w:rsidR="00C46694">
        <w:t>n</w:t>
      </w:r>
      <w:r w:rsidR="00ED6860">
        <w:t xml:space="preserve"> ongoing basis.</w:t>
      </w:r>
      <w:r w:rsidR="00501C5B">
        <w:t xml:space="preserve"> This</w:t>
      </w:r>
      <w:r w:rsidR="00836CD0">
        <w:t xml:space="preserve"> should be </w:t>
      </w:r>
      <w:r w:rsidR="00D865C8">
        <w:t>transparent</w:t>
      </w:r>
      <w:r w:rsidR="005C2549">
        <w:t xml:space="preserve"> and </w:t>
      </w:r>
      <w:r w:rsidR="00313382">
        <w:t>a</w:t>
      </w:r>
      <w:r w:rsidR="005C2549">
        <w:t>ccessible.</w:t>
      </w:r>
    </w:p>
    <w:p w14:paraId="1F0E52F2" w14:textId="3EDBCB88" w:rsidR="00DE4D02" w:rsidRDefault="00A81E04" w:rsidP="002F5229">
      <w:r>
        <w:t>Section 1a states that the NCS will</w:t>
      </w:r>
      <w:r w:rsidR="00A900AB">
        <w:t xml:space="preserve"> “</w:t>
      </w:r>
      <w:r>
        <w:t>h</w:t>
      </w:r>
      <w:r w:rsidR="00A900AB">
        <w:t xml:space="preserve">ave particular regard </w:t>
      </w:r>
      <w:r>
        <w:t xml:space="preserve">to the importance </w:t>
      </w:r>
      <w:r w:rsidR="00A900AB">
        <w:t>for eliciting the views</w:t>
      </w:r>
      <w:r>
        <w:t>”</w:t>
      </w:r>
      <w:r w:rsidR="00A900AB">
        <w:t xml:space="preserve"> of people who</w:t>
      </w:r>
      <w:r w:rsidR="00D95EBF">
        <w:t xml:space="preserve"> t</w:t>
      </w:r>
      <w:r w:rsidR="00A900AB">
        <w:t>he national care service provides</w:t>
      </w:r>
      <w:r w:rsidR="00D95EBF">
        <w:t>.</w:t>
      </w:r>
      <w:r w:rsidR="002F0834">
        <w:t xml:space="preserve"> The PLPP thought</w:t>
      </w:r>
      <w:r w:rsidR="00B1300E">
        <w:t xml:space="preserve"> it does not sound like meaningful involvement and engagement</w:t>
      </w:r>
      <w:r w:rsidR="005D3E1E">
        <w:t xml:space="preserve"> with people with lived experience.</w:t>
      </w:r>
      <w:r w:rsidR="008E2503">
        <w:t xml:space="preserve"> Disabled people have often been</w:t>
      </w:r>
      <w:r w:rsidR="00992D8E">
        <w:t xml:space="preserve"> consulted after </w:t>
      </w:r>
      <w:r w:rsidR="00172CF8">
        <w:t xml:space="preserve">all the </w:t>
      </w:r>
      <w:r w:rsidR="00992D8E">
        <w:t>work has been done</w:t>
      </w:r>
      <w:r w:rsidR="00B9053B">
        <w:t>. Disabled people</w:t>
      </w:r>
      <w:r w:rsidR="00C51D3C">
        <w:t xml:space="preserve"> often</w:t>
      </w:r>
      <w:r w:rsidR="0000233B">
        <w:t xml:space="preserve"> feel like</w:t>
      </w:r>
      <w:r w:rsidR="00A9561F">
        <w:t xml:space="preserve"> accessing their views is</w:t>
      </w:r>
      <w:r w:rsidR="0000233B">
        <w:t xml:space="preserve"> a tick-box exercise</w:t>
      </w:r>
      <w:r w:rsidR="00856894">
        <w:t>.</w:t>
      </w:r>
      <w:r w:rsidR="00B9053B">
        <w:t xml:space="preserve"> </w:t>
      </w:r>
      <w:r w:rsidR="00A44779">
        <w:t>There needs to be genuine co-production w</w:t>
      </w:r>
      <w:r w:rsidR="001E18B6">
        <w:t>ith</w:t>
      </w:r>
      <w:r w:rsidR="00A44779">
        <w:t xml:space="preserve"> </w:t>
      </w:r>
      <w:r w:rsidR="001E18B6">
        <w:t>people</w:t>
      </w:r>
      <w:r w:rsidR="00A44779">
        <w:t xml:space="preserve"> with lived experience</w:t>
      </w:r>
      <w:r w:rsidR="001E18B6">
        <w:t>.</w:t>
      </w:r>
    </w:p>
    <w:p w14:paraId="227929C2" w14:textId="5B62ED64" w:rsidR="00905C0F" w:rsidRDefault="00905C0F" w:rsidP="002F5229">
      <w:r>
        <w:t>The NCS board should engage with</w:t>
      </w:r>
      <w:r w:rsidR="00814069">
        <w:t xml:space="preserve"> Disabled People’s Organisations</w:t>
      </w:r>
      <w:r w:rsidR="00E449E8">
        <w:t xml:space="preserve"> (DPOs). The</w:t>
      </w:r>
      <w:r w:rsidR="00437C46">
        <w:t xml:space="preserve">se are </w:t>
      </w:r>
      <w:r w:rsidR="00E449E8">
        <w:t xml:space="preserve">organisations that have at least 50% of disabled people on their </w:t>
      </w:r>
      <w:r w:rsidR="00D963E1">
        <w:t>go</w:t>
      </w:r>
      <w:r w:rsidR="00E449E8">
        <w:t>vernance structures.</w:t>
      </w:r>
      <w:r w:rsidR="000F34BE">
        <w:t xml:space="preserve"> Disabled people know best about the issues they face and solutions to solve them</w:t>
      </w:r>
      <w:r w:rsidR="005F7566">
        <w:t>:</w:t>
      </w:r>
      <w:r w:rsidR="008C7113">
        <w:t xml:space="preserve"> “Nothing about us</w:t>
      </w:r>
      <w:r w:rsidR="000269B6">
        <w:t>,</w:t>
      </w:r>
      <w:r w:rsidR="008C7113">
        <w:t xml:space="preserve"> without us”. </w:t>
      </w:r>
      <w:r w:rsidR="00F85053">
        <w:t xml:space="preserve">They should work with </w:t>
      </w:r>
      <w:r w:rsidR="00E217D3">
        <w:t xml:space="preserve">lived experience </w:t>
      </w:r>
      <w:r w:rsidR="00F85053">
        <w:t xml:space="preserve">groups like </w:t>
      </w:r>
      <w:r w:rsidR="63B1AFAE">
        <w:t>t</w:t>
      </w:r>
      <w:r w:rsidR="00F85053">
        <w:t xml:space="preserve">he PLPP </w:t>
      </w:r>
      <w:r w:rsidR="48452CA7">
        <w:t>and</w:t>
      </w:r>
      <w:r w:rsidR="00F85053">
        <w:t xml:space="preserve"> Glasgow Disability Alliance’s</w:t>
      </w:r>
      <w:r w:rsidR="000A7823">
        <w:t xml:space="preserve"> social care expert group.</w:t>
      </w:r>
      <w:r w:rsidR="001D31FD">
        <w:t xml:space="preserve"> </w:t>
      </w:r>
    </w:p>
    <w:p w14:paraId="64F58597" w14:textId="77777777" w:rsidR="002F5229" w:rsidRDefault="002F5229" w:rsidP="002F5229"/>
    <w:p w14:paraId="3A12E013" w14:textId="77777777" w:rsidR="002F5229" w:rsidRPr="00DD1C8D" w:rsidRDefault="002F5229" w:rsidP="002F5229">
      <w:pPr>
        <w:pStyle w:val="ListParagraph"/>
        <w:numPr>
          <w:ilvl w:val="0"/>
          <w:numId w:val="1"/>
        </w:numPr>
        <w:rPr>
          <w:b/>
          <w:bCs/>
        </w:rPr>
      </w:pPr>
      <w:r w:rsidRPr="00DD1C8D">
        <w:rPr>
          <w:b/>
          <w:bCs/>
        </w:rPr>
        <w:t>What is your view of the proposal to create a National Care Service Board, and the provisions about the role and functions of the Board (see in particular new Chapter 1B of Part 1, and new schedule 2C)?</w:t>
      </w:r>
    </w:p>
    <w:p w14:paraId="012B1A2A" w14:textId="77777777" w:rsidR="002F5229" w:rsidRPr="00531880" w:rsidRDefault="002F5229" w:rsidP="002F5229">
      <w:r w:rsidRPr="00531880">
        <w:t> Strongly support </w:t>
      </w:r>
      <w:r>
        <w:t>/</w:t>
      </w:r>
      <w:r w:rsidRPr="00697AED">
        <w:rPr>
          <w:b/>
        </w:rPr>
        <w:t>Tend to support</w:t>
      </w:r>
      <w:r w:rsidRPr="00531880">
        <w:t> </w:t>
      </w:r>
      <w:r>
        <w:t>/</w:t>
      </w:r>
      <w:r w:rsidRPr="00531880">
        <w:t>Partly support and partly oppose </w:t>
      </w:r>
      <w:r>
        <w:t>/</w:t>
      </w:r>
      <w:r w:rsidRPr="00531880">
        <w:t>Tend to oppose </w:t>
      </w:r>
      <w:r>
        <w:t>/</w:t>
      </w:r>
      <w:r w:rsidRPr="00531880">
        <w:t>Strongly oppose</w:t>
      </w:r>
      <w:r>
        <w:t>/</w:t>
      </w:r>
      <w:r w:rsidRPr="00531880">
        <w:t> Undecided / no opinion</w:t>
      </w:r>
    </w:p>
    <w:p w14:paraId="6D9767E4" w14:textId="77777777" w:rsidR="002F5229" w:rsidRDefault="002F5229" w:rsidP="002F5229">
      <w:r w:rsidRPr="00531880">
        <w:t>Please use the text box below to expand on your answer</w:t>
      </w:r>
    </w:p>
    <w:p w14:paraId="4100D475" w14:textId="138672A6" w:rsidR="001D3BDE" w:rsidRDefault="00FD4F18" w:rsidP="001D3BDE">
      <w:pPr>
        <w:rPr>
          <w:rFonts w:eastAsia="Times New Roman" w:cs="Times New Roman"/>
        </w:rPr>
      </w:pPr>
      <w:r w:rsidRPr="21571660">
        <w:rPr>
          <w:rFonts w:eastAsia="Times New Roman" w:cs="Times New Roman"/>
        </w:rPr>
        <w:t>The PLPP stressed the importance of the National Care Service Board</w:t>
      </w:r>
      <w:r w:rsidR="00F51E8B">
        <w:rPr>
          <w:rFonts w:eastAsia="Times New Roman" w:cs="Times New Roman"/>
        </w:rPr>
        <w:t xml:space="preserve"> (NCS Board)</w:t>
      </w:r>
      <w:r w:rsidRPr="21571660">
        <w:rPr>
          <w:rFonts w:eastAsia="Times New Roman" w:cs="Times New Roman"/>
        </w:rPr>
        <w:t xml:space="preserve"> “having the authority to do what it needs to do”.</w:t>
      </w:r>
      <w:r>
        <w:rPr>
          <w:rFonts w:eastAsia="Times New Roman" w:cs="Times New Roman"/>
        </w:rPr>
        <w:t xml:space="preserve"> The Board needs to have teeth and be </w:t>
      </w:r>
      <w:r w:rsidR="004A6066">
        <w:rPr>
          <w:rFonts w:eastAsia="Times New Roman" w:cs="Times New Roman"/>
        </w:rPr>
        <w:t xml:space="preserve">accountable. </w:t>
      </w:r>
    </w:p>
    <w:p w14:paraId="71EFC786" w14:textId="786F44A3" w:rsidR="00AB58A7" w:rsidRPr="00F22374" w:rsidRDefault="00B5034A" w:rsidP="00AB58A7">
      <w:pPr>
        <w:rPr>
          <w:rFonts w:eastAsia="Times New Roman" w:cs="Times New Roman"/>
        </w:rPr>
      </w:pPr>
      <w:r w:rsidRPr="5C313413">
        <w:rPr>
          <w:rFonts w:cs="Arial"/>
          <w14:ligatures w14:val="none"/>
        </w:rPr>
        <w:lastRenderedPageBreak/>
        <w:t xml:space="preserve">Inclusion Scotland propose that support for people with lived experience to be accessibly involved in local and </w:t>
      </w:r>
      <w:r w:rsidR="00F96EFB">
        <w:rPr>
          <w:rFonts w:cs="Arial"/>
          <w14:ligatures w14:val="none"/>
        </w:rPr>
        <w:t>N</w:t>
      </w:r>
      <w:r w:rsidR="00F51E8B">
        <w:rPr>
          <w:rFonts w:cs="Arial"/>
          <w14:ligatures w14:val="none"/>
        </w:rPr>
        <w:t xml:space="preserve">CS </w:t>
      </w:r>
      <w:r w:rsidRPr="5C313413">
        <w:rPr>
          <w:rFonts w:cs="Arial"/>
          <w14:ligatures w14:val="none"/>
        </w:rPr>
        <w:t>Boards</w:t>
      </w:r>
      <w:r w:rsidR="00F37E49">
        <w:rPr>
          <w:rFonts w:cs="Arial"/>
          <w14:ligatures w14:val="none"/>
        </w:rPr>
        <w:t xml:space="preserve"> needs to be written into the bill.</w:t>
      </w:r>
      <w:r w:rsidR="00B13AD6">
        <w:rPr>
          <w:rFonts w:cs="Arial"/>
          <w14:ligatures w14:val="none"/>
        </w:rPr>
        <w:t xml:space="preserve"> </w:t>
      </w:r>
      <w:r w:rsidR="00B0231C">
        <w:rPr>
          <w:rFonts w:eastAsia="Times New Roman" w:cs="Times New Roman"/>
        </w:rPr>
        <w:t xml:space="preserve">A </w:t>
      </w:r>
      <w:r w:rsidR="00B0231C" w:rsidRPr="21571660">
        <w:rPr>
          <w:rFonts w:eastAsia="Times New Roman" w:cs="Times New Roman"/>
        </w:rPr>
        <w:t xml:space="preserve">guarantee that people with lived experience </w:t>
      </w:r>
      <w:r w:rsidR="00B0231C">
        <w:rPr>
          <w:rFonts w:eastAsia="Times New Roman" w:cs="Times New Roman"/>
        </w:rPr>
        <w:t xml:space="preserve">(PWLE) </w:t>
      </w:r>
      <w:r w:rsidR="00B0231C" w:rsidRPr="21571660">
        <w:rPr>
          <w:rFonts w:eastAsia="Times New Roman" w:cs="Times New Roman"/>
        </w:rPr>
        <w:t>will be supported</w:t>
      </w:r>
      <w:r w:rsidR="00B0231C">
        <w:rPr>
          <w:rFonts w:eastAsia="Times New Roman" w:cs="Times New Roman"/>
        </w:rPr>
        <w:t xml:space="preserve"> according to their need (communications, accessible information etc)</w:t>
      </w:r>
      <w:r w:rsidR="007D39C6">
        <w:rPr>
          <w:rFonts w:eastAsia="Times New Roman" w:cs="Times New Roman"/>
        </w:rPr>
        <w:t xml:space="preserve"> </w:t>
      </w:r>
      <w:r w:rsidR="008A1891">
        <w:rPr>
          <w:rFonts w:eastAsia="Times New Roman" w:cs="Times New Roman"/>
        </w:rPr>
        <w:t>needs to be</w:t>
      </w:r>
      <w:r w:rsidR="5AA8392C" w:rsidRPr="21571660">
        <w:rPr>
          <w:rFonts w:eastAsia="Times New Roman" w:cs="Times New Roman"/>
        </w:rPr>
        <w:t xml:space="preserve"> included</w:t>
      </w:r>
      <w:r>
        <w:rPr>
          <w:rFonts w:eastAsia="Times New Roman" w:cs="Times New Roman"/>
        </w:rPr>
        <w:t xml:space="preserve"> in the </w:t>
      </w:r>
      <w:r w:rsidR="00BD5C2E">
        <w:rPr>
          <w:rFonts w:eastAsia="Times New Roman" w:cs="Times New Roman"/>
        </w:rPr>
        <w:t>new</w:t>
      </w:r>
      <w:r w:rsidR="000A5315">
        <w:rPr>
          <w:rFonts w:eastAsia="Times New Roman" w:cs="Times New Roman"/>
        </w:rPr>
        <w:t xml:space="preserve"> section 1B o</w:t>
      </w:r>
      <w:r w:rsidR="00C53F64">
        <w:rPr>
          <w:rFonts w:eastAsia="Times New Roman" w:cs="Times New Roman"/>
        </w:rPr>
        <w:t>f the bill.</w:t>
      </w:r>
      <w:r w:rsidR="40BB07ED" w:rsidRPr="21571660">
        <w:rPr>
          <w:rFonts w:eastAsia="Times New Roman" w:cs="Times New Roman"/>
        </w:rPr>
        <w:t xml:space="preserve"> </w:t>
      </w:r>
      <w:r w:rsidR="006D16F5">
        <w:rPr>
          <w:rFonts w:eastAsia="Times New Roman" w:cs="Times New Roman"/>
        </w:rPr>
        <w:t>I</w:t>
      </w:r>
      <w:r w:rsidR="40BB07ED" w:rsidRPr="21571660">
        <w:rPr>
          <w:rFonts w:eastAsia="Times New Roman" w:cs="Times New Roman"/>
        </w:rPr>
        <w:t xml:space="preserve">n other words, </w:t>
      </w:r>
      <w:r w:rsidR="2DC615D9" w:rsidRPr="21571660">
        <w:rPr>
          <w:rFonts w:eastAsia="Times New Roman" w:cs="Times New Roman"/>
        </w:rPr>
        <w:t>s</w:t>
      </w:r>
      <w:r>
        <w:rPr>
          <w:rFonts w:eastAsia="Times New Roman" w:cs="Times New Roman"/>
        </w:rPr>
        <w:t>et out how they will be involved</w:t>
      </w:r>
      <w:r w:rsidR="007D39C6">
        <w:rPr>
          <w:rFonts w:eastAsia="Times New Roman" w:cs="Times New Roman"/>
        </w:rPr>
        <w:t xml:space="preserve">. </w:t>
      </w:r>
      <w:r w:rsidR="00A73642">
        <w:rPr>
          <w:rFonts w:eastAsia="Times New Roman" w:cs="Times New Roman"/>
        </w:rPr>
        <w:t>The</w:t>
      </w:r>
      <w:r w:rsidR="3ABB5CE9" w:rsidRPr="21571660">
        <w:rPr>
          <w:rFonts w:eastAsia="Times New Roman" w:cs="Times New Roman"/>
        </w:rPr>
        <w:t xml:space="preserve"> detail of how</w:t>
      </w:r>
      <w:r>
        <w:rPr>
          <w:rFonts w:eastAsia="Times New Roman" w:cs="Times New Roman"/>
        </w:rPr>
        <w:t xml:space="preserve"> </w:t>
      </w:r>
      <w:r w:rsidR="00BE4ABA">
        <w:rPr>
          <w:rFonts w:eastAsia="Times New Roman" w:cs="Times New Roman"/>
        </w:rPr>
        <w:t>that</w:t>
      </w:r>
      <w:r w:rsidR="00B0231C">
        <w:rPr>
          <w:rFonts w:eastAsia="Times New Roman" w:cs="Times New Roman"/>
        </w:rPr>
        <w:t>’s done</w:t>
      </w:r>
      <w:r w:rsidR="00BE4ABA">
        <w:rPr>
          <w:rFonts w:eastAsia="Times New Roman" w:cs="Times New Roman"/>
        </w:rPr>
        <w:t xml:space="preserve"> should be </w:t>
      </w:r>
      <w:r w:rsidR="00E82C44">
        <w:rPr>
          <w:rFonts w:eastAsia="Times New Roman" w:cs="Times New Roman"/>
        </w:rPr>
        <w:t>co-</w:t>
      </w:r>
      <w:r w:rsidR="00A73642">
        <w:rPr>
          <w:rFonts w:eastAsia="Times New Roman" w:cs="Times New Roman"/>
        </w:rPr>
        <w:t xml:space="preserve">designed </w:t>
      </w:r>
      <w:r w:rsidR="00B0231C">
        <w:rPr>
          <w:rFonts w:eastAsia="Times New Roman" w:cs="Times New Roman"/>
        </w:rPr>
        <w:t xml:space="preserve">and </w:t>
      </w:r>
      <w:r w:rsidR="4C83143F" w:rsidRPr="21571660">
        <w:rPr>
          <w:rFonts w:eastAsia="Times New Roman" w:cs="Times New Roman"/>
        </w:rPr>
        <w:t xml:space="preserve">included </w:t>
      </w:r>
      <w:r w:rsidR="007F18DB" w:rsidRPr="21571660">
        <w:rPr>
          <w:rFonts w:eastAsia="Times New Roman" w:cs="Times New Roman"/>
        </w:rPr>
        <w:t>in</w:t>
      </w:r>
      <w:r w:rsidR="007F18DB">
        <w:rPr>
          <w:rFonts w:eastAsia="Times New Roman" w:cs="Times New Roman"/>
        </w:rPr>
        <w:t xml:space="preserve"> </w:t>
      </w:r>
      <w:r w:rsidR="00A73642">
        <w:rPr>
          <w:rFonts w:eastAsia="Times New Roman" w:cs="Times New Roman"/>
        </w:rPr>
        <w:t xml:space="preserve">the </w:t>
      </w:r>
      <w:r w:rsidR="007F18DB">
        <w:rPr>
          <w:rFonts w:eastAsia="Times New Roman" w:cs="Times New Roman"/>
        </w:rPr>
        <w:t>guidance</w:t>
      </w:r>
      <w:r>
        <w:rPr>
          <w:rFonts w:eastAsia="Times New Roman" w:cs="Times New Roman"/>
        </w:rPr>
        <w:t xml:space="preserve">. </w:t>
      </w:r>
      <w:r w:rsidR="001900FC">
        <w:rPr>
          <w:rFonts w:eastAsia="Times New Roman" w:cs="Times New Roman"/>
        </w:rPr>
        <w:t>We would like to</w:t>
      </w:r>
      <w:r w:rsidR="005A1B4B">
        <w:rPr>
          <w:rFonts w:eastAsia="Times New Roman" w:cs="Times New Roman"/>
        </w:rPr>
        <w:t xml:space="preserve"> see </w:t>
      </w:r>
      <w:r w:rsidR="00942E10">
        <w:rPr>
          <w:rFonts w:eastAsia="Times New Roman" w:cs="Times New Roman"/>
        </w:rPr>
        <w:t>th</w:t>
      </w:r>
      <w:r w:rsidR="00F93DE1">
        <w:rPr>
          <w:rFonts w:eastAsia="Times New Roman" w:cs="Times New Roman"/>
        </w:rPr>
        <w:t>e same</w:t>
      </w:r>
      <w:r w:rsidR="00942E10">
        <w:rPr>
          <w:rFonts w:eastAsia="Times New Roman" w:cs="Times New Roman"/>
        </w:rPr>
        <w:t xml:space="preserve"> commitment to</w:t>
      </w:r>
      <w:r w:rsidR="00813E1E">
        <w:rPr>
          <w:rFonts w:eastAsia="Times New Roman" w:cs="Times New Roman"/>
        </w:rPr>
        <w:t xml:space="preserve"> ensuring </w:t>
      </w:r>
      <w:r w:rsidR="007513B7">
        <w:rPr>
          <w:rFonts w:eastAsia="Times New Roman" w:cs="Times New Roman"/>
        </w:rPr>
        <w:t>people with lived</w:t>
      </w:r>
      <w:r w:rsidR="004A2796">
        <w:rPr>
          <w:rFonts w:eastAsia="Times New Roman" w:cs="Times New Roman"/>
        </w:rPr>
        <w:t xml:space="preserve"> experience</w:t>
      </w:r>
      <w:r w:rsidR="00BE70A5">
        <w:rPr>
          <w:rFonts w:eastAsia="Times New Roman" w:cs="Times New Roman"/>
        </w:rPr>
        <w:t xml:space="preserve"> </w:t>
      </w:r>
      <w:r w:rsidR="00843302">
        <w:rPr>
          <w:rFonts w:eastAsia="Times New Roman" w:cs="Times New Roman"/>
        </w:rPr>
        <w:t xml:space="preserve">are </w:t>
      </w:r>
      <w:r w:rsidR="00D752C9">
        <w:rPr>
          <w:rFonts w:eastAsia="Times New Roman" w:cs="Times New Roman"/>
        </w:rPr>
        <w:t>accessibly involved in local board</w:t>
      </w:r>
      <w:r w:rsidR="00D03F82">
        <w:rPr>
          <w:rFonts w:eastAsia="Times New Roman" w:cs="Times New Roman"/>
        </w:rPr>
        <w:t>s</w:t>
      </w:r>
      <w:r w:rsidR="00D752C9">
        <w:rPr>
          <w:rFonts w:eastAsia="Times New Roman" w:cs="Times New Roman"/>
        </w:rPr>
        <w:t xml:space="preserve"> written into the legislation as </w:t>
      </w:r>
      <w:r w:rsidR="00FC41B4">
        <w:rPr>
          <w:rFonts w:eastAsia="Times New Roman" w:cs="Times New Roman"/>
        </w:rPr>
        <w:t>well.</w:t>
      </w:r>
      <w:r w:rsidR="00FC41B4" w:rsidRPr="002B6089">
        <w:rPr>
          <w:rFonts w:eastAsia="Times New Roman" w:cs="Times New Roman"/>
        </w:rPr>
        <w:t xml:space="preserve"> There</w:t>
      </w:r>
      <w:r w:rsidR="00AB58A7" w:rsidRPr="002B6089">
        <w:rPr>
          <w:rFonts w:eastAsia="Times New Roman" w:cs="Times New Roman"/>
        </w:rPr>
        <w:t xml:space="preserve"> also needs to be resources attached to the decision-making structures</w:t>
      </w:r>
      <w:r w:rsidR="007365D6">
        <w:rPr>
          <w:rFonts w:eastAsia="Times New Roman" w:cs="Times New Roman"/>
        </w:rPr>
        <w:t xml:space="preserve"> </w:t>
      </w:r>
      <w:r w:rsidR="00AB58A7">
        <w:rPr>
          <w:rFonts w:eastAsia="Times New Roman" w:cs="Times New Roman"/>
        </w:rPr>
        <w:t>to</w:t>
      </w:r>
      <w:r w:rsidR="00AB58A7" w:rsidRPr="002B6089">
        <w:rPr>
          <w:rFonts w:eastAsia="Times New Roman" w:cs="Times New Roman"/>
        </w:rPr>
        <w:t xml:space="preserve"> ensure disabled people can equitably be involved in the process</w:t>
      </w:r>
      <w:r w:rsidR="00AB58A7">
        <w:rPr>
          <w:rFonts w:eastAsia="Times New Roman" w:cs="Times New Roman"/>
          <w:b/>
          <w:bCs/>
        </w:rPr>
        <w:t xml:space="preserve">. </w:t>
      </w:r>
      <w:r w:rsidR="00AB58A7">
        <w:rPr>
          <w:rFonts w:eastAsia="Times New Roman" w:cs="Times New Roman"/>
        </w:rPr>
        <w:t>P</w:t>
      </w:r>
      <w:r w:rsidR="003D0472">
        <w:rPr>
          <w:rFonts w:eastAsia="Times New Roman" w:cs="Times New Roman"/>
        </w:rPr>
        <w:t>WLE</w:t>
      </w:r>
      <w:r w:rsidR="00AB58A7" w:rsidRPr="002B6089">
        <w:rPr>
          <w:rFonts w:eastAsia="Times New Roman" w:cs="Times New Roman"/>
        </w:rPr>
        <w:t xml:space="preserve"> may require training and support to </w:t>
      </w:r>
      <w:r w:rsidR="00AB58A7">
        <w:rPr>
          <w:rFonts w:eastAsia="Times New Roman" w:cs="Times New Roman"/>
        </w:rPr>
        <w:t>engage fully. Anything less is not meaningful involvement. A PLPP member said</w:t>
      </w:r>
      <w:r w:rsidR="00D245BD">
        <w:rPr>
          <w:rFonts w:eastAsia="Times New Roman" w:cs="Times New Roman"/>
        </w:rPr>
        <w:t>,</w:t>
      </w:r>
      <w:r w:rsidR="00AB58A7">
        <w:rPr>
          <w:rFonts w:eastAsia="Times New Roman" w:cs="Times New Roman"/>
        </w:rPr>
        <w:t xml:space="preserve"> “</w:t>
      </w:r>
      <w:r w:rsidR="00D245BD">
        <w:rPr>
          <w:rFonts w:cs="Arial"/>
        </w:rPr>
        <w:t>b</w:t>
      </w:r>
      <w:r w:rsidR="00AB58A7" w:rsidRPr="21571660">
        <w:rPr>
          <w:rFonts w:cs="Arial"/>
        </w:rPr>
        <w:t xml:space="preserve">eing disabled should not prevent anyone from being on </w:t>
      </w:r>
      <w:r w:rsidR="00AB58A7">
        <w:rPr>
          <w:rFonts w:cs="Arial"/>
        </w:rPr>
        <w:t xml:space="preserve">a </w:t>
      </w:r>
      <w:r w:rsidR="00AB58A7" w:rsidRPr="21571660">
        <w:rPr>
          <w:rFonts w:cs="Arial"/>
        </w:rPr>
        <w:t>board. We need to facilitate and support to take part o</w:t>
      </w:r>
      <w:r w:rsidR="00AB58A7">
        <w:rPr>
          <w:rFonts w:cs="Arial"/>
        </w:rPr>
        <w:t>f</w:t>
      </w:r>
      <w:r w:rsidR="00AB58A7" w:rsidRPr="21571660">
        <w:rPr>
          <w:rFonts w:cs="Arial"/>
        </w:rPr>
        <w:t xml:space="preserve"> these boards.</w:t>
      </w:r>
      <w:r w:rsidR="0087136D">
        <w:rPr>
          <w:rFonts w:cs="Arial"/>
        </w:rPr>
        <w:t>”</w:t>
      </w:r>
    </w:p>
    <w:p w14:paraId="17920413" w14:textId="27F8A7CB" w:rsidR="00B5034A" w:rsidRPr="005C7858" w:rsidRDefault="00B5034A" w:rsidP="00B5034A">
      <w:pPr>
        <w:rPr>
          <w:rFonts w:cs="Arial"/>
          <w:sz w:val="32"/>
          <w:szCs w:val="32"/>
          <w14:ligatures w14:val="none"/>
        </w:rPr>
      </w:pPr>
      <w:r w:rsidRPr="21571660">
        <w:rPr>
          <w:rFonts w:eastAsia="Times New Roman" w:cs="Times New Roman"/>
        </w:rPr>
        <w:t>One PLPP member said</w:t>
      </w:r>
      <w:r w:rsidR="6794C42B" w:rsidRPr="21571660">
        <w:rPr>
          <w:rFonts w:eastAsia="Times New Roman" w:cs="Times New Roman"/>
        </w:rPr>
        <w:t>,</w:t>
      </w:r>
      <w:r w:rsidRPr="21571660">
        <w:rPr>
          <w:rFonts w:eastAsia="Times New Roman" w:cs="Times New Roman"/>
        </w:rPr>
        <w:t xml:space="preserve"> “</w:t>
      </w:r>
      <w:r w:rsidR="00477EAB">
        <w:rPr>
          <w:rFonts w:eastAsia="Times New Roman" w:cs="Times New Roman"/>
        </w:rPr>
        <w:t>c</w:t>
      </w:r>
      <w:r w:rsidRPr="21571660">
        <w:rPr>
          <w:rFonts w:eastAsia="Times New Roman" w:cs="Times New Roman"/>
        </w:rPr>
        <w:t>o-production and Co-design involvement needs to have a definite statutory requirement. Once the Bill become</w:t>
      </w:r>
      <w:r w:rsidR="004A36A9">
        <w:rPr>
          <w:rFonts w:eastAsia="Times New Roman" w:cs="Times New Roman"/>
        </w:rPr>
        <w:t>s</w:t>
      </w:r>
      <w:r w:rsidRPr="21571660">
        <w:rPr>
          <w:rFonts w:eastAsia="Times New Roman" w:cs="Times New Roman"/>
        </w:rPr>
        <w:t xml:space="preserve"> law, we need assurances that any secondary legislation such as an SSI (Scottish Statutory Instrument) must involve</w:t>
      </w:r>
      <w:r w:rsidR="0B4F2FED" w:rsidRPr="21571660">
        <w:rPr>
          <w:rFonts w:eastAsia="Times New Roman" w:cs="Times New Roman"/>
        </w:rPr>
        <w:t xml:space="preserve"> [co-design by]</w:t>
      </w:r>
      <w:r w:rsidRPr="21571660">
        <w:rPr>
          <w:rFonts w:eastAsia="Times New Roman" w:cs="Times New Roman"/>
        </w:rPr>
        <w:t xml:space="preserve"> PWLE.”</w:t>
      </w:r>
      <w:r w:rsidR="009F3B3C">
        <w:rPr>
          <w:rFonts w:eastAsia="Times New Roman" w:cs="Times New Roman"/>
        </w:rPr>
        <w:t xml:space="preserve"> </w:t>
      </w:r>
      <w:r w:rsidR="009F3B3C" w:rsidRPr="21571660">
        <w:rPr>
          <w:rFonts w:eastAsia="Times New Roman" w:cs="Times New Roman"/>
        </w:rPr>
        <w:t>It needs to be ‘must’ not ‘may’ to ensure accountability.</w:t>
      </w:r>
    </w:p>
    <w:p w14:paraId="36083246" w14:textId="7CB6B8C5" w:rsidR="00C20A59" w:rsidRDefault="006229FD" w:rsidP="00A5549C">
      <w:pPr>
        <w:rPr>
          <w:rFonts w:eastAsia="Times New Roman" w:cs="Times New Roman"/>
        </w:rPr>
      </w:pPr>
      <w:r>
        <w:t xml:space="preserve">The PLPP are concerned that </w:t>
      </w:r>
      <w:r w:rsidR="00453408">
        <w:t xml:space="preserve">representation on </w:t>
      </w:r>
      <w:r w:rsidR="004536E8">
        <w:t>the National Care Service Board may</w:t>
      </w:r>
      <w:r w:rsidR="00B57A3B">
        <w:t xml:space="preserve"> be a single person</w:t>
      </w:r>
      <w:r w:rsidR="00011473">
        <w:t xml:space="preserve"> with lived experience.</w:t>
      </w:r>
      <w:r w:rsidR="00460F51" w:rsidDel="00F96EFB">
        <w:t xml:space="preserve"> </w:t>
      </w:r>
      <w:r w:rsidR="00D56FBA">
        <w:t xml:space="preserve">They cannot </w:t>
      </w:r>
      <w:r w:rsidR="000E34A1">
        <w:t>represent every</w:t>
      </w:r>
      <w:r w:rsidR="00555FD8">
        <w:t xml:space="preserve"> </w:t>
      </w:r>
      <w:r w:rsidR="0060651C">
        <w:t xml:space="preserve">person with lived </w:t>
      </w:r>
      <w:r w:rsidR="001517F1">
        <w:t>experience</w:t>
      </w:r>
      <w:r w:rsidR="00D15817">
        <w:t xml:space="preserve"> or eve</w:t>
      </w:r>
      <w:r w:rsidR="00F72184">
        <w:t>ry area in Scotland.</w:t>
      </w:r>
      <w:r w:rsidR="001517F1">
        <w:t xml:space="preserve"> </w:t>
      </w:r>
      <w:r w:rsidR="00F72184">
        <w:t xml:space="preserve">What </w:t>
      </w:r>
      <w:r w:rsidR="001517F1">
        <w:t>work</w:t>
      </w:r>
      <w:r w:rsidR="00F72184">
        <w:t xml:space="preserve">s in </w:t>
      </w:r>
      <w:r w:rsidR="00614A48">
        <w:t>cities</w:t>
      </w:r>
      <w:r w:rsidR="00F72184">
        <w:t xml:space="preserve"> does </w:t>
      </w:r>
      <w:r w:rsidR="00614A48">
        <w:t>n</w:t>
      </w:r>
      <w:r w:rsidR="00F72184">
        <w:t>ot</w:t>
      </w:r>
      <w:r w:rsidR="001517F1">
        <w:t xml:space="preserve"> in </w:t>
      </w:r>
      <w:r w:rsidR="00614A48">
        <w:t xml:space="preserve">remote or </w:t>
      </w:r>
      <w:r w:rsidR="001517F1">
        <w:t xml:space="preserve">rural </w:t>
      </w:r>
      <w:r w:rsidR="00614A48">
        <w:t>areas</w:t>
      </w:r>
      <w:r w:rsidR="001517F1">
        <w:t>.</w:t>
      </w:r>
      <w:r w:rsidR="00035F25">
        <w:t xml:space="preserve"> </w:t>
      </w:r>
      <w:r w:rsidR="000E34A1">
        <w:t>One</w:t>
      </w:r>
      <w:r w:rsidR="00A60C56">
        <w:t xml:space="preserve"> PLPP member said that</w:t>
      </w:r>
      <w:r w:rsidR="00756122">
        <w:t>:</w:t>
      </w:r>
      <w:r w:rsidR="00A60C56" w:rsidRPr="00D04444">
        <w:rPr>
          <w:rFonts w:eastAsia="Times New Roman" w:cs="Times New Roman"/>
        </w:rPr>
        <w:t xml:space="preserve"> </w:t>
      </w:r>
      <w:r w:rsidR="00A60C56">
        <w:rPr>
          <w:rFonts w:eastAsia="Times New Roman" w:cs="Times New Roman"/>
        </w:rPr>
        <w:t>“</w:t>
      </w:r>
      <w:r w:rsidR="00A60C56" w:rsidRPr="00D04444">
        <w:rPr>
          <w:rFonts w:eastAsia="Times New Roman" w:cs="Times New Roman"/>
        </w:rPr>
        <w:t>One P</w:t>
      </w:r>
      <w:r w:rsidR="00A60C56">
        <w:rPr>
          <w:rFonts w:eastAsia="Times New Roman" w:cs="Times New Roman"/>
        </w:rPr>
        <w:t xml:space="preserve">erson with Lived Experience </w:t>
      </w:r>
      <w:r w:rsidR="00A60C56" w:rsidRPr="00D04444">
        <w:rPr>
          <w:rFonts w:eastAsia="Times New Roman" w:cs="Times New Roman"/>
        </w:rPr>
        <w:t>on Boards is a token and not a serious attempt at involving us in governance.</w:t>
      </w:r>
      <w:r w:rsidR="003A10C1">
        <w:rPr>
          <w:rFonts w:eastAsia="Times New Roman" w:cs="Times New Roman"/>
        </w:rPr>
        <w:t>”</w:t>
      </w:r>
      <w:r w:rsidR="00C34809">
        <w:rPr>
          <w:rFonts w:eastAsia="Times New Roman" w:cs="Times New Roman"/>
        </w:rPr>
        <w:t xml:space="preserve"> </w:t>
      </w:r>
    </w:p>
    <w:p w14:paraId="0729F430" w14:textId="7E81482B" w:rsidR="008D5C68" w:rsidRPr="00BC0461" w:rsidRDefault="00F361D5" w:rsidP="00326990">
      <w:pPr>
        <w:rPr>
          <w:lang w:val="en-US"/>
        </w:rPr>
      </w:pPr>
      <w:r>
        <w:rPr>
          <w:rFonts w:eastAsia="Times New Roman" w:cs="Times New Roman"/>
        </w:rPr>
        <w:t xml:space="preserve">Schedule 2C </w:t>
      </w:r>
      <w:r w:rsidR="00D4017B" w:rsidRPr="21571660">
        <w:rPr>
          <w:rFonts w:eastAsia="Times New Roman" w:cs="Times New Roman"/>
        </w:rPr>
        <w:t>set</w:t>
      </w:r>
      <w:r>
        <w:rPr>
          <w:rFonts w:eastAsia="Times New Roman" w:cs="Times New Roman"/>
        </w:rPr>
        <w:t>s</w:t>
      </w:r>
      <w:r w:rsidR="00D4017B" w:rsidRPr="21571660">
        <w:rPr>
          <w:rFonts w:eastAsia="Times New Roman" w:cs="Times New Roman"/>
        </w:rPr>
        <w:t xml:space="preserve"> out</w:t>
      </w:r>
      <w:r w:rsidR="00824D18" w:rsidRPr="21571660">
        <w:rPr>
          <w:rFonts w:eastAsia="Times New Roman" w:cs="Times New Roman"/>
        </w:rPr>
        <w:t xml:space="preserve"> </w:t>
      </w:r>
      <w:r w:rsidR="0047747E" w:rsidRPr="21571660">
        <w:rPr>
          <w:rFonts w:eastAsia="Times New Roman" w:cs="Times New Roman"/>
        </w:rPr>
        <w:t xml:space="preserve">the </w:t>
      </w:r>
      <w:r w:rsidR="00B01C1C">
        <w:rPr>
          <w:rFonts w:eastAsia="Times New Roman" w:cs="Times New Roman"/>
        </w:rPr>
        <w:t>proposed board composition</w:t>
      </w:r>
      <w:r w:rsidR="0065248D">
        <w:rPr>
          <w:rFonts w:eastAsia="Times New Roman" w:cs="Times New Roman"/>
        </w:rPr>
        <w:t>.</w:t>
      </w:r>
      <w:r w:rsidR="009D27D9" w:rsidRPr="21571660">
        <w:rPr>
          <w:rFonts w:eastAsia="Times New Roman" w:cs="Times New Roman"/>
        </w:rPr>
        <w:t xml:space="preserve"> </w:t>
      </w:r>
      <w:r w:rsidR="00B4412C" w:rsidRPr="21571660">
        <w:rPr>
          <w:rFonts w:eastAsia="Times New Roman" w:cs="Times New Roman"/>
        </w:rPr>
        <w:t>Most of</w:t>
      </w:r>
      <w:r w:rsidR="00CF22D8" w:rsidRPr="21571660">
        <w:rPr>
          <w:rFonts w:eastAsia="Times New Roman" w:cs="Times New Roman"/>
        </w:rPr>
        <w:t xml:space="preserve"> th</w:t>
      </w:r>
      <w:r w:rsidR="001D4DBC">
        <w:rPr>
          <w:rFonts w:eastAsia="Times New Roman" w:cs="Times New Roman"/>
        </w:rPr>
        <w:t>o</w:t>
      </w:r>
      <w:r w:rsidR="00CF22D8" w:rsidRPr="21571660">
        <w:rPr>
          <w:rFonts w:eastAsia="Times New Roman" w:cs="Times New Roman"/>
        </w:rPr>
        <w:t xml:space="preserve">se  identified to be included on the board </w:t>
      </w:r>
      <w:r w:rsidR="00933DE7" w:rsidRPr="21571660">
        <w:rPr>
          <w:rFonts w:eastAsia="Times New Roman" w:cs="Times New Roman"/>
        </w:rPr>
        <w:t xml:space="preserve">are </w:t>
      </w:r>
      <w:r w:rsidR="00CF22D8" w:rsidRPr="21571660">
        <w:rPr>
          <w:rFonts w:eastAsia="Times New Roman" w:cs="Times New Roman"/>
        </w:rPr>
        <w:t>professionals</w:t>
      </w:r>
      <w:r w:rsidR="00933DE7" w:rsidRPr="21571660">
        <w:rPr>
          <w:rFonts w:eastAsia="Times New Roman" w:cs="Times New Roman"/>
        </w:rPr>
        <w:t xml:space="preserve">. </w:t>
      </w:r>
      <w:r w:rsidR="00461033" w:rsidRPr="21571660">
        <w:rPr>
          <w:rFonts w:eastAsia="Times New Roman" w:cs="Times New Roman"/>
        </w:rPr>
        <w:t>Their</w:t>
      </w:r>
      <w:r w:rsidR="00BC0ECA" w:rsidRPr="21571660">
        <w:rPr>
          <w:rFonts w:eastAsia="Times New Roman" w:cs="Times New Roman"/>
        </w:rPr>
        <w:t xml:space="preserve"> interests may differ from the</w:t>
      </w:r>
      <w:r w:rsidR="00B4412C" w:rsidRPr="21571660">
        <w:rPr>
          <w:rFonts w:eastAsia="Times New Roman" w:cs="Times New Roman"/>
        </w:rPr>
        <w:t xml:space="preserve"> needs of people who have </w:t>
      </w:r>
      <w:r w:rsidR="00C1021F" w:rsidRPr="21571660">
        <w:rPr>
          <w:rFonts w:eastAsia="Times New Roman" w:cs="Times New Roman"/>
        </w:rPr>
        <w:t>experience</w:t>
      </w:r>
      <w:r w:rsidR="00B4412C" w:rsidRPr="21571660">
        <w:rPr>
          <w:rFonts w:eastAsia="Times New Roman" w:cs="Times New Roman"/>
        </w:rPr>
        <w:t xml:space="preserve"> </w:t>
      </w:r>
      <w:r w:rsidR="00BD5100" w:rsidRPr="21571660">
        <w:rPr>
          <w:rFonts w:eastAsia="Times New Roman" w:cs="Times New Roman"/>
        </w:rPr>
        <w:t>o</w:t>
      </w:r>
      <w:r w:rsidR="00B4412C" w:rsidRPr="21571660">
        <w:rPr>
          <w:rFonts w:eastAsia="Times New Roman" w:cs="Times New Roman"/>
        </w:rPr>
        <w:t xml:space="preserve">f these </w:t>
      </w:r>
      <w:r w:rsidR="00C1021F" w:rsidRPr="21571660">
        <w:rPr>
          <w:rFonts w:eastAsia="Times New Roman" w:cs="Times New Roman"/>
        </w:rPr>
        <w:t>services</w:t>
      </w:r>
      <w:r w:rsidR="003A5D34">
        <w:rPr>
          <w:rFonts w:eastAsia="Times New Roman" w:cs="Times New Roman"/>
        </w:rPr>
        <w:t>, and they hold greater power</w:t>
      </w:r>
      <w:r w:rsidR="00C1021F" w:rsidRPr="21571660">
        <w:rPr>
          <w:rFonts w:eastAsia="Times New Roman" w:cs="Times New Roman"/>
        </w:rPr>
        <w:t>.</w:t>
      </w:r>
      <w:r w:rsidR="00774AC2" w:rsidRPr="21571660">
        <w:rPr>
          <w:rFonts w:eastAsia="Times New Roman" w:cs="Times New Roman"/>
        </w:rPr>
        <w:t xml:space="preserve"> While everyone will have voting rights, we need to consider the weighting of votes</w:t>
      </w:r>
      <w:r w:rsidR="00CB5A1E" w:rsidRPr="21571660">
        <w:rPr>
          <w:rFonts w:eastAsia="Times New Roman" w:cs="Times New Roman"/>
        </w:rPr>
        <w:t>.</w:t>
      </w:r>
      <w:r w:rsidR="00BD5100" w:rsidRPr="21571660">
        <w:rPr>
          <w:rFonts w:eastAsia="Times New Roman" w:cs="Times New Roman"/>
        </w:rPr>
        <w:t xml:space="preserve"> </w:t>
      </w:r>
      <w:r w:rsidR="00EB1C3E">
        <w:rPr>
          <w:lang w:val="en-US"/>
        </w:rPr>
        <w:t>If it is 1 person,1 vote, there would need equal representation of PWLE so that they are not outnumbered by council and health</w:t>
      </w:r>
      <w:r w:rsidR="00245519">
        <w:rPr>
          <w:lang w:val="en-US"/>
        </w:rPr>
        <w:t xml:space="preserve"> board</w:t>
      </w:r>
      <w:r w:rsidR="00EB1C3E">
        <w:rPr>
          <w:lang w:val="en-US"/>
        </w:rPr>
        <w:t xml:space="preserve"> representatives.</w:t>
      </w:r>
      <w:r w:rsidR="00EE076A" w:rsidRPr="21571660">
        <w:rPr>
          <w:rFonts w:eastAsia="Times New Roman" w:cs="Times New Roman"/>
        </w:rPr>
        <w:t>The NCS board needs to set out how we can deal with unequal power dynamics</w:t>
      </w:r>
      <w:r w:rsidR="008F374B" w:rsidRPr="21571660">
        <w:rPr>
          <w:rFonts w:eastAsia="Times New Roman" w:cs="Times New Roman"/>
        </w:rPr>
        <w:t xml:space="preserve"> and provide support for PWLE to be involved in the NCS board</w:t>
      </w:r>
      <w:r w:rsidR="001072B5">
        <w:rPr>
          <w:rFonts w:eastAsia="Times New Roman" w:cs="Times New Roman"/>
        </w:rPr>
        <w:t>.</w:t>
      </w:r>
    </w:p>
    <w:p w14:paraId="5A5A58BE" w14:textId="217F9DA9" w:rsidR="00856810" w:rsidRPr="00856810" w:rsidRDefault="009B1CDA" w:rsidP="21571660">
      <w:pPr>
        <w:rPr>
          <w:rFonts w:cs="Arial"/>
          <w14:ligatures w14:val="none"/>
        </w:rPr>
      </w:pPr>
      <w:r>
        <w:rPr>
          <w:rFonts w:eastAsia="Times New Roman" w:cs="Times New Roman"/>
        </w:rPr>
        <w:t xml:space="preserve">Inclusion Scotland </w:t>
      </w:r>
      <w:r w:rsidR="004A10B1">
        <w:rPr>
          <w:rFonts w:eastAsia="Times New Roman" w:cs="Times New Roman"/>
        </w:rPr>
        <w:t>have been a member of Expert</w:t>
      </w:r>
      <w:r w:rsidR="00A67BD8">
        <w:rPr>
          <w:rFonts w:eastAsia="Times New Roman" w:cs="Times New Roman"/>
        </w:rPr>
        <w:t xml:space="preserve"> Leadership Advisory Group (ELAG).</w:t>
      </w:r>
      <w:r w:rsidR="00BF2940">
        <w:rPr>
          <w:rFonts w:eastAsia="Times New Roman" w:cs="Times New Roman"/>
        </w:rPr>
        <w:t xml:space="preserve"> We fe</w:t>
      </w:r>
      <w:r w:rsidR="00856810">
        <w:rPr>
          <w:rFonts w:eastAsia="Times New Roman" w:cs="Times New Roman"/>
        </w:rPr>
        <w:t xml:space="preserve">lt that </w:t>
      </w:r>
      <w:r w:rsidR="00FF5ACB" w:rsidRPr="007E7EED">
        <w:rPr>
          <w:rFonts w:eastAsia="Times New Roman" w:cs="Times New Roman"/>
        </w:rPr>
        <w:t>most</w:t>
      </w:r>
      <w:r w:rsidR="00856810" w:rsidRPr="21571660">
        <w:rPr>
          <w:rFonts w:cs="Arial"/>
          <w14:ligatures w14:val="none"/>
        </w:rPr>
        <w:t xml:space="preserve"> people </w:t>
      </w:r>
      <w:r w:rsidR="00D823CA">
        <w:rPr>
          <w:rFonts w:cs="Arial"/>
          <w14:ligatures w14:val="none"/>
        </w:rPr>
        <w:t>in that group we</w:t>
      </w:r>
      <w:r w:rsidR="00856810" w:rsidRPr="21571660">
        <w:rPr>
          <w:rFonts w:cs="Arial"/>
          <w14:ligatures w14:val="none"/>
        </w:rPr>
        <w:t xml:space="preserve">re professionals from different interest groups (workforce, local integration authorities, </w:t>
      </w:r>
      <w:r w:rsidR="00856810" w:rsidRPr="21571660">
        <w:rPr>
          <w:rFonts w:cs="Arial"/>
          <w14:ligatures w14:val="none"/>
        </w:rPr>
        <w:lastRenderedPageBreak/>
        <w:t xml:space="preserve">etc.). </w:t>
      </w:r>
      <w:r w:rsidR="006033A5">
        <w:rPr>
          <w:rFonts w:cs="Arial"/>
          <w14:ligatures w14:val="none"/>
        </w:rPr>
        <w:t>Representatives</w:t>
      </w:r>
      <w:r w:rsidR="00E37B6A">
        <w:rPr>
          <w:rFonts w:cs="Arial"/>
          <w14:ligatures w14:val="none"/>
        </w:rPr>
        <w:t xml:space="preserve"> of </w:t>
      </w:r>
      <w:r w:rsidR="00791B2F">
        <w:rPr>
          <w:rFonts w:cs="Arial"/>
          <w14:ligatures w14:val="none"/>
        </w:rPr>
        <w:t xml:space="preserve">disabled people’s organisations </w:t>
      </w:r>
      <w:r w:rsidR="006033A5">
        <w:rPr>
          <w:rFonts w:cs="Arial"/>
          <w14:ligatures w14:val="none"/>
        </w:rPr>
        <w:t xml:space="preserve">like Inclusion Scotland </w:t>
      </w:r>
      <w:r w:rsidR="00791B2F">
        <w:rPr>
          <w:rFonts w:cs="Arial"/>
          <w14:ligatures w14:val="none"/>
        </w:rPr>
        <w:t>fe</w:t>
      </w:r>
      <w:r w:rsidR="004633D0">
        <w:rPr>
          <w:rFonts w:cs="Arial"/>
          <w14:ligatures w14:val="none"/>
        </w:rPr>
        <w:t>lt</w:t>
      </w:r>
      <w:r w:rsidR="00791B2F">
        <w:rPr>
          <w:rFonts w:cs="Arial"/>
          <w14:ligatures w14:val="none"/>
        </w:rPr>
        <w:t xml:space="preserve"> outnumbered by</w:t>
      </w:r>
      <w:r w:rsidR="006033A5">
        <w:rPr>
          <w:rFonts w:cs="Arial"/>
          <w14:ligatures w14:val="none"/>
        </w:rPr>
        <w:t xml:space="preserve"> the </w:t>
      </w:r>
      <w:r w:rsidR="00D823CA">
        <w:rPr>
          <w:rFonts w:cs="Arial"/>
          <w14:ligatures w14:val="none"/>
        </w:rPr>
        <w:t xml:space="preserve">other </w:t>
      </w:r>
      <w:r w:rsidR="006033A5">
        <w:rPr>
          <w:rFonts w:cs="Arial"/>
          <w14:ligatures w14:val="none"/>
        </w:rPr>
        <w:t>profession</w:t>
      </w:r>
      <w:r w:rsidR="00BF578B">
        <w:rPr>
          <w:rFonts w:cs="Arial"/>
          <w14:ligatures w14:val="none"/>
        </w:rPr>
        <w:t>als</w:t>
      </w:r>
      <w:r w:rsidR="006033A5">
        <w:rPr>
          <w:rFonts w:cs="Arial"/>
          <w14:ligatures w14:val="none"/>
        </w:rPr>
        <w:t xml:space="preserve">. </w:t>
      </w:r>
      <w:r w:rsidR="628D84A8" w:rsidRPr="21571660">
        <w:rPr>
          <w:rFonts w:cs="Arial"/>
          <w14:ligatures w14:val="none"/>
        </w:rPr>
        <w:t xml:space="preserve">Most of </w:t>
      </w:r>
      <w:r w:rsidR="546FDC65" w:rsidRPr="21571660">
        <w:rPr>
          <w:rFonts w:cs="Arial"/>
          <w14:ligatures w14:val="none"/>
        </w:rPr>
        <w:t>t</w:t>
      </w:r>
      <w:r w:rsidR="00856810" w:rsidRPr="21571660">
        <w:rPr>
          <w:rFonts w:cs="Arial"/>
          <w14:ligatures w14:val="none"/>
        </w:rPr>
        <w:t>he</w:t>
      </w:r>
      <w:r w:rsidR="003740A3">
        <w:rPr>
          <w:rFonts w:cs="Arial"/>
          <w14:ligatures w14:val="none"/>
        </w:rPr>
        <w:t>m</w:t>
      </w:r>
      <w:r w:rsidR="00856810" w:rsidRPr="21571660">
        <w:rPr>
          <w:rFonts w:cs="Arial"/>
          <w14:ligatures w14:val="none"/>
        </w:rPr>
        <w:t xml:space="preserve"> d</w:t>
      </w:r>
      <w:r w:rsidR="003740A3">
        <w:rPr>
          <w:rFonts w:cs="Arial"/>
          <w14:ligatures w14:val="none"/>
        </w:rPr>
        <w:t>id</w:t>
      </w:r>
      <w:r w:rsidR="00856810" w:rsidRPr="21571660">
        <w:rPr>
          <w:rFonts w:cs="Arial"/>
          <w14:ligatures w14:val="none"/>
        </w:rPr>
        <w:t xml:space="preserve"> not have disabled people’s rights or outcomes in mind.</w:t>
      </w:r>
      <w:r w:rsidR="00FB63E8">
        <w:rPr>
          <w:rFonts w:cs="Arial"/>
          <w14:ligatures w14:val="none"/>
        </w:rPr>
        <w:t xml:space="preserve"> </w:t>
      </w:r>
      <w:r w:rsidR="003740A3">
        <w:rPr>
          <w:rFonts w:cs="Arial"/>
          <w14:ligatures w14:val="none"/>
        </w:rPr>
        <w:t>Some</w:t>
      </w:r>
      <w:r w:rsidR="003C59B1">
        <w:rPr>
          <w:rFonts w:cs="Arial"/>
          <w14:ligatures w14:val="none"/>
        </w:rPr>
        <w:t xml:space="preserve"> may have</w:t>
      </w:r>
      <w:r w:rsidR="003740A3">
        <w:rPr>
          <w:rFonts w:cs="Arial"/>
          <w14:ligatures w14:val="none"/>
        </w:rPr>
        <w:t xml:space="preserve"> had</w:t>
      </w:r>
      <w:r w:rsidR="003C59B1">
        <w:rPr>
          <w:rFonts w:cs="Arial"/>
          <w14:ligatures w14:val="none"/>
        </w:rPr>
        <w:t xml:space="preserve"> vested interest in maintaining the status quo</w:t>
      </w:r>
      <w:r w:rsidR="00C425F7">
        <w:rPr>
          <w:rFonts w:cs="Arial"/>
          <w14:ligatures w14:val="none"/>
        </w:rPr>
        <w:t>.</w:t>
      </w:r>
    </w:p>
    <w:p w14:paraId="14D480C0" w14:textId="2D47E324" w:rsidR="00617D04" w:rsidRDefault="00617D04" w:rsidP="00A5549C">
      <w:pPr>
        <w:rPr>
          <w:rFonts w:eastAsia="Times New Roman" w:cs="Times New Roman"/>
        </w:rPr>
      </w:pPr>
    </w:p>
    <w:p w14:paraId="23C618ED" w14:textId="77777777" w:rsidR="002F5229" w:rsidRPr="00CF6737" w:rsidRDefault="002F5229" w:rsidP="002F5229">
      <w:pPr>
        <w:rPr>
          <w:b/>
          <w:bCs/>
        </w:rPr>
      </w:pPr>
      <w:r w:rsidRPr="00CF6737">
        <w:rPr>
          <w:b/>
          <w:bCs/>
        </w:rPr>
        <w:t>Creation of local boards and removal of other integration models</w:t>
      </w:r>
    </w:p>
    <w:p w14:paraId="01B7036F" w14:textId="77777777" w:rsidR="002F5229" w:rsidRPr="00CF6737" w:rsidRDefault="002F5229" w:rsidP="002F5229">
      <w:pPr>
        <w:rPr>
          <w:b/>
          <w:bCs/>
          <w:vanish/>
        </w:rPr>
      </w:pPr>
      <w:r w:rsidRPr="00CF6737">
        <w:rPr>
          <w:b/>
          <w:bCs/>
          <w:vanish/>
        </w:rPr>
        <w:t>Top of Form</w:t>
      </w:r>
    </w:p>
    <w:p w14:paraId="650B69CD" w14:textId="77777777" w:rsidR="002F5229" w:rsidRPr="00CF6737" w:rsidRDefault="002F5229" w:rsidP="002F5229">
      <w:pPr>
        <w:rPr>
          <w:b/>
          <w:bCs/>
        </w:rPr>
      </w:pPr>
      <w:r w:rsidRPr="00CF6737">
        <w:rPr>
          <w:b/>
          <w:bCs/>
        </w:rPr>
        <w:t>3. What is your view of the proposal to establish National Care Service local boards and to remove other integration models (see in particular Chapter 1A of Part 1, and new schedules 2A and 2B)?</w:t>
      </w:r>
    </w:p>
    <w:p w14:paraId="01E6CB53" w14:textId="77777777" w:rsidR="002F5229" w:rsidRPr="00531880" w:rsidRDefault="002F5229" w:rsidP="002F5229">
      <w:r w:rsidRPr="00531880">
        <w:t> Strongly support</w:t>
      </w:r>
      <w:r>
        <w:t>/</w:t>
      </w:r>
      <w:r w:rsidRPr="00531880">
        <w:t> Tend to support </w:t>
      </w:r>
      <w:r w:rsidRPr="00C4018B">
        <w:rPr>
          <w:b/>
        </w:rPr>
        <w:t>/Partly support and partly oppose</w:t>
      </w:r>
      <w:r w:rsidRPr="00531880">
        <w:t> </w:t>
      </w:r>
      <w:r>
        <w:t>/</w:t>
      </w:r>
      <w:r w:rsidRPr="00531880">
        <w:t>Tend to oppose </w:t>
      </w:r>
      <w:r>
        <w:t>/</w:t>
      </w:r>
      <w:r w:rsidRPr="00531880">
        <w:t>Strongly oppose </w:t>
      </w:r>
      <w:r>
        <w:t>/</w:t>
      </w:r>
      <w:r w:rsidRPr="00531880">
        <w:t>Undecided / no opinion</w:t>
      </w:r>
    </w:p>
    <w:p w14:paraId="0E12DE36" w14:textId="77777777" w:rsidR="002F5229" w:rsidRDefault="002F5229" w:rsidP="002F5229">
      <w:r w:rsidRPr="00531880">
        <w:t>Please use the text box below to expand on your answer</w:t>
      </w:r>
    </w:p>
    <w:p w14:paraId="592B9D61" w14:textId="12CB1035" w:rsidR="00E95DCF" w:rsidRDefault="004B5F46" w:rsidP="002F5229">
      <w:r>
        <w:t xml:space="preserve">Inclusion Scotland and the PLPP </w:t>
      </w:r>
      <w:r w:rsidR="700B43F4">
        <w:t xml:space="preserve">remain </w:t>
      </w:r>
      <w:r>
        <w:t xml:space="preserve">very disappointed in the </w:t>
      </w:r>
      <w:r w:rsidR="00842354">
        <w:t xml:space="preserve">Verity House Agreement </w:t>
      </w:r>
      <w:r w:rsidR="1D71C651">
        <w:t xml:space="preserve">and resultant Shared Accountability Agreement </w:t>
      </w:r>
      <w:r w:rsidR="00842354">
        <w:t>that</w:t>
      </w:r>
      <w:r w:rsidR="00CB4894">
        <w:t xml:space="preserve"> </w:t>
      </w:r>
      <w:r w:rsidR="3930BDA2">
        <w:t xml:space="preserve">has </w:t>
      </w:r>
      <w:r w:rsidR="00CB4894">
        <w:t>meant that</w:t>
      </w:r>
      <w:r w:rsidR="00A51737">
        <w:t xml:space="preserve"> </w:t>
      </w:r>
      <w:r w:rsidR="00E16DE8">
        <w:t xml:space="preserve">social care support </w:t>
      </w:r>
      <w:r w:rsidR="001340BA">
        <w:t>delivery</w:t>
      </w:r>
      <w:r w:rsidR="009B23B0">
        <w:t xml:space="preserve"> and decision making</w:t>
      </w:r>
      <w:r w:rsidR="00A51737">
        <w:t xml:space="preserve"> </w:t>
      </w:r>
      <w:r w:rsidR="00F501AC">
        <w:t>a</w:t>
      </w:r>
      <w:r w:rsidR="009B23B0">
        <w:t>re</w:t>
      </w:r>
      <w:r w:rsidR="00A51737">
        <w:t xml:space="preserve"> to stay with Local Authorities.</w:t>
      </w:r>
      <w:r w:rsidR="00901B7D">
        <w:t xml:space="preserve"> This decision was taken behind closed doors</w:t>
      </w:r>
      <w:r w:rsidR="0032264A">
        <w:t>.</w:t>
      </w:r>
      <w:r w:rsidR="008B51A0">
        <w:t xml:space="preserve"> For many </w:t>
      </w:r>
      <w:r w:rsidR="00F501AC">
        <w:t>PWLE</w:t>
      </w:r>
      <w:r w:rsidR="00C0247C">
        <w:t xml:space="preserve"> this</w:t>
      </w:r>
      <w:r w:rsidR="0037223A">
        <w:t xml:space="preserve"> is antithetical to the</w:t>
      </w:r>
      <w:r w:rsidR="1E2ABD77">
        <w:t xml:space="preserve"> approac</w:t>
      </w:r>
      <w:r w:rsidR="00FE5166">
        <w:t>h</w:t>
      </w:r>
      <w:r w:rsidR="1E2ABD77">
        <w:t xml:space="preserve"> of co-designing the</w:t>
      </w:r>
      <w:r w:rsidR="00FE5166">
        <w:t xml:space="preserve"> </w:t>
      </w:r>
      <w:r w:rsidR="00E16DE8">
        <w:t>N</w:t>
      </w:r>
      <w:r w:rsidR="00F76346">
        <w:t>CS</w:t>
      </w:r>
      <w:r w:rsidR="0037223A">
        <w:t>.</w:t>
      </w:r>
      <w:r w:rsidR="00E84663">
        <w:t xml:space="preserve"> </w:t>
      </w:r>
      <w:r w:rsidR="00D32DBB">
        <w:t xml:space="preserve">We wanted </w:t>
      </w:r>
      <w:r w:rsidR="5A812AC3">
        <w:t xml:space="preserve">a </w:t>
      </w:r>
      <w:r w:rsidR="00D32DBB">
        <w:t xml:space="preserve">national approach </w:t>
      </w:r>
      <w:r w:rsidR="1EF74D5A">
        <w:t xml:space="preserve">to </w:t>
      </w:r>
      <w:r w:rsidR="00794007">
        <w:t>ensure consistency across Scotland</w:t>
      </w:r>
      <w:r w:rsidR="00D32DBB">
        <w:t xml:space="preserve"> and </w:t>
      </w:r>
      <w:r w:rsidR="00627BAE">
        <w:t xml:space="preserve">to </w:t>
      </w:r>
      <w:r w:rsidR="00D32DBB">
        <w:t xml:space="preserve">end the postcode </w:t>
      </w:r>
      <w:r w:rsidR="00FF300C">
        <w:t>lottery.</w:t>
      </w:r>
      <w:r w:rsidR="00D821A8">
        <w:t xml:space="preserve"> The postcode lottery refers</w:t>
      </w:r>
      <w:r w:rsidR="00922849">
        <w:t xml:space="preserve"> to</w:t>
      </w:r>
      <w:r w:rsidR="00D61A7A">
        <w:t xml:space="preserve"> the lack of </w:t>
      </w:r>
      <w:r w:rsidR="004C79B3">
        <w:t>consistency</w:t>
      </w:r>
      <w:r w:rsidR="00D61A7A">
        <w:t xml:space="preserve"> in social care support</w:t>
      </w:r>
      <w:r w:rsidR="007E40F5">
        <w:t xml:space="preserve"> in different </w:t>
      </w:r>
      <w:r w:rsidR="00F501AC">
        <w:t>areas</w:t>
      </w:r>
      <w:r w:rsidR="002B1E2E">
        <w:t>, meaning that if a supported person wishes to move to a different part of Scotland, they may have their package cut due to different systems of eligibility and resource allocation</w:t>
      </w:r>
      <w:r w:rsidR="007E40F5">
        <w:t>.</w:t>
      </w:r>
      <w:r w:rsidR="004E4788">
        <w:t xml:space="preserve"> </w:t>
      </w:r>
    </w:p>
    <w:p w14:paraId="1B708A2A" w14:textId="45655A51" w:rsidR="009C4669" w:rsidRPr="00335512" w:rsidRDefault="003476E1" w:rsidP="002F5229">
      <w:pPr>
        <w:rPr>
          <w:rFonts w:cs="Arial"/>
          <w:szCs w:val="28"/>
        </w:rPr>
      </w:pPr>
      <w:r>
        <w:rPr>
          <w:rFonts w:cs="Arial"/>
          <w:szCs w:val="28"/>
        </w:rPr>
        <w:t>R</w:t>
      </w:r>
      <w:r w:rsidR="00701A0A">
        <w:rPr>
          <w:rFonts w:cs="Arial"/>
          <w:szCs w:val="28"/>
        </w:rPr>
        <w:t>esearch</w:t>
      </w:r>
      <w:r w:rsidR="00BE40B0">
        <w:rPr>
          <w:rFonts w:cs="Arial"/>
          <w:szCs w:val="28"/>
        </w:rPr>
        <w:t xml:space="preserve"> by </w:t>
      </w:r>
      <w:r w:rsidR="00870494">
        <w:rPr>
          <w:rFonts w:cs="Arial"/>
          <w:szCs w:val="28"/>
        </w:rPr>
        <w:t xml:space="preserve">Inclusion Scotland </w:t>
      </w:r>
      <w:r w:rsidR="00292DFE">
        <w:rPr>
          <w:rFonts w:cs="Arial"/>
          <w:szCs w:val="28"/>
        </w:rPr>
        <w:t xml:space="preserve">and </w:t>
      </w:r>
      <w:r w:rsidR="00766569">
        <w:rPr>
          <w:rFonts w:cs="Arial"/>
          <w:szCs w:val="28"/>
        </w:rPr>
        <w:t xml:space="preserve">the </w:t>
      </w:r>
      <w:r w:rsidR="00292DFE">
        <w:rPr>
          <w:rFonts w:cs="Arial"/>
          <w:szCs w:val="28"/>
        </w:rPr>
        <w:t xml:space="preserve">Scottish </w:t>
      </w:r>
      <w:r w:rsidR="004B15EE">
        <w:rPr>
          <w:rFonts w:cs="Arial"/>
          <w:szCs w:val="28"/>
        </w:rPr>
        <w:t>H</w:t>
      </w:r>
      <w:r w:rsidR="00292DFE">
        <w:rPr>
          <w:rFonts w:cs="Arial"/>
          <w:szCs w:val="28"/>
        </w:rPr>
        <w:t xml:space="preserve">uman </w:t>
      </w:r>
      <w:r w:rsidR="004B15EE">
        <w:rPr>
          <w:rFonts w:cs="Arial"/>
          <w:szCs w:val="28"/>
        </w:rPr>
        <w:t>R</w:t>
      </w:r>
      <w:r w:rsidR="00292DFE">
        <w:rPr>
          <w:rFonts w:cs="Arial"/>
          <w:szCs w:val="28"/>
        </w:rPr>
        <w:t xml:space="preserve">ights </w:t>
      </w:r>
      <w:r w:rsidR="004B15EE">
        <w:rPr>
          <w:rFonts w:cs="Arial"/>
          <w:szCs w:val="28"/>
        </w:rPr>
        <w:t>C</w:t>
      </w:r>
      <w:r w:rsidR="00292DFE">
        <w:rPr>
          <w:rFonts w:cs="Arial"/>
          <w:szCs w:val="28"/>
        </w:rPr>
        <w:t>ommission illustrated that there is n</w:t>
      </w:r>
      <w:r w:rsidR="00DE1B1C">
        <w:rPr>
          <w:rFonts w:cs="Arial"/>
          <w:szCs w:val="28"/>
        </w:rPr>
        <w:t>o meaningful way</w:t>
      </w:r>
      <w:r w:rsidR="00E72E57">
        <w:rPr>
          <w:rFonts w:cs="Arial"/>
          <w:szCs w:val="28"/>
        </w:rPr>
        <w:t xml:space="preserve"> to hold Local authorities to account.</w:t>
      </w:r>
      <w:r w:rsidR="00C502CE">
        <w:rPr>
          <w:rFonts w:cs="Arial"/>
          <w:szCs w:val="28"/>
        </w:rPr>
        <w:t xml:space="preserve"> </w:t>
      </w:r>
      <w:r w:rsidR="00C502CE" w:rsidRPr="00A534DB">
        <w:rPr>
          <w:rFonts w:cs="Arial"/>
          <w:szCs w:val="28"/>
        </w:rPr>
        <w:t>L</w:t>
      </w:r>
      <w:r w:rsidR="002439FC">
        <w:rPr>
          <w:rFonts w:cs="Arial"/>
          <w:szCs w:val="28"/>
        </w:rPr>
        <w:t>As</w:t>
      </w:r>
      <w:r w:rsidR="00C502CE" w:rsidRPr="00A534DB">
        <w:rPr>
          <w:rFonts w:cs="Arial"/>
          <w:szCs w:val="28"/>
        </w:rPr>
        <w:t xml:space="preserve"> have had years to demonstrate they can deliver </w:t>
      </w:r>
      <w:r w:rsidR="0090497C">
        <w:rPr>
          <w:rFonts w:cs="Arial"/>
          <w:szCs w:val="28"/>
        </w:rPr>
        <w:t xml:space="preserve">good </w:t>
      </w:r>
      <w:r w:rsidR="00C502CE" w:rsidRPr="00A534DB">
        <w:rPr>
          <w:rFonts w:cs="Arial"/>
          <w:szCs w:val="28"/>
        </w:rPr>
        <w:t>social care support</w:t>
      </w:r>
      <w:r w:rsidR="0090497C">
        <w:rPr>
          <w:rFonts w:cs="Arial"/>
          <w:szCs w:val="28"/>
        </w:rPr>
        <w:t xml:space="preserve"> </w:t>
      </w:r>
      <w:r w:rsidR="007D1546">
        <w:rPr>
          <w:rFonts w:cs="Arial"/>
          <w:szCs w:val="28"/>
        </w:rPr>
        <w:t>but t</w:t>
      </w:r>
      <w:r w:rsidR="00C502CE" w:rsidRPr="00A534DB">
        <w:rPr>
          <w:rFonts w:cs="Arial"/>
          <w:szCs w:val="28"/>
        </w:rPr>
        <w:t>hey have unequivocally failed.</w:t>
      </w:r>
      <w:r w:rsidR="00783664">
        <w:rPr>
          <w:rFonts w:cs="Arial"/>
          <w:szCs w:val="28"/>
        </w:rPr>
        <w:t xml:space="preserve"> </w:t>
      </w:r>
    </w:p>
    <w:p w14:paraId="5C053E8F" w14:textId="3AC43A48" w:rsidR="00862BC6" w:rsidRPr="00C90640" w:rsidRDefault="00FF300C" w:rsidP="00862BC6">
      <w:pPr>
        <w:rPr>
          <w:rFonts w:eastAsia="Times New Roman" w:cs="Times New Roman"/>
          <w:b/>
          <w:bCs/>
        </w:rPr>
      </w:pPr>
      <w:r>
        <w:t>There</w:t>
      </w:r>
      <w:r w:rsidR="00E84663">
        <w:t xml:space="preserve"> is concern that</w:t>
      </w:r>
      <w:r w:rsidR="00F31EA4">
        <w:t xml:space="preserve"> if </w:t>
      </w:r>
      <w:r w:rsidR="006408E5">
        <w:t>LAs</w:t>
      </w:r>
      <w:r w:rsidR="00F31EA4">
        <w:t xml:space="preserve"> remain in </w:t>
      </w:r>
      <w:r w:rsidR="00F01D67">
        <w:t>charge</w:t>
      </w:r>
      <w:r w:rsidR="00F31EA4">
        <w:t xml:space="preserve"> of </w:t>
      </w:r>
      <w:r w:rsidR="00F01D67">
        <w:t>delivery</w:t>
      </w:r>
      <w:r w:rsidR="003A4D71">
        <w:t>,</w:t>
      </w:r>
      <w:r w:rsidR="4CD4239A">
        <w:t xml:space="preserve"> this</w:t>
      </w:r>
      <w:r w:rsidR="005D5BA5">
        <w:t xml:space="preserve"> “</w:t>
      </w:r>
      <w:r w:rsidR="00466F50" w:rsidRPr="21571660">
        <w:rPr>
          <w:rFonts w:eastAsia="Times New Roman" w:cs="Times New Roman"/>
          <w:b/>
          <w:bCs/>
        </w:rPr>
        <w:t xml:space="preserve">reverts it back to </w:t>
      </w:r>
      <w:r w:rsidR="5F647977" w:rsidRPr="21571660">
        <w:rPr>
          <w:rFonts w:eastAsia="Times New Roman" w:cs="Times New Roman"/>
          <w:b/>
          <w:bCs/>
        </w:rPr>
        <w:t xml:space="preserve">the </w:t>
      </w:r>
      <w:r w:rsidR="00466F50" w:rsidRPr="21571660">
        <w:rPr>
          <w:rFonts w:eastAsia="Times New Roman" w:cs="Times New Roman"/>
          <w:b/>
          <w:bCs/>
        </w:rPr>
        <w:t>status quo”</w:t>
      </w:r>
      <w:r w:rsidR="5EC270C9" w:rsidRPr="21571660">
        <w:rPr>
          <w:rFonts w:eastAsia="Times New Roman" w:cs="Times New Roman"/>
          <w:b/>
          <w:bCs/>
        </w:rPr>
        <w:t>,</w:t>
      </w:r>
      <w:r w:rsidR="5EC270C9" w:rsidRPr="00F96AE6">
        <w:rPr>
          <w:rFonts w:eastAsia="Times New Roman" w:cs="Times New Roman"/>
        </w:rPr>
        <w:t xml:space="preserve"> </w:t>
      </w:r>
      <w:r w:rsidR="5EC270C9" w:rsidRPr="00F96AE6">
        <w:rPr>
          <w:rFonts w:eastAsia="Arial" w:cs="Arial"/>
        </w:rPr>
        <w:t>which some members consider to be a continuation of</w:t>
      </w:r>
      <w:r w:rsidR="5EC270C9" w:rsidRPr="21571660">
        <w:rPr>
          <w:rFonts w:eastAsia="Arial" w:cs="Arial"/>
        </w:rPr>
        <w:t xml:space="preserve"> </w:t>
      </w:r>
      <w:r w:rsidR="1FC65217" w:rsidRPr="21571660">
        <w:rPr>
          <w:rFonts w:eastAsia="Arial" w:cs="Arial"/>
        </w:rPr>
        <w:t>the ‘</w:t>
      </w:r>
      <w:r w:rsidR="5EC270C9" w:rsidRPr="21571660">
        <w:rPr>
          <w:rFonts w:eastAsia="Arial" w:cs="Arial"/>
        </w:rPr>
        <w:t>poor law</w:t>
      </w:r>
      <w:r w:rsidR="014716D0" w:rsidRPr="21571660">
        <w:rPr>
          <w:rFonts w:eastAsia="Arial" w:cs="Arial"/>
        </w:rPr>
        <w:t>’</w:t>
      </w:r>
      <w:r w:rsidR="5EC270C9" w:rsidRPr="21571660">
        <w:rPr>
          <w:rFonts w:eastAsia="Arial" w:cs="Arial"/>
        </w:rPr>
        <w:t xml:space="preserve"> </w:t>
      </w:r>
      <w:r w:rsidR="2482144A" w:rsidRPr="21571660">
        <w:rPr>
          <w:rFonts w:eastAsia="Arial" w:cs="Arial"/>
        </w:rPr>
        <w:t>approach to welfare</w:t>
      </w:r>
      <w:r w:rsidR="74A597C8" w:rsidRPr="21571660">
        <w:rPr>
          <w:rFonts w:eastAsia="Arial" w:cs="Arial"/>
        </w:rPr>
        <w:t xml:space="preserve"> deeming some as deserving of support and others as undeserving</w:t>
      </w:r>
      <w:r w:rsidR="00A857C5">
        <w:rPr>
          <w:rFonts w:eastAsia="Arial" w:cs="Arial"/>
        </w:rPr>
        <w:t>,</w:t>
      </w:r>
      <w:r w:rsidR="74A597C8" w:rsidRPr="21571660">
        <w:rPr>
          <w:rFonts w:eastAsia="Arial" w:cs="Arial"/>
        </w:rPr>
        <w:t xml:space="preserve"> rather than meeting need through a human rights approach</w:t>
      </w:r>
      <w:r w:rsidR="00466F50" w:rsidRPr="21571660">
        <w:rPr>
          <w:rFonts w:eastAsia="Times New Roman" w:cs="Times New Roman"/>
          <w:b/>
          <w:bCs/>
        </w:rPr>
        <w:t>.</w:t>
      </w:r>
      <w:r w:rsidR="00EB0498" w:rsidRPr="00EB0498">
        <w:rPr>
          <w:rFonts w:cs="Arial"/>
          <w:color w:val="333333"/>
          <w:sz w:val="27"/>
          <w:szCs w:val="27"/>
          <w:shd w:val="clear" w:color="auto" w:fill="FFFFFF"/>
        </w:rPr>
        <w:t xml:space="preserve"> </w:t>
      </w:r>
      <w:r w:rsidR="0057278B" w:rsidRPr="21571660">
        <w:rPr>
          <w:rFonts w:eastAsia="Times New Roman" w:cs="Times New Roman"/>
          <w:b/>
          <w:bCs/>
        </w:rPr>
        <w:t xml:space="preserve">With </w:t>
      </w:r>
      <w:r w:rsidR="00524480" w:rsidRPr="21571660">
        <w:rPr>
          <w:rFonts w:eastAsia="Times New Roman" w:cs="Times New Roman"/>
          <w:b/>
          <w:bCs/>
        </w:rPr>
        <w:t>l</w:t>
      </w:r>
      <w:r w:rsidR="0057278B" w:rsidRPr="21571660">
        <w:rPr>
          <w:rFonts w:eastAsia="Times New Roman" w:cs="Times New Roman"/>
          <w:b/>
          <w:bCs/>
        </w:rPr>
        <w:t>ocal authorities</w:t>
      </w:r>
      <w:r w:rsidR="00524480" w:rsidRPr="21571660">
        <w:rPr>
          <w:rFonts w:eastAsia="Times New Roman" w:cs="Times New Roman"/>
          <w:b/>
          <w:bCs/>
        </w:rPr>
        <w:t xml:space="preserve"> remaining in c</w:t>
      </w:r>
      <w:r w:rsidR="00113728" w:rsidRPr="21571660">
        <w:rPr>
          <w:rFonts w:eastAsia="Times New Roman" w:cs="Times New Roman"/>
          <w:b/>
          <w:bCs/>
        </w:rPr>
        <w:t>harge of deliver</w:t>
      </w:r>
      <w:r w:rsidR="004C5343" w:rsidRPr="21571660">
        <w:rPr>
          <w:rFonts w:eastAsia="Times New Roman" w:cs="Times New Roman"/>
          <w:b/>
          <w:bCs/>
        </w:rPr>
        <w:t>y</w:t>
      </w:r>
      <w:r w:rsidR="00FE7CC0" w:rsidRPr="21571660">
        <w:rPr>
          <w:rFonts w:eastAsia="Times New Roman" w:cs="Times New Roman"/>
          <w:b/>
          <w:bCs/>
        </w:rPr>
        <w:t xml:space="preserve">, supported people </w:t>
      </w:r>
      <w:r w:rsidR="007F6CBA" w:rsidRPr="21571660">
        <w:rPr>
          <w:rFonts w:eastAsia="Times New Roman" w:cs="Times New Roman"/>
          <w:b/>
          <w:bCs/>
        </w:rPr>
        <w:t>do</w:t>
      </w:r>
      <w:r w:rsidR="00FE7CC0" w:rsidRPr="21571660">
        <w:rPr>
          <w:rFonts w:eastAsia="Times New Roman" w:cs="Times New Roman"/>
          <w:b/>
          <w:bCs/>
        </w:rPr>
        <w:t xml:space="preserve"> not believe things will change</w:t>
      </w:r>
      <w:r w:rsidR="00D11799">
        <w:rPr>
          <w:rFonts w:eastAsia="Times New Roman" w:cs="Times New Roman"/>
          <w:b/>
          <w:bCs/>
        </w:rPr>
        <w:t xml:space="preserve">. </w:t>
      </w:r>
      <w:r w:rsidR="00201F7B">
        <w:rPr>
          <w:rFonts w:eastAsia="Times New Roman" w:cs="Times New Roman"/>
        </w:rPr>
        <w:t>Many PLPP members have had</w:t>
      </w:r>
      <w:r w:rsidR="00DC2C82">
        <w:rPr>
          <w:rFonts w:eastAsia="Times New Roman" w:cs="Times New Roman"/>
        </w:rPr>
        <w:t xml:space="preserve"> bad experiences with </w:t>
      </w:r>
      <w:r w:rsidR="00A73ED4">
        <w:rPr>
          <w:rFonts w:eastAsia="Times New Roman" w:cs="Times New Roman"/>
        </w:rPr>
        <w:t xml:space="preserve">LAs </w:t>
      </w:r>
      <w:r w:rsidR="000817B9">
        <w:rPr>
          <w:rFonts w:eastAsia="Times New Roman" w:cs="Times New Roman"/>
        </w:rPr>
        <w:t xml:space="preserve">not meeting their needs </w:t>
      </w:r>
      <w:r w:rsidR="00DC2C82">
        <w:rPr>
          <w:rFonts w:eastAsia="Times New Roman" w:cs="Times New Roman"/>
        </w:rPr>
        <w:t xml:space="preserve">and felt </w:t>
      </w:r>
      <w:r w:rsidR="001D27ED">
        <w:rPr>
          <w:rFonts w:eastAsia="Times New Roman" w:cs="Times New Roman"/>
        </w:rPr>
        <w:t>“</w:t>
      </w:r>
      <w:r w:rsidR="001D27ED" w:rsidRPr="00D04444">
        <w:rPr>
          <w:rFonts w:eastAsia="Times New Roman" w:cs="Times New Roman"/>
        </w:rPr>
        <w:t>nothing happens unless they</w:t>
      </w:r>
      <w:r w:rsidR="00AE7565">
        <w:rPr>
          <w:rFonts w:eastAsia="Times New Roman" w:cs="Times New Roman"/>
        </w:rPr>
        <w:t xml:space="preserve"> [</w:t>
      </w:r>
      <w:r w:rsidR="00DE01FA">
        <w:rPr>
          <w:rFonts w:eastAsia="Times New Roman" w:cs="Times New Roman"/>
        </w:rPr>
        <w:t>L</w:t>
      </w:r>
      <w:r w:rsidR="001F115A">
        <w:rPr>
          <w:rFonts w:eastAsia="Times New Roman" w:cs="Times New Roman"/>
        </w:rPr>
        <w:t xml:space="preserve">ocal Authorities] </w:t>
      </w:r>
      <w:r w:rsidR="001D27ED" w:rsidRPr="00D04444">
        <w:rPr>
          <w:rFonts w:eastAsia="Times New Roman" w:cs="Times New Roman"/>
        </w:rPr>
        <w:t xml:space="preserve">are </w:t>
      </w:r>
      <w:r w:rsidR="00292EA0" w:rsidRPr="00D04444">
        <w:rPr>
          <w:rFonts w:eastAsia="Times New Roman" w:cs="Times New Roman"/>
        </w:rPr>
        <w:t>forced</w:t>
      </w:r>
      <w:r w:rsidR="009B3968">
        <w:rPr>
          <w:rFonts w:eastAsia="Times New Roman" w:cs="Times New Roman"/>
        </w:rPr>
        <w:t xml:space="preserve">”. </w:t>
      </w:r>
      <w:r w:rsidR="00292EA0">
        <w:rPr>
          <w:rFonts w:cs="Arial"/>
          <w:color w:val="131619"/>
        </w:rPr>
        <w:t>Reforming</w:t>
      </w:r>
      <w:r w:rsidR="005560E2">
        <w:rPr>
          <w:rFonts w:cs="Arial"/>
          <w:color w:val="131619"/>
        </w:rPr>
        <w:t xml:space="preserve"> local services is about </w:t>
      </w:r>
      <w:r w:rsidR="005560E2">
        <w:rPr>
          <w:rFonts w:cs="Arial"/>
          <w:color w:val="131619"/>
        </w:rPr>
        <w:lastRenderedPageBreak/>
        <w:t>reshaping existing services that don’t work</w:t>
      </w:r>
      <w:r w:rsidR="00A8380A">
        <w:rPr>
          <w:rFonts w:cs="Arial"/>
          <w:color w:val="131619"/>
        </w:rPr>
        <w:t>.</w:t>
      </w:r>
      <w:r w:rsidR="005560E2">
        <w:rPr>
          <w:rFonts w:cs="Arial"/>
          <w:color w:val="131619"/>
        </w:rPr>
        <w:t xml:space="preserve"> </w:t>
      </w:r>
      <w:r w:rsidR="00CF0A41">
        <w:rPr>
          <w:rFonts w:cs="Arial"/>
          <w:color w:val="131619"/>
        </w:rPr>
        <w:t>We nee</w:t>
      </w:r>
      <w:r w:rsidR="005560E2">
        <w:rPr>
          <w:rFonts w:cs="Arial"/>
          <w:color w:val="131619"/>
        </w:rPr>
        <w:t>d wholesale reform of the system. There are concerns that the reforms proposed, including the Board, do not go far enough and will not help people to live full</w:t>
      </w:r>
      <w:r w:rsidR="001D6B86">
        <w:rPr>
          <w:rFonts w:cs="Arial"/>
          <w:color w:val="131619"/>
        </w:rPr>
        <w:t xml:space="preserve"> lives as part of</w:t>
      </w:r>
      <w:r w:rsidR="005560E2">
        <w:rPr>
          <w:rFonts w:cs="Arial"/>
          <w:color w:val="131619"/>
        </w:rPr>
        <w:t xml:space="preserve"> society.</w:t>
      </w:r>
    </w:p>
    <w:p w14:paraId="5F5F86CA" w14:textId="21346FE1" w:rsidR="00E471F6" w:rsidRPr="00E471F6" w:rsidRDefault="008E5043" w:rsidP="00E471F6">
      <w:pPr>
        <w:rPr>
          <w:rFonts w:eastAsia="Times New Roman" w:cs="Times New Roman"/>
        </w:rPr>
      </w:pPr>
      <w:r>
        <w:rPr>
          <w:rFonts w:eastAsia="Times New Roman" w:cs="Times New Roman"/>
        </w:rPr>
        <w:t>The Bill did not set out what the membership of the N</w:t>
      </w:r>
      <w:r w:rsidR="00D31747">
        <w:rPr>
          <w:rFonts w:eastAsia="Times New Roman" w:cs="Times New Roman"/>
        </w:rPr>
        <w:t>CS local boards</w:t>
      </w:r>
      <w:r w:rsidR="00D71628">
        <w:rPr>
          <w:rFonts w:eastAsia="Times New Roman" w:cs="Times New Roman"/>
        </w:rPr>
        <w:t xml:space="preserve"> would look like.</w:t>
      </w:r>
      <w:r w:rsidR="000C3E55">
        <w:rPr>
          <w:rFonts w:eastAsia="Times New Roman" w:cs="Times New Roman"/>
        </w:rPr>
        <w:t xml:space="preserve"> </w:t>
      </w:r>
      <w:r w:rsidR="00E35A51" w:rsidRPr="00E471F6">
        <w:rPr>
          <w:rFonts w:eastAsia="Times New Roman" w:cs="Times New Roman"/>
        </w:rPr>
        <w:t>The</w:t>
      </w:r>
      <w:r w:rsidR="00E471F6" w:rsidRPr="00E471F6">
        <w:rPr>
          <w:rFonts w:eastAsia="Times New Roman" w:cs="Times New Roman"/>
        </w:rPr>
        <w:t xml:space="preserve"> </w:t>
      </w:r>
      <w:r w:rsidR="002E5D89">
        <w:rPr>
          <w:rFonts w:eastAsia="Times New Roman" w:cs="Times New Roman"/>
        </w:rPr>
        <w:t>NCS</w:t>
      </w:r>
      <w:r w:rsidR="00E471F6" w:rsidRPr="00E471F6">
        <w:rPr>
          <w:rFonts w:eastAsia="Times New Roman" w:cs="Times New Roman"/>
        </w:rPr>
        <w:t xml:space="preserve"> board has provision to ensure involvement of p</w:t>
      </w:r>
      <w:r w:rsidR="00F21483">
        <w:rPr>
          <w:rFonts w:eastAsia="Times New Roman" w:cs="Times New Roman"/>
        </w:rPr>
        <w:t>eople with lived experience</w:t>
      </w:r>
      <w:r w:rsidR="00E471F6" w:rsidRPr="00E471F6">
        <w:rPr>
          <w:rFonts w:eastAsia="Times New Roman" w:cs="Times New Roman"/>
        </w:rPr>
        <w:t xml:space="preserve"> and the workforce</w:t>
      </w:r>
      <w:r w:rsidR="00015B20">
        <w:rPr>
          <w:rFonts w:eastAsia="Times New Roman" w:cs="Times New Roman"/>
        </w:rPr>
        <w:t>,</w:t>
      </w:r>
      <w:r w:rsidR="00D33290">
        <w:rPr>
          <w:rFonts w:eastAsia="Times New Roman" w:cs="Times New Roman"/>
        </w:rPr>
        <w:t xml:space="preserve"> should apply to the Local Boards</w:t>
      </w:r>
      <w:r w:rsidR="00D71628">
        <w:rPr>
          <w:rFonts w:eastAsia="Times New Roman" w:cs="Times New Roman"/>
        </w:rPr>
        <w:t>.</w:t>
      </w:r>
      <w:r w:rsidR="00E471F6" w:rsidRPr="00E471F6">
        <w:rPr>
          <w:rFonts w:eastAsia="Times New Roman" w:cs="Times New Roman"/>
        </w:rPr>
        <w:t xml:space="preserve"> We want assurances that </w:t>
      </w:r>
      <w:r w:rsidR="008F5491">
        <w:rPr>
          <w:rFonts w:eastAsia="Times New Roman" w:cs="Times New Roman"/>
        </w:rPr>
        <w:t>PWLE</w:t>
      </w:r>
      <w:r w:rsidR="00E471F6" w:rsidRPr="00E471F6">
        <w:rPr>
          <w:rFonts w:eastAsia="Times New Roman" w:cs="Times New Roman"/>
        </w:rPr>
        <w:t xml:space="preserve"> will be supported in their roles and that professionals have good training to ensure that power/influence is shared equitably.</w:t>
      </w:r>
      <w:r w:rsidR="008A72C0">
        <w:rPr>
          <w:rFonts w:eastAsia="Times New Roman" w:cs="Times New Roman"/>
        </w:rPr>
        <w:t xml:space="preserve"> One PLPP member spoke of </w:t>
      </w:r>
      <w:r w:rsidR="002A3ABF">
        <w:rPr>
          <w:rFonts w:eastAsia="Times New Roman" w:cs="Times New Roman"/>
        </w:rPr>
        <w:t xml:space="preserve">their </w:t>
      </w:r>
      <w:r w:rsidR="008A72C0">
        <w:rPr>
          <w:rFonts w:eastAsia="Times New Roman" w:cs="Times New Roman"/>
        </w:rPr>
        <w:t xml:space="preserve">IJB being </w:t>
      </w:r>
      <w:r w:rsidR="002A3ABF">
        <w:rPr>
          <w:rFonts w:eastAsia="Times New Roman" w:cs="Times New Roman"/>
        </w:rPr>
        <w:t xml:space="preserve">an </w:t>
      </w:r>
      <w:r w:rsidR="008A72C0">
        <w:rPr>
          <w:rFonts w:eastAsia="Times New Roman" w:cs="Times New Roman"/>
        </w:rPr>
        <w:t>opposition</w:t>
      </w:r>
      <w:r w:rsidR="00FC7961">
        <w:rPr>
          <w:rFonts w:eastAsia="Times New Roman" w:cs="Times New Roman"/>
        </w:rPr>
        <w:t xml:space="preserve">al </w:t>
      </w:r>
      <w:r w:rsidR="009B3546">
        <w:rPr>
          <w:rFonts w:eastAsia="Times New Roman" w:cs="Times New Roman"/>
        </w:rPr>
        <w:t xml:space="preserve">environment </w:t>
      </w:r>
      <w:r w:rsidR="008A72C0">
        <w:rPr>
          <w:rFonts w:eastAsia="Times New Roman" w:cs="Times New Roman"/>
        </w:rPr>
        <w:t>in which</w:t>
      </w:r>
      <w:r w:rsidR="00FC7961">
        <w:rPr>
          <w:rFonts w:eastAsia="Times New Roman" w:cs="Times New Roman"/>
        </w:rPr>
        <w:t xml:space="preserve"> </w:t>
      </w:r>
      <w:r w:rsidR="002A3ABF">
        <w:rPr>
          <w:rFonts w:eastAsia="Times New Roman" w:cs="Times New Roman"/>
        </w:rPr>
        <w:t>PWLE</w:t>
      </w:r>
      <w:r w:rsidR="00FC7961">
        <w:rPr>
          <w:rFonts w:eastAsia="Times New Roman" w:cs="Times New Roman"/>
        </w:rPr>
        <w:t xml:space="preserve"> ma</w:t>
      </w:r>
      <w:r w:rsidR="009B3546">
        <w:rPr>
          <w:rFonts w:eastAsia="Times New Roman" w:cs="Times New Roman"/>
        </w:rPr>
        <w:t>y find it</w:t>
      </w:r>
      <w:r w:rsidR="008A72C0">
        <w:rPr>
          <w:rFonts w:eastAsia="Times New Roman" w:cs="Times New Roman"/>
        </w:rPr>
        <w:t xml:space="preserve"> </w:t>
      </w:r>
      <w:r w:rsidR="00FC7961" w:rsidRPr="007457C0">
        <w:rPr>
          <w:rFonts w:eastAsia="Times New Roman" w:cs="Times New Roman"/>
          <w:color w:val="156082" w:themeColor="accent1"/>
        </w:rPr>
        <w:t>“</w:t>
      </w:r>
      <w:r w:rsidR="00FC7961" w:rsidRPr="007457C0">
        <w:rPr>
          <w:rFonts w:eastAsia="Times New Roman" w:cs="Times New Roman"/>
        </w:rPr>
        <w:t>difficult to affect any impact on the decision-</w:t>
      </w:r>
      <w:r w:rsidR="00676A16" w:rsidRPr="007457C0">
        <w:rPr>
          <w:rFonts w:eastAsia="Times New Roman" w:cs="Times New Roman"/>
        </w:rPr>
        <w:t>making</w:t>
      </w:r>
      <w:r w:rsidR="00610678">
        <w:rPr>
          <w:rFonts w:eastAsia="Times New Roman" w:cs="Times New Roman"/>
          <w:color w:val="156082" w:themeColor="accent1"/>
        </w:rPr>
        <w:t xml:space="preserve">”. </w:t>
      </w:r>
      <w:r w:rsidR="00676A16">
        <w:rPr>
          <w:rFonts w:eastAsia="Times New Roman" w:cs="Times New Roman"/>
        </w:rPr>
        <w:t>They</w:t>
      </w:r>
      <w:r w:rsidR="006F1E1B">
        <w:rPr>
          <w:rFonts w:eastAsia="Times New Roman" w:cs="Times New Roman"/>
        </w:rPr>
        <w:t xml:space="preserve"> often cannot compete with influence and number of professionals.</w:t>
      </w:r>
      <w:r w:rsidR="008833A5">
        <w:rPr>
          <w:rFonts w:eastAsia="Times New Roman" w:cs="Times New Roman"/>
        </w:rPr>
        <w:t xml:space="preserve"> </w:t>
      </w:r>
    </w:p>
    <w:p w14:paraId="4D664A1B" w14:textId="0E5EEEF6" w:rsidR="005D6651" w:rsidRPr="00016BB5" w:rsidRDefault="00B850B6" w:rsidP="002F5229">
      <w:pPr>
        <w:rPr>
          <w:rFonts w:eastAsia="Times New Roman" w:cs="Times New Roman"/>
          <w:b/>
          <w:color w:val="156082" w:themeColor="accent1"/>
        </w:rPr>
      </w:pPr>
      <w:r>
        <w:rPr>
          <w:rFonts w:eastAsia="Times New Roman" w:cs="Times New Roman"/>
        </w:rPr>
        <w:t>Some members felt that this seems like a matter o</w:t>
      </w:r>
      <w:r w:rsidR="001512E3">
        <w:rPr>
          <w:rFonts w:eastAsia="Times New Roman" w:cs="Times New Roman"/>
        </w:rPr>
        <w:t>f</w:t>
      </w:r>
      <w:r>
        <w:rPr>
          <w:rFonts w:eastAsia="Times New Roman" w:cs="Times New Roman"/>
        </w:rPr>
        <w:t xml:space="preserve"> semantics</w:t>
      </w:r>
      <w:r w:rsidR="00690631">
        <w:rPr>
          <w:rFonts w:eastAsia="Times New Roman" w:cs="Times New Roman"/>
        </w:rPr>
        <w:t>,</w:t>
      </w:r>
      <w:r w:rsidR="00585A53">
        <w:rPr>
          <w:rFonts w:eastAsia="Times New Roman" w:cs="Times New Roman"/>
        </w:rPr>
        <w:t xml:space="preserve"> rather than real change.</w:t>
      </w:r>
      <w:r w:rsidR="00DF00D8">
        <w:rPr>
          <w:rFonts w:eastAsia="Times New Roman" w:cs="Times New Roman"/>
        </w:rPr>
        <w:t xml:space="preserve"> </w:t>
      </w:r>
      <w:r w:rsidR="00BB7D5F">
        <w:rPr>
          <w:rFonts w:eastAsia="Times New Roman" w:cs="Times New Roman"/>
        </w:rPr>
        <w:t>How is the board going to be any different than the Integration Joint Boards</w:t>
      </w:r>
      <w:r w:rsidR="00141CF0">
        <w:rPr>
          <w:rFonts w:eastAsia="Times New Roman" w:cs="Times New Roman"/>
        </w:rPr>
        <w:t>?</w:t>
      </w:r>
      <w:r w:rsidR="00BA085C">
        <w:rPr>
          <w:rFonts w:eastAsia="Times New Roman" w:cs="Times New Roman"/>
        </w:rPr>
        <w:t xml:space="preserve"> </w:t>
      </w:r>
      <w:r w:rsidR="005D6651" w:rsidRPr="21571660">
        <w:rPr>
          <w:rFonts w:eastAsia="Times New Roman" w:cs="Times New Roman"/>
        </w:rPr>
        <w:t>We heard that the lead agency</w:t>
      </w:r>
      <w:r w:rsidR="000B62F1" w:rsidRPr="21571660">
        <w:rPr>
          <w:rFonts w:eastAsia="Times New Roman" w:cs="Times New Roman"/>
        </w:rPr>
        <w:t xml:space="preserve"> model</w:t>
      </w:r>
      <w:r w:rsidR="005D6651" w:rsidRPr="21571660">
        <w:rPr>
          <w:rFonts w:eastAsia="Times New Roman" w:cs="Times New Roman"/>
        </w:rPr>
        <w:t xml:space="preserve"> in</w:t>
      </w:r>
      <w:r w:rsidR="0039759A" w:rsidRPr="21571660">
        <w:rPr>
          <w:rFonts w:eastAsia="Times New Roman" w:cs="Times New Roman"/>
        </w:rPr>
        <w:t xml:space="preserve"> Highland</w:t>
      </w:r>
      <w:r w:rsidR="008D1CC5" w:rsidRPr="21571660">
        <w:rPr>
          <w:rFonts w:eastAsia="Times New Roman" w:cs="Times New Roman"/>
        </w:rPr>
        <w:t xml:space="preserve"> has not worked f</w:t>
      </w:r>
      <w:r w:rsidR="00EF0CB7" w:rsidRPr="21571660">
        <w:rPr>
          <w:rFonts w:eastAsia="Times New Roman" w:cs="Times New Roman"/>
        </w:rPr>
        <w:t>o</w:t>
      </w:r>
      <w:r w:rsidR="008D1CC5" w:rsidRPr="21571660">
        <w:rPr>
          <w:rFonts w:eastAsia="Times New Roman" w:cs="Times New Roman"/>
        </w:rPr>
        <w:t>r some time.</w:t>
      </w:r>
      <w:r w:rsidR="00EF0CB7" w:rsidRPr="21571660">
        <w:rPr>
          <w:rFonts w:eastAsia="Times New Roman" w:cs="Times New Roman"/>
        </w:rPr>
        <w:t xml:space="preserve"> </w:t>
      </w:r>
      <w:r w:rsidR="00CC7489">
        <w:rPr>
          <w:rFonts w:eastAsia="Times New Roman" w:cs="Times New Roman"/>
        </w:rPr>
        <w:t>Integration does need to be improved</w:t>
      </w:r>
      <w:r w:rsidR="009132C5">
        <w:rPr>
          <w:rFonts w:eastAsia="Times New Roman" w:cs="Times New Roman"/>
        </w:rPr>
        <w:t xml:space="preserve"> but it needs to happen with supported people’s outcomes and rights as it</w:t>
      </w:r>
      <w:r w:rsidR="00734D06">
        <w:rPr>
          <w:rFonts w:eastAsia="Times New Roman" w:cs="Times New Roman"/>
        </w:rPr>
        <w:t>s</w:t>
      </w:r>
      <w:r w:rsidR="009132C5">
        <w:rPr>
          <w:rFonts w:eastAsia="Times New Roman" w:cs="Times New Roman"/>
        </w:rPr>
        <w:t xml:space="preserve"> purpose</w:t>
      </w:r>
      <w:r w:rsidR="006E2DF5">
        <w:rPr>
          <w:rFonts w:eastAsia="Times New Roman" w:cs="Times New Roman"/>
        </w:rPr>
        <w:t>.</w:t>
      </w:r>
      <w:r w:rsidR="00D6122D">
        <w:rPr>
          <w:rFonts w:eastAsia="Times New Roman" w:cs="Times New Roman"/>
        </w:rPr>
        <w:t xml:space="preserve"> It </w:t>
      </w:r>
      <w:r w:rsidR="002453BD">
        <w:rPr>
          <w:rFonts w:eastAsia="Times New Roman" w:cs="Times New Roman"/>
        </w:rPr>
        <w:t>should not</w:t>
      </w:r>
      <w:r w:rsidR="00D6122D">
        <w:rPr>
          <w:rFonts w:eastAsia="Times New Roman" w:cs="Times New Roman"/>
        </w:rPr>
        <w:t xml:space="preserve"> be reform for reform</w:t>
      </w:r>
      <w:r w:rsidR="00F63A90">
        <w:rPr>
          <w:rFonts w:eastAsia="Times New Roman" w:cs="Times New Roman"/>
        </w:rPr>
        <w:t>’</w:t>
      </w:r>
      <w:r w:rsidR="00D6122D">
        <w:rPr>
          <w:rFonts w:eastAsia="Times New Roman" w:cs="Times New Roman"/>
        </w:rPr>
        <w:t>s sake</w:t>
      </w:r>
      <w:r w:rsidR="00524A44">
        <w:rPr>
          <w:rFonts w:eastAsia="Times New Roman" w:cs="Times New Roman"/>
        </w:rPr>
        <w:t xml:space="preserve"> or simply focussed on structure</w:t>
      </w:r>
      <w:r w:rsidR="00734D06">
        <w:rPr>
          <w:rFonts w:eastAsia="Times New Roman" w:cs="Times New Roman"/>
        </w:rPr>
        <w:t>.</w:t>
      </w:r>
    </w:p>
    <w:p w14:paraId="465F5320" w14:textId="77777777" w:rsidR="00385681" w:rsidRDefault="00385681" w:rsidP="002F5229"/>
    <w:p w14:paraId="1E0AB88F" w14:textId="77777777" w:rsidR="00385681" w:rsidRDefault="00385681" w:rsidP="002F5229"/>
    <w:p w14:paraId="26F55CBC" w14:textId="77777777" w:rsidR="00547B3F" w:rsidRDefault="00547B3F" w:rsidP="002F5229"/>
    <w:p w14:paraId="04E373CC" w14:textId="77777777" w:rsidR="002F5229" w:rsidRPr="00531880" w:rsidRDefault="002F5229" w:rsidP="002F5229">
      <w:pPr>
        <w:rPr>
          <w:vanish/>
        </w:rPr>
      </w:pPr>
      <w:r w:rsidRPr="00531880">
        <w:rPr>
          <w:vanish/>
        </w:rPr>
        <w:t>Bottom of Form</w:t>
      </w:r>
    </w:p>
    <w:p w14:paraId="2AED74CE" w14:textId="77777777" w:rsidR="002F5229" w:rsidRPr="00BB08AE" w:rsidRDefault="002F5229" w:rsidP="002F5229">
      <w:pPr>
        <w:rPr>
          <w:b/>
          <w:bCs/>
        </w:rPr>
      </w:pPr>
      <w:r w:rsidRPr="00BB08AE">
        <w:rPr>
          <w:b/>
          <w:bCs/>
        </w:rPr>
        <w:t>Monitoring and improvement and commissioning</w:t>
      </w:r>
    </w:p>
    <w:p w14:paraId="72A6C2E6" w14:textId="77777777" w:rsidR="002F5229" w:rsidRPr="00BB08AE" w:rsidRDefault="002F5229" w:rsidP="002F5229">
      <w:pPr>
        <w:rPr>
          <w:b/>
          <w:bCs/>
          <w:vanish/>
        </w:rPr>
      </w:pPr>
      <w:r w:rsidRPr="00BB08AE">
        <w:rPr>
          <w:b/>
          <w:bCs/>
          <w:vanish/>
        </w:rPr>
        <w:t>Top of Form</w:t>
      </w:r>
    </w:p>
    <w:p w14:paraId="028FD703" w14:textId="77777777" w:rsidR="002F5229" w:rsidRPr="00BB08AE" w:rsidRDefault="002F5229" w:rsidP="002F5229">
      <w:pPr>
        <w:rPr>
          <w:b/>
          <w:bCs/>
        </w:rPr>
      </w:pPr>
      <w:r w:rsidRPr="00BB08AE">
        <w:rPr>
          <w:b/>
          <w:bCs/>
        </w:rPr>
        <w:t>4. What is your view of the proposed new provisions on monitoring and improvement (see new sections 12K and 12L) and on commissioning (see new section 12M)?</w:t>
      </w:r>
    </w:p>
    <w:p w14:paraId="63383F77" w14:textId="77777777" w:rsidR="002F5229" w:rsidRPr="00531880" w:rsidRDefault="002F5229" w:rsidP="002F5229">
      <w:r w:rsidRPr="00531880">
        <w:rPr>
          <w:u w:val="single"/>
        </w:rPr>
        <w:t>Monitoring and improvement</w:t>
      </w:r>
    </w:p>
    <w:p w14:paraId="7FE7ACF8" w14:textId="77777777" w:rsidR="002F5229" w:rsidRPr="00531880" w:rsidRDefault="002F5229" w:rsidP="002F5229">
      <w:r w:rsidRPr="00531880">
        <w:t> Strongly support </w:t>
      </w:r>
      <w:r>
        <w:t>/</w:t>
      </w:r>
      <w:r w:rsidRPr="00825951">
        <w:rPr>
          <w:b/>
        </w:rPr>
        <w:t>Tend to support</w:t>
      </w:r>
      <w:r w:rsidRPr="00531880">
        <w:t> </w:t>
      </w:r>
      <w:r>
        <w:t>/</w:t>
      </w:r>
      <w:r w:rsidRPr="00531880">
        <w:t>Partly support and partly oppose </w:t>
      </w:r>
      <w:r>
        <w:t>/</w:t>
      </w:r>
      <w:r w:rsidRPr="00531880">
        <w:t>Tend to oppose</w:t>
      </w:r>
      <w:r>
        <w:t>/</w:t>
      </w:r>
      <w:r w:rsidRPr="00531880">
        <w:t> Strongly oppose </w:t>
      </w:r>
      <w:r>
        <w:t xml:space="preserve">/ </w:t>
      </w:r>
      <w:r w:rsidRPr="00531880">
        <w:t>Undecided</w:t>
      </w:r>
      <w:r w:rsidRPr="00BC35F0">
        <w:rPr>
          <w:b/>
        </w:rPr>
        <w:t xml:space="preserve"> /</w:t>
      </w:r>
      <w:r w:rsidRPr="00531880">
        <w:t xml:space="preserve"> no opinion</w:t>
      </w:r>
    </w:p>
    <w:p w14:paraId="75E396C8" w14:textId="77777777" w:rsidR="002F5229" w:rsidRDefault="002F5229" w:rsidP="002F5229">
      <w:r w:rsidRPr="00531880">
        <w:t>Please use the text box below to expand on your answer</w:t>
      </w:r>
    </w:p>
    <w:p w14:paraId="0771643A" w14:textId="5EB60627" w:rsidR="001F7431" w:rsidRDefault="00A40908" w:rsidP="002F5229">
      <w:pPr>
        <w:rPr>
          <w:rFonts w:eastAsia="Times New Roman" w:cs="Times New Roman"/>
        </w:rPr>
      </w:pPr>
      <w:r>
        <w:t>The PLPP felt they needed more information to answer this question fully.</w:t>
      </w:r>
      <w:r w:rsidR="00CD0A83">
        <w:t xml:space="preserve"> </w:t>
      </w:r>
      <w:r w:rsidR="00825E3F">
        <w:t xml:space="preserve"> </w:t>
      </w:r>
      <w:r w:rsidR="009262B9" w:rsidRPr="007942EE">
        <w:rPr>
          <w:b/>
          <w:bCs/>
        </w:rPr>
        <w:t xml:space="preserve"> </w:t>
      </w:r>
      <w:r w:rsidR="007942EE" w:rsidRPr="007942EE">
        <w:rPr>
          <w:b/>
          <w:bCs/>
        </w:rPr>
        <w:t>“</w:t>
      </w:r>
      <w:r w:rsidR="00CD0A83" w:rsidRPr="007457C0">
        <w:t>F</w:t>
      </w:r>
      <w:r w:rsidR="00CD0A83" w:rsidRPr="007457C0">
        <w:rPr>
          <w:rFonts w:eastAsia="Times New Roman" w:cs="Times New Roman"/>
        </w:rPr>
        <w:t>or people that don’t work in that industry, they need to explain how it’s monitored now and what is the proposal to do it differently to give a good understanding</w:t>
      </w:r>
      <w:r w:rsidR="00E57041">
        <w:rPr>
          <w:rFonts w:eastAsia="Times New Roman" w:cs="Times New Roman"/>
        </w:rPr>
        <w:t>”</w:t>
      </w:r>
      <w:r w:rsidR="008912A8">
        <w:rPr>
          <w:rFonts w:eastAsia="Times New Roman" w:cs="Times New Roman"/>
        </w:rPr>
        <w:t xml:space="preserve"> (PLPP member)</w:t>
      </w:r>
      <w:r w:rsidR="00E57041">
        <w:rPr>
          <w:rFonts w:eastAsia="Times New Roman" w:cs="Times New Roman"/>
        </w:rPr>
        <w:t>.</w:t>
      </w:r>
    </w:p>
    <w:p w14:paraId="7A8E924C" w14:textId="6E6D447D" w:rsidR="006543BF" w:rsidRPr="007A011B" w:rsidRDefault="00960D12" w:rsidP="006543BF">
      <w:pPr>
        <w:rPr>
          <w:rFonts w:eastAsia="Times New Roman" w:cs="Times New Roman"/>
        </w:rPr>
      </w:pPr>
      <w:r>
        <w:lastRenderedPageBreak/>
        <w:t xml:space="preserve">Inclusion Scotland and the PLPP would like more information </w:t>
      </w:r>
      <w:r w:rsidR="000A33FA">
        <w:t xml:space="preserve">on </w:t>
      </w:r>
      <w:r>
        <w:t xml:space="preserve">how they intend to </w:t>
      </w:r>
      <w:r w:rsidR="00A71DA2">
        <w:t>identify issues</w:t>
      </w:r>
      <w:r w:rsidR="00D108CF">
        <w:t xml:space="preserve"> and priorities for </w:t>
      </w:r>
      <w:r w:rsidR="003D19C2">
        <w:t>improvement</w:t>
      </w:r>
      <w:r w:rsidR="003D19C2">
        <w:rPr>
          <w:rFonts w:eastAsia="Times New Roman" w:cs="Times New Roman"/>
        </w:rPr>
        <w:t>. They</w:t>
      </w:r>
      <w:r w:rsidR="00625BB1">
        <w:rPr>
          <w:rFonts w:eastAsia="Times New Roman" w:cs="Times New Roman"/>
        </w:rPr>
        <w:t xml:space="preserve"> would need t</w:t>
      </w:r>
      <w:r w:rsidR="001F3899">
        <w:rPr>
          <w:rFonts w:eastAsia="Times New Roman" w:cs="Times New Roman"/>
        </w:rPr>
        <w:t>o</w:t>
      </w:r>
      <w:r w:rsidR="00625BB1">
        <w:rPr>
          <w:rFonts w:eastAsia="Times New Roman" w:cs="Times New Roman"/>
        </w:rPr>
        <w:t xml:space="preserve"> define what is considered improvement.</w:t>
      </w:r>
      <w:r w:rsidR="001F3899">
        <w:rPr>
          <w:rFonts w:eastAsia="Times New Roman" w:cs="Times New Roman"/>
        </w:rPr>
        <w:t xml:space="preserve"> Supported people may have different opinions of wh</w:t>
      </w:r>
      <w:r w:rsidR="00312E5C">
        <w:rPr>
          <w:rFonts w:eastAsia="Times New Roman" w:cs="Times New Roman"/>
        </w:rPr>
        <w:t>at an improved service is</w:t>
      </w:r>
      <w:r w:rsidR="0093442A">
        <w:rPr>
          <w:rFonts w:eastAsia="Times New Roman" w:cs="Times New Roman"/>
        </w:rPr>
        <w:t xml:space="preserve"> compared to</w:t>
      </w:r>
      <w:r w:rsidR="00305268">
        <w:rPr>
          <w:rFonts w:eastAsia="Times New Roman" w:cs="Times New Roman"/>
        </w:rPr>
        <w:t xml:space="preserve"> people delivering services.</w:t>
      </w:r>
      <w:r w:rsidR="00F447B9">
        <w:rPr>
          <w:rFonts w:eastAsia="Times New Roman" w:cs="Times New Roman"/>
        </w:rPr>
        <w:t xml:space="preserve"> </w:t>
      </w:r>
      <w:r w:rsidR="00ED7601">
        <w:rPr>
          <w:rFonts w:cs="Arial"/>
        </w:rPr>
        <w:t xml:space="preserve">We were pleased to see a commitment to creating a baseline for improvement but we require more information on how the board intends to do that. </w:t>
      </w:r>
      <w:r w:rsidR="00ED7601">
        <w:t>How will the board gather/analyse the data to make informed decisions, identify areas for improvement?</w:t>
      </w:r>
      <w:r w:rsidR="007A011B">
        <w:rPr>
          <w:rFonts w:eastAsia="Times New Roman" w:cs="Times New Roman"/>
        </w:rPr>
        <w:t xml:space="preserve"> </w:t>
      </w:r>
      <w:r w:rsidR="00A053A8">
        <w:rPr>
          <w:rFonts w:cs="Arial"/>
        </w:rPr>
        <w:t>P</w:t>
      </w:r>
      <w:r w:rsidR="00690373">
        <w:rPr>
          <w:rFonts w:cs="Arial"/>
        </w:rPr>
        <w:t>WLE</w:t>
      </w:r>
      <w:r w:rsidR="00A053A8">
        <w:rPr>
          <w:rFonts w:cs="Arial"/>
        </w:rPr>
        <w:t xml:space="preserve"> are best placed</w:t>
      </w:r>
      <w:r w:rsidR="003E1196">
        <w:rPr>
          <w:rFonts w:cs="Arial"/>
        </w:rPr>
        <w:t xml:space="preserve"> to</w:t>
      </w:r>
      <w:r w:rsidR="000D046E">
        <w:rPr>
          <w:rFonts w:cs="Arial"/>
        </w:rPr>
        <w:t xml:space="preserve"> </w:t>
      </w:r>
      <w:r w:rsidR="0002644A">
        <w:rPr>
          <w:rFonts w:cs="Arial"/>
        </w:rPr>
        <w:t>identify problems.</w:t>
      </w:r>
      <w:r w:rsidR="006543BF" w:rsidRPr="006543BF">
        <w:rPr>
          <w:lang w:val="en-US"/>
        </w:rPr>
        <w:t xml:space="preserve"> </w:t>
      </w:r>
      <w:r w:rsidR="006543BF" w:rsidRPr="1FACAE1C">
        <w:rPr>
          <w:lang w:val="en-US"/>
        </w:rPr>
        <w:t>If you send in people with lived experience, they can pick up things that professional</w:t>
      </w:r>
      <w:r w:rsidR="00825951">
        <w:rPr>
          <w:lang w:val="en-US"/>
        </w:rPr>
        <w:t>s may have overlooked.</w:t>
      </w:r>
    </w:p>
    <w:p w14:paraId="70CFE61E" w14:textId="2C5BF041" w:rsidR="005E60E6" w:rsidRDefault="00C211B0" w:rsidP="00B91C54">
      <w:pPr>
        <w:rPr>
          <w:rFonts w:eastAsia="Times New Roman" w:cs="Times New Roman"/>
        </w:rPr>
      </w:pPr>
      <w:r>
        <w:rPr>
          <w:rFonts w:eastAsia="Times New Roman" w:cs="Times New Roman"/>
        </w:rPr>
        <w:t>The PLPP felt</w:t>
      </w:r>
      <w:r w:rsidR="00A84743">
        <w:rPr>
          <w:rFonts w:eastAsia="Times New Roman" w:cs="Times New Roman"/>
        </w:rPr>
        <w:t xml:space="preserve"> that you cannot monitor</w:t>
      </w:r>
      <w:r w:rsidR="00126613">
        <w:rPr>
          <w:rFonts w:eastAsia="Times New Roman" w:cs="Times New Roman"/>
        </w:rPr>
        <w:t xml:space="preserve"> improvement with</w:t>
      </w:r>
      <w:r w:rsidR="00915701">
        <w:rPr>
          <w:rFonts w:eastAsia="Times New Roman" w:cs="Times New Roman"/>
        </w:rPr>
        <w:t>out</w:t>
      </w:r>
      <w:r w:rsidR="00126613">
        <w:rPr>
          <w:rFonts w:eastAsia="Times New Roman" w:cs="Times New Roman"/>
        </w:rPr>
        <w:t xml:space="preserve"> good data on services.</w:t>
      </w:r>
      <w:r w:rsidR="008959F1">
        <w:rPr>
          <w:rFonts w:eastAsia="Times New Roman" w:cs="Times New Roman"/>
        </w:rPr>
        <w:t xml:space="preserve"> The </w:t>
      </w:r>
      <w:r w:rsidR="008959F1">
        <w:t>board will need access to information and data from different areas (national and local). To accomplish this, it will need a lot of resources</w:t>
      </w:r>
      <w:r w:rsidR="00482151">
        <w:t xml:space="preserve"> to get that data.</w:t>
      </w:r>
      <w:r w:rsidR="006235EA">
        <w:t xml:space="preserve"> </w:t>
      </w:r>
      <w:r w:rsidR="00083051">
        <w:rPr>
          <w:rFonts w:eastAsia="Times New Roman" w:cs="Times New Roman"/>
        </w:rPr>
        <w:t>Local Authorities</w:t>
      </w:r>
      <w:r w:rsidR="00126613">
        <w:rPr>
          <w:rFonts w:eastAsia="Times New Roman" w:cs="Times New Roman"/>
        </w:rPr>
        <w:t xml:space="preserve"> don’t </w:t>
      </w:r>
      <w:r w:rsidR="004128AA">
        <w:rPr>
          <w:rFonts w:eastAsia="Times New Roman" w:cs="Times New Roman"/>
        </w:rPr>
        <w:t>record unmet need so we don</w:t>
      </w:r>
      <w:r w:rsidR="00F858B1">
        <w:rPr>
          <w:rFonts w:eastAsia="Times New Roman" w:cs="Times New Roman"/>
        </w:rPr>
        <w:t>’t</w:t>
      </w:r>
      <w:r w:rsidR="004128AA">
        <w:rPr>
          <w:rFonts w:eastAsia="Times New Roman" w:cs="Times New Roman"/>
        </w:rPr>
        <w:t xml:space="preserve"> have the full picture </w:t>
      </w:r>
      <w:r w:rsidR="00DE3E7B">
        <w:rPr>
          <w:rFonts w:eastAsia="Times New Roman" w:cs="Times New Roman"/>
        </w:rPr>
        <w:t>o</w:t>
      </w:r>
      <w:r w:rsidR="004128AA">
        <w:rPr>
          <w:rFonts w:eastAsia="Times New Roman" w:cs="Times New Roman"/>
        </w:rPr>
        <w:t>f support that is needed.</w:t>
      </w:r>
      <w:r w:rsidR="00AF0E49">
        <w:rPr>
          <w:rFonts w:eastAsia="Times New Roman" w:cs="Times New Roman"/>
        </w:rPr>
        <w:t xml:space="preserve"> </w:t>
      </w:r>
      <w:r w:rsidR="00586669" w:rsidRPr="00D43676">
        <w:rPr>
          <w:b/>
          <w:sz w:val="24"/>
        </w:rPr>
        <w:t>“</w:t>
      </w:r>
      <w:r w:rsidR="00586669" w:rsidRPr="007457C0">
        <w:rPr>
          <w:rFonts w:eastAsiaTheme="minorHAnsi" w:cs="Arial"/>
          <w:szCs w:val="28"/>
          <w:lang w:eastAsia="en-US"/>
        </w:rPr>
        <w:t>They don’t record unmet need so they can say they meet the needs they have assessed”.</w:t>
      </w:r>
      <w:r w:rsidR="0025455A" w:rsidRPr="007457C0">
        <w:rPr>
          <w:rFonts w:eastAsiaTheme="minorHAnsi" w:cs="Arial"/>
          <w:szCs w:val="28"/>
          <w:lang w:eastAsia="en-US"/>
        </w:rPr>
        <w:t xml:space="preserve"> </w:t>
      </w:r>
      <w:r w:rsidR="00AF0E49">
        <w:rPr>
          <w:rFonts w:eastAsia="Times New Roman" w:cs="Times New Roman"/>
        </w:rPr>
        <w:t xml:space="preserve">There should </w:t>
      </w:r>
      <w:r w:rsidR="00021CB6">
        <w:rPr>
          <w:rFonts w:eastAsia="Times New Roman" w:cs="Times New Roman"/>
        </w:rPr>
        <w:t xml:space="preserve">be </w:t>
      </w:r>
      <w:r w:rsidR="00FD2111">
        <w:rPr>
          <w:rFonts w:eastAsia="Times New Roman" w:cs="Times New Roman"/>
        </w:rPr>
        <w:t>mandator</w:t>
      </w:r>
      <w:r w:rsidR="00021CB6">
        <w:rPr>
          <w:rFonts w:eastAsia="Times New Roman" w:cs="Times New Roman"/>
        </w:rPr>
        <w:t>y</w:t>
      </w:r>
      <w:r w:rsidR="00AF0E49">
        <w:rPr>
          <w:rFonts w:eastAsia="Times New Roman" w:cs="Times New Roman"/>
        </w:rPr>
        <w:t xml:space="preserve"> reporting</w:t>
      </w:r>
      <w:r w:rsidR="007A0EEE">
        <w:rPr>
          <w:rFonts w:eastAsia="Times New Roman" w:cs="Times New Roman"/>
        </w:rPr>
        <w:t xml:space="preserve"> of unmet need</w:t>
      </w:r>
      <w:r w:rsidR="001B6E17">
        <w:rPr>
          <w:rFonts w:eastAsia="Times New Roman" w:cs="Times New Roman"/>
        </w:rPr>
        <w:t xml:space="preserve"> to support </w:t>
      </w:r>
      <w:r w:rsidR="00187304">
        <w:rPr>
          <w:rFonts w:eastAsia="Times New Roman" w:cs="Times New Roman"/>
        </w:rPr>
        <w:t xml:space="preserve">local and national </w:t>
      </w:r>
      <w:r w:rsidR="001B6E17">
        <w:rPr>
          <w:rFonts w:eastAsia="Times New Roman" w:cs="Times New Roman"/>
        </w:rPr>
        <w:t>decision makin</w:t>
      </w:r>
      <w:r w:rsidR="00B91C54">
        <w:rPr>
          <w:rFonts w:eastAsia="Times New Roman" w:cs="Times New Roman"/>
        </w:rPr>
        <w:t>g</w:t>
      </w:r>
      <w:r w:rsidR="00EA1CDF">
        <w:rPr>
          <w:rFonts w:eastAsia="Times New Roman" w:cs="Times New Roman"/>
        </w:rPr>
        <w:t xml:space="preserve"> and this should take a human rights based approach</w:t>
      </w:r>
      <w:r w:rsidR="00B91C54">
        <w:rPr>
          <w:rFonts w:eastAsia="Times New Roman" w:cs="Times New Roman"/>
        </w:rPr>
        <w:t>.</w:t>
      </w:r>
    </w:p>
    <w:p w14:paraId="78B1C6C4" w14:textId="48936992" w:rsidR="00F930E0" w:rsidRPr="001739CC" w:rsidRDefault="0006230C" w:rsidP="00F930E0">
      <w:pPr>
        <w:spacing w:line="276" w:lineRule="auto"/>
      </w:pPr>
      <w:r>
        <w:t>A University of Glasgow study (</w:t>
      </w:r>
      <w:r w:rsidR="00F930E0">
        <w:t>Zarkou and Brunner</w:t>
      </w:r>
      <w:r>
        <w:t>,</w:t>
      </w:r>
      <w:r w:rsidR="00F930E0">
        <w:t xml:space="preserve"> 2023) </w:t>
      </w:r>
      <w:r>
        <w:t>notes</w:t>
      </w:r>
      <w:r w:rsidR="00F930E0">
        <w:t xml:space="preserve"> that there is no standard definition of unmet need of social care </w:t>
      </w:r>
      <w:r w:rsidR="4FD09EDF">
        <w:t xml:space="preserve">support </w:t>
      </w:r>
      <w:r w:rsidR="00F930E0">
        <w:t xml:space="preserve">and </w:t>
      </w:r>
      <w:r w:rsidR="31004F82">
        <w:t xml:space="preserve">that </w:t>
      </w:r>
      <w:r w:rsidR="00F930E0">
        <w:t xml:space="preserve">this creates risk of inconsistent and inaccurate recordings of unmet need. </w:t>
      </w:r>
      <w:r w:rsidR="00CE7B6E">
        <w:t>“</w:t>
      </w:r>
      <w:r w:rsidR="00F930E0">
        <w:t>For the NCS to tackle inequality requires nationwide aggregation and analysis of unmet care needs</w:t>
      </w:r>
      <w:r w:rsidR="00CE7B6E">
        <w:t>”.</w:t>
      </w:r>
      <w:r w:rsidR="00BB5255">
        <w:t xml:space="preserve"> The</w:t>
      </w:r>
      <w:r w:rsidR="005146E8">
        <w:t xml:space="preserve"> NCS Board</w:t>
      </w:r>
      <w:r w:rsidR="00BB5255">
        <w:t xml:space="preserve"> need</w:t>
      </w:r>
      <w:r w:rsidR="00187304">
        <w:t>s</w:t>
      </w:r>
      <w:r w:rsidR="00BB5255">
        <w:t xml:space="preserve"> to consider</w:t>
      </w:r>
      <w:r w:rsidR="00237D70">
        <w:t xml:space="preserve"> how </w:t>
      </w:r>
      <w:r w:rsidR="0000277E">
        <w:t>informal</w:t>
      </w:r>
      <w:r w:rsidR="00237D70">
        <w:t xml:space="preserve"> care </w:t>
      </w:r>
      <w:r w:rsidR="0000277E">
        <w:t>provision</w:t>
      </w:r>
      <w:r w:rsidR="00237D70">
        <w:t xml:space="preserve"> is used to</w:t>
      </w:r>
      <w:r w:rsidR="0000277E">
        <w:t xml:space="preserve"> quantify as needs being met</w:t>
      </w:r>
      <w:r w:rsidR="008F623A">
        <w:t xml:space="preserve"> versus being</w:t>
      </w:r>
      <w:r w:rsidR="00571403">
        <w:t xml:space="preserve"> a</w:t>
      </w:r>
      <w:r w:rsidR="009A197C">
        <w:t xml:space="preserve"> substitute for gaps in</w:t>
      </w:r>
      <w:r w:rsidR="008F623A">
        <w:t xml:space="preserve"> </w:t>
      </w:r>
      <w:r w:rsidR="009A197C">
        <w:t>professional</w:t>
      </w:r>
      <w:r w:rsidR="008F623A">
        <w:t xml:space="preserve"> care.</w:t>
      </w:r>
    </w:p>
    <w:p w14:paraId="31B4F2F7" w14:textId="27BE1F35" w:rsidR="00375290" w:rsidRDefault="00F85E89" w:rsidP="000E2990">
      <w:pPr>
        <w:spacing w:line="276" w:lineRule="auto"/>
      </w:pPr>
      <w:r>
        <w:rPr>
          <w:rFonts w:eastAsia="Times New Roman" w:cs="Times New Roman"/>
        </w:rPr>
        <w:t xml:space="preserve">The </w:t>
      </w:r>
      <w:r w:rsidR="00351815">
        <w:t xml:space="preserve">current model of social care support delivery </w:t>
      </w:r>
      <w:r w:rsidR="00351815" w:rsidRPr="005D1BC8">
        <w:t>focus</w:t>
      </w:r>
      <w:r w:rsidR="00351815">
        <w:t>ses</w:t>
      </w:r>
      <w:r w:rsidR="00351815" w:rsidRPr="005D1BC8">
        <w:t xml:space="preserve"> on </w:t>
      </w:r>
      <w:r w:rsidR="00913869">
        <w:t xml:space="preserve">the  </w:t>
      </w:r>
      <w:r w:rsidR="00351815">
        <w:t>available budget</w:t>
      </w:r>
      <w:r w:rsidR="00351815" w:rsidRPr="005D1BC8">
        <w:t xml:space="preserve"> </w:t>
      </w:r>
      <w:r w:rsidR="00351815">
        <w:t>using a system</w:t>
      </w:r>
      <w:r w:rsidR="00351815" w:rsidRPr="005D1BC8">
        <w:t xml:space="preserve"> </w:t>
      </w:r>
      <w:r w:rsidR="00351815">
        <w:t xml:space="preserve">of </w:t>
      </w:r>
      <w:r w:rsidR="00351815" w:rsidRPr="005D1BC8">
        <w:t xml:space="preserve">eligibility </w:t>
      </w:r>
      <w:r w:rsidR="00351815">
        <w:t xml:space="preserve">criteria </w:t>
      </w:r>
      <w:r w:rsidR="00351815" w:rsidRPr="005D1BC8">
        <w:t>which is currently set at “critical need”</w:t>
      </w:r>
      <w:r w:rsidR="000D7978">
        <w:t xml:space="preserve"> in most areas</w:t>
      </w:r>
      <w:r w:rsidR="00351815">
        <w:t>.</w:t>
      </w:r>
      <w:r w:rsidR="00913869">
        <w:t xml:space="preserve"> </w:t>
      </w:r>
      <w:r w:rsidR="003B4A71">
        <w:t>LA</w:t>
      </w:r>
      <w:r w:rsidR="000D7978">
        <w:t>s</w:t>
      </w:r>
      <w:r w:rsidR="003B4A71">
        <w:t xml:space="preserve"> do not record </w:t>
      </w:r>
      <w:r w:rsidR="00B84CBB">
        <w:t xml:space="preserve">when </w:t>
      </w:r>
      <w:r w:rsidR="003B4A71">
        <w:t>people</w:t>
      </w:r>
      <w:r w:rsidR="007B2FC9">
        <w:t>’s</w:t>
      </w:r>
      <w:r w:rsidR="003B4A71" w:rsidDel="00B84CBB">
        <w:t xml:space="preserve"> </w:t>
      </w:r>
      <w:r w:rsidR="007B2FC9">
        <w:t xml:space="preserve">needs </w:t>
      </w:r>
      <w:r w:rsidR="003B4A71">
        <w:t xml:space="preserve">fail to </w:t>
      </w:r>
      <w:r w:rsidR="007B2FC9">
        <w:t xml:space="preserve">be </w:t>
      </w:r>
      <w:r w:rsidR="003B4A71">
        <w:t>met.</w:t>
      </w:r>
      <w:r w:rsidR="00C6162D">
        <w:t xml:space="preserve"> This system does n</w:t>
      </w:r>
      <w:r w:rsidR="00ED237E">
        <w:t>ot</w:t>
      </w:r>
      <w:r w:rsidR="006E640A">
        <w:t xml:space="preserve"> help with future </w:t>
      </w:r>
      <w:r w:rsidR="00386B75">
        <w:t>planning.</w:t>
      </w:r>
      <w:r w:rsidR="00386B75">
        <w:rPr>
          <w:rFonts w:eastAsia="Times New Roman" w:cs="Times New Roman"/>
        </w:rPr>
        <w:t xml:space="preserve"> The</w:t>
      </w:r>
      <w:r w:rsidR="00835EE9">
        <w:rPr>
          <w:rFonts w:eastAsia="Times New Roman" w:cs="Times New Roman"/>
        </w:rPr>
        <w:t xml:space="preserve"> Independent Review of Adult Social Care</w:t>
      </w:r>
      <w:r w:rsidR="005733CB">
        <w:rPr>
          <w:rFonts w:eastAsia="Times New Roman" w:cs="Times New Roman"/>
        </w:rPr>
        <w:t xml:space="preserve"> (IRASC) </w:t>
      </w:r>
      <w:r w:rsidR="00875D2F">
        <w:rPr>
          <w:rFonts w:eastAsia="Times New Roman" w:cs="Times New Roman"/>
        </w:rPr>
        <w:t xml:space="preserve">recommended that </w:t>
      </w:r>
      <w:r w:rsidR="00375290">
        <w:t>a</w:t>
      </w:r>
      <w:r w:rsidR="00875D2F" w:rsidRPr="00C95CF1">
        <w:t>ny unmet need must be recorded and this information should inform the way services are designed and delivered in the future</w:t>
      </w:r>
      <w:r w:rsidR="00875D2F">
        <w:t>”</w:t>
      </w:r>
      <w:r w:rsidR="00375290">
        <w:t xml:space="preserve"> (IRASC 20</w:t>
      </w:r>
      <w:r w:rsidR="000540DB">
        <w:t>21).</w:t>
      </w:r>
      <w:r w:rsidR="00254BF4">
        <w:t xml:space="preserve"> </w:t>
      </w:r>
    </w:p>
    <w:p w14:paraId="66B9E5C8" w14:textId="7752BCF9" w:rsidR="00640296" w:rsidRDefault="00640296" w:rsidP="000E2990">
      <w:pPr>
        <w:spacing w:line="276" w:lineRule="auto"/>
      </w:pPr>
      <w:r>
        <w:t xml:space="preserve">Inclusion Scotland recommend that data on unmet need must be collected to inform strategic planning with </w:t>
      </w:r>
      <w:r w:rsidR="00576BD5">
        <w:t>PWLE</w:t>
      </w:r>
      <w:r>
        <w:t xml:space="preserve"> and</w:t>
      </w:r>
      <w:r w:rsidR="00054E2E">
        <w:t xml:space="preserve"> unpaid carers.</w:t>
      </w:r>
      <w:r w:rsidR="69A09E9B">
        <w:t xml:space="preserve"> This should be done at a national and local level, but crucially, where an </w:t>
      </w:r>
      <w:r w:rsidR="69A09E9B">
        <w:lastRenderedPageBreak/>
        <w:t>individual or family has unmet need, this should be recorded with plans as to when meeting these needs will be reviewed and progres</w:t>
      </w:r>
      <w:r w:rsidR="39FF5CA0">
        <w:t xml:space="preserve">sively met (see also, Elder-Woodward, 2023, Right to Needs Satisfaction). </w:t>
      </w:r>
    </w:p>
    <w:p w14:paraId="4E8FD1FF" w14:textId="77777777" w:rsidR="00F13E62" w:rsidRDefault="00F13E62" w:rsidP="002F5229">
      <w:pPr>
        <w:rPr>
          <w:rFonts w:eastAsia="Times New Roman" w:cs="Times New Roman"/>
        </w:rPr>
      </w:pPr>
    </w:p>
    <w:p w14:paraId="5B1C9B41" w14:textId="2C988FC4" w:rsidR="002F5229" w:rsidRPr="00531880" w:rsidRDefault="002F5229" w:rsidP="002F5229">
      <w:r w:rsidRPr="00531880">
        <w:rPr>
          <w:u w:val="single"/>
        </w:rPr>
        <w:t>Commissioning</w:t>
      </w:r>
    </w:p>
    <w:p w14:paraId="737CE0FB" w14:textId="77777777" w:rsidR="002F5229" w:rsidRPr="00531880" w:rsidRDefault="002F5229" w:rsidP="002F5229">
      <w:r w:rsidRPr="00531880">
        <w:t> Strongly support </w:t>
      </w:r>
      <w:r>
        <w:t xml:space="preserve">/ </w:t>
      </w:r>
      <w:r w:rsidRPr="002E6050">
        <w:rPr>
          <w:b/>
        </w:rPr>
        <w:t>Tend to support</w:t>
      </w:r>
      <w:r w:rsidRPr="00531880">
        <w:t> </w:t>
      </w:r>
      <w:r>
        <w:t xml:space="preserve">/ </w:t>
      </w:r>
      <w:r w:rsidRPr="00531880">
        <w:t>Partly support and partly oppose </w:t>
      </w:r>
      <w:r>
        <w:t xml:space="preserve">/ </w:t>
      </w:r>
      <w:r w:rsidRPr="00531880">
        <w:t>Tend to oppose </w:t>
      </w:r>
      <w:r>
        <w:t xml:space="preserve">/ </w:t>
      </w:r>
      <w:r w:rsidRPr="00531880">
        <w:t>Strongly oppose </w:t>
      </w:r>
      <w:r>
        <w:t xml:space="preserve">/ </w:t>
      </w:r>
      <w:r w:rsidRPr="00531880">
        <w:t>Undecided / no opinion</w:t>
      </w:r>
    </w:p>
    <w:p w14:paraId="18CFEB42" w14:textId="77777777" w:rsidR="002F5229" w:rsidRDefault="002F5229" w:rsidP="002F5229">
      <w:r w:rsidRPr="00531880">
        <w:t>Please use the text box below to expand on your answer</w:t>
      </w:r>
    </w:p>
    <w:p w14:paraId="6506B295" w14:textId="3CEDD36B" w:rsidR="008C4FD6" w:rsidRDefault="008C4FD6" w:rsidP="008C4FD6">
      <w:pPr>
        <w:rPr>
          <w:rFonts w:eastAsia="Times New Roman" w:cs="Times New Roman"/>
        </w:rPr>
      </w:pPr>
      <w:r w:rsidRPr="21571660">
        <w:rPr>
          <w:rFonts w:eastAsia="Times New Roman" w:cs="Times New Roman"/>
        </w:rPr>
        <w:t xml:space="preserve">The PLPP thought that </w:t>
      </w:r>
      <w:r w:rsidR="0A2F7FFA" w:rsidRPr="21571660">
        <w:rPr>
          <w:rFonts w:eastAsia="Times New Roman" w:cs="Times New Roman"/>
        </w:rPr>
        <w:t xml:space="preserve">supported </w:t>
      </w:r>
      <w:r w:rsidRPr="21571660">
        <w:rPr>
          <w:rFonts w:eastAsia="Times New Roman" w:cs="Times New Roman"/>
        </w:rPr>
        <w:t>people</w:t>
      </w:r>
      <w:r w:rsidR="7D38A3CF" w:rsidRPr="21571660">
        <w:rPr>
          <w:rFonts w:eastAsia="Times New Roman" w:cs="Times New Roman"/>
        </w:rPr>
        <w:t xml:space="preserve"> and carers</w:t>
      </w:r>
      <w:r w:rsidRPr="21571660">
        <w:rPr>
          <w:rFonts w:eastAsia="Times New Roman" w:cs="Times New Roman"/>
        </w:rPr>
        <w:t xml:space="preserve"> should be involved in </w:t>
      </w:r>
      <w:r w:rsidR="0083002B" w:rsidRPr="21571660">
        <w:rPr>
          <w:rFonts w:eastAsia="Times New Roman" w:cs="Times New Roman"/>
        </w:rPr>
        <w:t>commissioning,</w:t>
      </w:r>
      <w:r w:rsidRPr="21571660">
        <w:rPr>
          <w:rFonts w:eastAsia="Times New Roman" w:cs="Times New Roman"/>
        </w:rPr>
        <w:t xml:space="preserve"> so we get the right services. </w:t>
      </w:r>
      <w:r w:rsidR="0083002B" w:rsidRPr="21571660">
        <w:rPr>
          <w:rFonts w:eastAsia="Times New Roman" w:cs="Times New Roman"/>
        </w:rPr>
        <w:t xml:space="preserve"> Services are often “</w:t>
      </w:r>
      <w:r w:rsidRPr="21571660">
        <w:rPr>
          <w:rFonts w:eastAsia="Times New Roman" w:cs="Times New Roman"/>
        </w:rPr>
        <w:t>not right for the people accessing them.</w:t>
      </w:r>
      <w:r w:rsidR="0083002B" w:rsidRPr="21571660">
        <w:rPr>
          <w:rFonts w:eastAsia="Times New Roman" w:cs="Times New Roman"/>
        </w:rPr>
        <w:t>”</w:t>
      </w:r>
      <w:r w:rsidRPr="21571660">
        <w:rPr>
          <w:rFonts w:eastAsia="Times New Roman" w:cs="Times New Roman"/>
        </w:rPr>
        <w:t xml:space="preserve"> </w:t>
      </w:r>
      <w:r w:rsidR="00E35674" w:rsidRPr="21571660">
        <w:rPr>
          <w:rFonts w:eastAsia="Times New Roman" w:cs="Times New Roman"/>
        </w:rPr>
        <w:t xml:space="preserve"> </w:t>
      </w:r>
      <w:r w:rsidR="3CDF3C61" w:rsidRPr="21571660">
        <w:rPr>
          <w:rFonts w:eastAsia="Times New Roman" w:cs="Times New Roman"/>
        </w:rPr>
        <w:t xml:space="preserve">Supported </w:t>
      </w:r>
      <w:r w:rsidR="00E35674" w:rsidRPr="21571660">
        <w:rPr>
          <w:rFonts w:eastAsia="Times New Roman" w:cs="Times New Roman"/>
        </w:rPr>
        <w:t>people know better than anyone else what they need. If</w:t>
      </w:r>
      <w:r w:rsidR="280BFAB5" w:rsidRPr="21571660">
        <w:rPr>
          <w:rFonts w:eastAsia="Times New Roman" w:cs="Times New Roman"/>
        </w:rPr>
        <w:t xml:space="preserve"> people with lived </w:t>
      </w:r>
      <w:r w:rsidR="00D341DE" w:rsidRPr="21571660">
        <w:rPr>
          <w:rFonts w:eastAsia="Times New Roman" w:cs="Times New Roman"/>
        </w:rPr>
        <w:t>experience were</w:t>
      </w:r>
      <w:r w:rsidR="00E35674" w:rsidRPr="21571660">
        <w:rPr>
          <w:rFonts w:eastAsia="Times New Roman" w:cs="Times New Roman"/>
        </w:rPr>
        <w:t xml:space="preserve"> </w:t>
      </w:r>
      <w:r w:rsidR="00032D37" w:rsidRPr="21571660">
        <w:rPr>
          <w:rFonts w:eastAsia="Times New Roman" w:cs="Times New Roman"/>
        </w:rPr>
        <w:t>involved</w:t>
      </w:r>
      <w:r w:rsidR="00E35674" w:rsidRPr="21571660">
        <w:rPr>
          <w:rFonts w:eastAsia="Times New Roman" w:cs="Times New Roman"/>
        </w:rPr>
        <w:t xml:space="preserve"> in </w:t>
      </w:r>
      <w:r w:rsidR="00032D37" w:rsidRPr="21571660">
        <w:rPr>
          <w:rFonts w:eastAsia="Times New Roman" w:cs="Times New Roman"/>
        </w:rPr>
        <w:t>commissioning</w:t>
      </w:r>
      <w:r w:rsidR="00E35674" w:rsidRPr="21571660">
        <w:rPr>
          <w:rFonts w:eastAsia="Times New Roman" w:cs="Times New Roman"/>
        </w:rPr>
        <w:t xml:space="preserve"> services, </w:t>
      </w:r>
      <w:r w:rsidR="00AB2820">
        <w:rPr>
          <w:rFonts w:eastAsia="Times New Roman" w:cs="Times New Roman"/>
        </w:rPr>
        <w:t>services will</w:t>
      </w:r>
      <w:r w:rsidR="00032D37" w:rsidRPr="21571660">
        <w:rPr>
          <w:rFonts w:eastAsia="Times New Roman" w:cs="Times New Roman"/>
        </w:rPr>
        <w:t xml:space="preserve"> be more likely to get it right the first time.</w:t>
      </w:r>
      <w:r w:rsidR="002A10E5" w:rsidRPr="21571660">
        <w:rPr>
          <w:rFonts w:eastAsia="Times New Roman" w:cs="Times New Roman"/>
        </w:rPr>
        <w:t xml:space="preserve"> This would avoid expensive retro</w:t>
      </w:r>
      <w:r w:rsidR="00AB2820">
        <w:rPr>
          <w:rFonts w:eastAsia="Times New Roman" w:cs="Times New Roman"/>
        </w:rPr>
        <w:t xml:space="preserve"> </w:t>
      </w:r>
      <w:r w:rsidR="002A10E5" w:rsidRPr="21571660">
        <w:rPr>
          <w:rFonts w:eastAsia="Times New Roman" w:cs="Times New Roman"/>
        </w:rPr>
        <w:t>fitting.</w:t>
      </w:r>
      <w:r w:rsidR="00AB2820">
        <w:rPr>
          <w:rFonts w:eastAsia="Times New Roman" w:cs="Times New Roman"/>
        </w:rPr>
        <w:t xml:space="preserve"> </w:t>
      </w:r>
      <w:r w:rsidR="0083002B">
        <w:rPr>
          <w:rFonts w:eastAsia="Times New Roman" w:cs="Times New Roman"/>
        </w:rPr>
        <w:t xml:space="preserve">They suggested that </w:t>
      </w:r>
      <w:r w:rsidR="00D905B0">
        <w:rPr>
          <w:rFonts w:eastAsia="Times New Roman" w:cs="Times New Roman"/>
        </w:rPr>
        <w:t>a</w:t>
      </w:r>
      <w:r w:rsidRPr="00D04444">
        <w:rPr>
          <w:rFonts w:eastAsia="Times New Roman" w:cs="Times New Roman"/>
        </w:rPr>
        <w:t xml:space="preserve">ny commissioned services should be reviewed every 6 months to a year to make sure they are </w:t>
      </w:r>
      <w:r w:rsidR="002A10E5" w:rsidRPr="00D04444">
        <w:rPr>
          <w:rFonts w:eastAsia="Times New Roman" w:cs="Times New Roman"/>
        </w:rPr>
        <w:t>delivering</w:t>
      </w:r>
      <w:r w:rsidRPr="00D04444">
        <w:rPr>
          <w:rFonts w:eastAsia="Times New Roman" w:cs="Times New Roman"/>
        </w:rPr>
        <w:t xml:space="preserve"> what they say they are</w:t>
      </w:r>
      <w:r w:rsidR="000260CD">
        <w:rPr>
          <w:rFonts w:eastAsia="Times New Roman" w:cs="Times New Roman"/>
        </w:rPr>
        <w:t>; that it matches what supported people get</w:t>
      </w:r>
      <w:r w:rsidRPr="00D04444">
        <w:rPr>
          <w:rFonts w:eastAsia="Times New Roman" w:cs="Times New Roman"/>
        </w:rPr>
        <w:t>.</w:t>
      </w:r>
      <w:r w:rsidR="00D905B0">
        <w:rPr>
          <w:rFonts w:eastAsia="Times New Roman" w:cs="Times New Roman"/>
        </w:rPr>
        <w:t xml:space="preserve"> </w:t>
      </w:r>
    </w:p>
    <w:p w14:paraId="636DF41F" w14:textId="63F08CAF" w:rsidR="00DF55EF" w:rsidRPr="00E57041" w:rsidRDefault="00B2030D" w:rsidP="008C4FD6">
      <w:r>
        <w:rPr>
          <w:rFonts w:eastAsia="Times New Roman" w:cs="Times New Roman"/>
        </w:rPr>
        <w:t xml:space="preserve">Inclusion Scotland </w:t>
      </w:r>
      <w:r w:rsidR="00CB6132">
        <w:rPr>
          <w:rFonts w:eastAsia="Times New Roman" w:cs="Times New Roman"/>
        </w:rPr>
        <w:t>would like to see</w:t>
      </w:r>
      <w:r w:rsidR="00226166">
        <w:rPr>
          <w:rFonts w:eastAsia="Times New Roman" w:cs="Times New Roman"/>
        </w:rPr>
        <w:t xml:space="preserve"> a focus on ethical commissioning in adult social</w:t>
      </w:r>
      <w:r w:rsidR="00A91DC4">
        <w:rPr>
          <w:rFonts w:eastAsia="Times New Roman" w:cs="Times New Roman"/>
        </w:rPr>
        <w:t xml:space="preserve"> care support</w:t>
      </w:r>
      <w:r w:rsidR="007348BF">
        <w:rPr>
          <w:rFonts w:eastAsia="Times New Roman" w:cs="Times New Roman"/>
        </w:rPr>
        <w:t xml:space="preserve"> and in the NCS bill.</w:t>
      </w:r>
      <w:r w:rsidR="00283FC4">
        <w:rPr>
          <w:rFonts w:eastAsia="Times New Roman" w:cs="Times New Roman"/>
        </w:rPr>
        <w:t xml:space="preserve"> We agreed with the recommendations of the Independent Review of Adult Social Care (IRASC) regarding comm</w:t>
      </w:r>
      <w:r w:rsidR="001444C5">
        <w:rPr>
          <w:rFonts w:eastAsia="Times New Roman" w:cs="Times New Roman"/>
        </w:rPr>
        <w:t xml:space="preserve">issioning and </w:t>
      </w:r>
      <w:r w:rsidR="00825951">
        <w:rPr>
          <w:rFonts w:eastAsia="Times New Roman" w:cs="Times New Roman"/>
        </w:rPr>
        <w:t xml:space="preserve">procurement. </w:t>
      </w:r>
      <w:r w:rsidR="00DF55EF">
        <w:rPr>
          <w:rFonts w:eastAsia="Times New Roman" w:cs="Times New Roman"/>
        </w:rPr>
        <w:t>The IRASC</w:t>
      </w:r>
      <w:r w:rsidR="00615D3D">
        <w:rPr>
          <w:rFonts w:eastAsia="Times New Roman" w:cs="Times New Roman"/>
        </w:rPr>
        <w:t xml:space="preserve"> </w:t>
      </w:r>
      <w:r w:rsidR="00BB0F72">
        <w:rPr>
          <w:rFonts w:eastAsia="Times New Roman" w:cs="Times New Roman"/>
        </w:rPr>
        <w:t>said</w:t>
      </w:r>
      <w:r w:rsidR="000260CD">
        <w:rPr>
          <w:rFonts w:eastAsia="Times New Roman" w:cs="Times New Roman"/>
        </w:rPr>
        <w:t>,</w:t>
      </w:r>
      <w:r w:rsidR="00BB0F72" w:rsidDel="000260CD">
        <w:rPr>
          <w:rFonts w:eastAsia="Times New Roman" w:cs="Times New Roman"/>
        </w:rPr>
        <w:t xml:space="preserve"> </w:t>
      </w:r>
      <w:r w:rsidR="00615D3D">
        <w:rPr>
          <w:rFonts w:eastAsia="Times New Roman" w:cs="Times New Roman"/>
        </w:rPr>
        <w:t>“</w:t>
      </w:r>
      <w:r w:rsidR="000260CD">
        <w:rPr>
          <w:rFonts w:eastAsia="Times New Roman" w:cs="Times New Roman"/>
        </w:rPr>
        <w:t>w</w:t>
      </w:r>
      <w:r w:rsidR="00615D3D" w:rsidRPr="00615D3D">
        <w:rPr>
          <w:rFonts w:eastAsia="Times New Roman" w:cs="Times New Roman"/>
        </w:rPr>
        <w:t>e want to see an end to this emphasis on price and competition and to see the establishment of a more collaborative, participative and ethical commissioning framework for adult social care services and supports, squarely focused on achieving better outcomes for people using these services.”</w:t>
      </w:r>
    </w:p>
    <w:p w14:paraId="0DB568BD" w14:textId="50C8D901" w:rsidR="00710326" w:rsidRDefault="00D805AC" w:rsidP="00710326">
      <w:pPr>
        <w:rPr>
          <w:rFonts w:eastAsia="Times New Roman" w:cs="Times New Roman"/>
        </w:rPr>
      </w:pPr>
      <w:r>
        <w:rPr>
          <w:rFonts w:eastAsia="Times New Roman" w:cs="Times New Roman"/>
        </w:rPr>
        <w:t xml:space="preserve">The </w:t>
      </w:r>
      <w:r w:rsidR="00DA0F8B">
        <w:rPr>
          <w:rFonts w:eastAsia="Times New Roman" w:cs="Times New Roman"/>
        </w:rPr>
        <w:t>CCPS</w:t>
      </w:r>
      <w:r>
        <w:rPr>
          <w:rFonts w:eastAsia="Times New Roman" w:cs="Times New Roman"/>
        </w:rPr>
        <w:t xml:space="preserve"> </w:t>
      </w:r>
      <w:r w:rsidR="001C0209">
        <w:rPr>
          <w:rFonts w:eastAsia="Times New Roman" w:cs="Times New Roman"/>
        </w:rPr>
        <w:t>suggests</w:t>
      </w:r>
      <w:r>
        <w:rPr>
          <w:rFonts w:eastAsia="Times New Roman" w:cs="Times New Roman"/>
        </w:rPr>
        <w:t xml:space="preserve"> we move way from process led</w:t>
      </w:r>
      <w:r w:rsidR="00DA32E5">
        <w:rPr>
          <w:rFonts w:eastAsia="Times New Roman" w:cs="Times New Roman"/>
        </w:rPr>
        <w:t xml:space="preserve">, </w:t>
      </w:r>
      <w:r w:rsidR="009F114E">
        <w:rPr>
          <w:rFonts w:eastAsia="Times New Roman" w:cs="Times New Roman"/>
        </w:rPr>
        <w:t>system</w:t>
      </w:r>
      <w:r w:rsidR="00DA32E5">
        <w:rPr>
          <w:rFonts w:eastAsia="Times New Roman" w:cs="Times New Roman"/>
        </w:rPr>
        <w:t xml:space="preserve"> </w:t>
      </w:r>
      <w:r w:rsidR="009F114E">
        <w:rPr>
          <w:rFonts w:eastAsia="Times New Roman" w:cs="Times New Roman"/>
        </w:rPr>
        <w:t>focussed</w:t>
      </w:r>
      <w:r w:rsidR="00DA32E5">
        <w:rPr>
          <w:rFonts w:eastAsia="Times New Roman" w:cs="Times New Roman"/>
        </w:rPr>
        <w:t xml:space="preserve"> </w:t>
      </w:r>
      <w:r w:rsidR="009F114E">
        <w:rPr>
          <w:rFonts w:eastAsia="Times New Roman" w:cs="Times New Roman"/>
        </w:rPr>
        <w:t>commissioning</w:t>
      </w:r>
      <w:r w:rsidR="00D10E93">
        <w:rPr>
          <w:rFonts w:eastAsia="Times New Roman" w:cs="Times New Roman"/>
        </w:rPr>
        <w:t xml:space="preserve"> to </w:t>
      </w:r>
      <w:r w:rsidR="002B0859">
        <w:rPr>
          <w:rFonts w:eastAsia="Times New Roman" w:cs="Times New Roman"/>
        </w:rPr>
        <w:t>outcomes</w:t>
      </w:r>
      <w:r w:rsidR="00D10E93">
        <w:rPr>
          <w:rFonts w:eastAsia="Times New Roman" w:cs="Times New Roman"/>
        </w:rPr>
        <w:t xml:space="preserve"> based commissio</w:t>
      </w:r>
      <w:r w:rsidR="00DA0F8B">
        <w:rPr>
          <w:rFonts w:eastAsia="Times New Roman" w:cs="Times New Roman"/>
        </w:rPr>
        <w:t>n</w:t>
      </w:r>
      <w:r w:rsidR="00D10E93">
        <w:rPr>
          <w:rFonts w:eastAsia="Times New Roman" w:cs="Times New Roman"/>
        </w:rPr>
        <w:t>ing.</w:t>
      </w:r>
      <w:r w:rsidR="00F05772">
        <w:rPr>
          <w:rFonts w:eastAsia="Times New Roman" w:cs="Times New Roman"/>
        </w:rPr>
        <w:t xml:space="preserve"> CCPS bel</w:t>
      </w:r>
      <w:r w:rsidR="00C65E77">
        <w:rPr>
          <w:rFonts w:eastAsia="Times New Roman" w:cs="Times New Roman"/>
        </w:rPr>
        <w:t>ieve</w:t>
      </w:r>
      <w:r w:rsidR="00F05772">
        <w:rPr>
          <w:rFonts w:eastAsia="Times New Roman" w:cs="Times New Roman"/>
        </w:rPr>
        <w:t xml:space="preserve"> that that </w:t>
      </w:r>
      <w:r w:rsidR="00940AC6">
        <w:rPr>
          <w:rFonts w:eastAsia="Times New Roman" w:cs="Times New Roman"/>
        </w:rPr>
        <w:t>focus</w:t>
      </w:r>
      <w:r w:rsidR="00F05772">
        <w:rPr>
          <w:rFonts w:eastAsia="Times New Roman" w:cs="Times New Roman"/>
        </w:rPr>
        <w:t xml:space="preserve"> on outcomes will</w:t>
      </w:r>
      <w:r w:rsidR="00CC090E">
        <w:rPr>
          <w:rFonts w:eastAsia="Times New Roman" w:cs="Times New Roman"/>
        </w:rPr>
        <w:t xml:space="preserve"> le</w:t>
      </w:r>
      <w:r w:rsidR="007659A8">
        <w:rPr>
          <w:rFonts w:eastAsia="Times New Roman" w:cs="Times New Roman"/>
        </w:rPr>
        <w:t>a</w:t>
      </w:r>
      <w:r w:rsidR="00CC090E">
        <w:rPr>
          <w:rFonts w:eastAsia="Times New Roman" w:cs="Times New Roman"/>
        </w:rPr>
        <w:t>d to “</w:t>
      </w:r>
      <w:r w:rsidR="00C65E77">
        <w:rPr>
          <w:rFonts w:eastAsia="Times New Roman" w:cs="Times New Roman"/>
        </w:rPr>
        <w:t>systemic</w:t>
      </w:r>
      <w:r w:rsidR="00CC090E">
        <w:rPr>
          <w:rFonts w:eastAsia="Times New Roman" w:cs="Times New Roman"/>
        </w:rPr>
        <w:t xml:space="preserve"> </w:t>
      </w:r>
      <w:r w:rsidR="00352988">
        <w:rPr>
          <w:rFonts w:eastAsia="Times New Roman" w:cs="Times New Roman"/>
        </w:rPr>
        <w:t>structural</w:t>
      </w:r>
      <w:r w:rsidR="00CC090E">
        <w:rPr>
          <w:rFonts w:eastAsia="Times New Roman" w:cs="Times New Roman"/>
        </w:rPr>
        <w:t xml:space="preserve"> changes</w:t>
      </w:r>
      <w:r w:rsidR="00352988">
        <w:rPr>
          <w:rFonts w:eastAsia="Times New Roman" w:cs="Times New Roman"/>
        </w:rPr>
        <w:t>”.</w:t>
      </w:r>
      <w:r w:rsidR="00710326">
        <w:rPr>
          <w:rFonts w:eastAsia="Times New Roman" w:cs="Times New Roman"/>
        </w:rPr>
        <w:t xml:space="preserve"> We agree with CCPS that there needs to be fundamental changes to procurement approaches. We need to move way from price based competitive tendering. “I</w:t>
      </w:r>
      <w:r w:rsidR="00710326" w:rsidRPr="00DD1EEF">
        <w:rPr>
          <w:rFonts w:eastAsia="Times New Roman" w:cs="Times New Roman"/>
        </w:rPr>
        <w:t>f authorities insist on competitive tendering as a way</w:t>
      </w:r>
      <w:r w:rsidR="00710326">
        <w:rPr>
          <w:rFonts w:eastAsia="Times New Roman" w:cs="Times New Roman"/>
        </w:rPr>
        <w:t xml:space="preserve"> </w:t>
      </w:r>
      <w:r w:rsidR="00710326" w:rsidRPr="00DD1EEF">
        <w:rPr>
          <w:rFonts w:eastAsia="Times New Roman" w:cs="Times New Roman"/>
        </w:rPr>
        <w:t>of putting care &amp; support services in place, then there should certainly be clear</w:t>
      </w:r>
      <w:r w:rsidR="00710326">
        <w:rPr>
          <w:rFonts w:eastAsia="Times New Roman" w:cs="Times New Roman"/>
        </w:rPr>
        <w:t xml:space="preserve"> </w:t>
      </w:r>
      <w:r w:rsidR="00710326" w:rsidRPr="00DD1EEF">
        <w:rPr>
          <w:rFonts w:eastAsia="Times New Roman" w:cs="Times New Roman"/>
        </w:rPr>
        <w:t>standards that they should follow and for which they should be held to account.</w:t>
      </w:r>
      <w:r w:rsidR="00710326">
        <w:rPr>
          <w:rFonts w:eastAsia="Times New Roman" w:cs="Times New Roman"/>
        </w:rPr>
        <w:t>”</w:t>
      </w:r>
    </w:p>
    <w:p w14:paraId="1906013F" w14:textId="48F6AA7E" w:rsidR="004158A2" w:rsidRDefault="004158A2" w:rsidP="008C4FD6">
      <w:pPr>
        <w:rPr>
          <w:rFonts w:eastAsia="Times New Roman" w:cs="Times New Roman"/>
        </w:rPr>
      </w:pPr>
      <w:r>
        <w:rPr>
          <w:rFonts w:eastAsia="Times New Roman" w:cs="Times New Roman"/>
        </w:rPr>
        <w:lastRenderedPageBreak/>
        <w:t>“</w:t>
      </w:r>
      <w:r w:rsidR="005835A6">
        <w:rPr>
          <w:rFonts w:eastAsia="Times New Roman" w:cs="Times New Roman"/>
        </w:rPr>
        <w:t>C</w:t>
      </w:r>
      <w:r w:rsidRPr="004158A2">
        <w:rPr>
          <w:rFonts w:eastAsia="Times New Roman" w:cs="Times New Roman"/>
        </w:rPr>
        <w:t xml:space="preserve">ommissioning for outcomes </w:t>
      </w:r>
      <w:r w:rsidRPr="004158A2">
        <w:rPr>
          <w:rFonts w:eastAsia="Times New Roman" w:cs="Times New Roman"/>
          <w:i/>
          <w:iCs/>
        </w:rPr>
        <w:t xml:space="preserve">connects </w:t>
      </w:r>
      <w:r w:rsidRPr="004158A2">
        <w:rPr>
          <w:rFonts w:eastAsia="Times New Roman" w:cs="Times New Roman"/>
        </w:rPr>
        <w:t>the outcomes in each stage: collating individual outcomes to inform strategic commissioning plans and ensuring strategic outcomes are supported by commissioned services.</w:t>
      </w:r>
      <w:r>
        <w:rPr>
          <w:rFonts w:eastAsia="Times New Roman" w:cs="Times New Roman"/>
        </w:rPr>
        <w:t>”</w:t>
      </w:r>
      <w:r w:rsidR="00802605">
        <w:rPr>
          <w:rFonts w:eastAsia="Times New Roman" w:cs="Times New Roman"/>
        </w:rPr>
        <w:t xml:space="preserve"> This also links to ensuring there are national, local and individual records of unmet need. </w:t>
      </w:r>
    </w:p>
    <w:p w14:paraId="60F8F649" w14:textId="4EE27309" w:rsidR="000833ED" w:rsidRDefault="00802605" w:rsidP="008C4FD6">
      <w:pPr>
        <w:rPr>
          <w:rFonts w:eastAsia="Times New Roman" w:cs="Times New Roman"/>
        </w:rPr>
      </w:pPr>
      <w:r>
        <w:rPr>
          <w:rFonts w:eastAsia="Times New Roman" w:cs="Times New Roman"/>
        </w:rPr>
        <w:t>CCPS also</w:t>
      </w:r>
      <w:r w:rsidR="000833ED">
        <w:rPr>
          <w:rFonts w:eastAsia="Times New Roman" w:cs="Times New Roman"/>
        </w:rPr>
        <w:t xml:space="preserve"> </w:t>
      </w:r>
      <w:r w:rsidR="008110B8">
        <w:rPr>
          <w:rFonts w:eastAsia="Times New Roman" w:cs="Times New Roman"/>
        </w:rPr>
        <w:t>say</w:t>
      </w:r>
      <w:r>
        <w:rPr>
          <w:rFonts w:eastAsia="Times New Roman" w:cs="Times New Roman"/>
        </w:rPr>
        <w:t xml:space="preserve"> that</w:t>
      </w:r>
      <w:r w:rsidR="008110B8">
        <w:rPr>
          <w:rFonts w:eastAsia="Times New Roman" w:cs="Times New Roman"/>
        </w:rPr>
        <w:t xml:space="preserve"> outcome-based commissioning should include</w:t>
      </w:r>
      <w:r w:rsidR="00363076">
        <w:rPr>
          <w:rFonts w:eastAsia="Times New Roman" w:cs="Times New Roman"/>
        </w:rPr>
        <w:t>: Person-</w:t>
      </w:r>
      <w:r w:rsidR="0058019A">
        <w:rPr>
          <w:rFonts w:eastAsia="Times New Roman" w:cs="Times New Roman"/>
        </w:rPr>
        <w:t>centred,</w:t>
      </w:r>
      <w:r w:rsidR="0058019A" w:rsidRPr="00BC0630">
        <w:rPr>
          <w:rFonts w:eastAsia="Times New Roman" w:cs="Times New Roman"/>
          <w:b/>
          <w:bCs/>
        </w:rPr>
        <w:t xml:space="preserve"> </w:t>
      </w:r>
      <w:r w:rsidR="00FC7561">
        <w:rPr>
          <w:rFonts w:eastAsia="Times New Roman" w:cs="Times New Roman"/>
          <w:b/>
          <w:bCs/>
        </w:rPr>
        <w:t>f</w:t>
      </w:r>
      <w:r w:rsidR="0058019A" w:rsidRPr="00BC0630">
        <w:rPr>
          <w:rFonts w:eastAsia="Times New Roman" w:cs="Times New Roman"/>
          <w:b/>
          <w:bCs/>
        </w:rPr>
        <w:t>ull</w:t>
      </w:r>
      <w:r w:rsidR="000833ED" w:rsidRPr="00BC0630">
        <w:rPr>
          <w:rFonts w:eastAsia="Times New Roman" w:cs="Times New Roman"/>
          <w:b/>
          <w:bCs/>
        </w:rPr>
        <w:t xml:space="preserve"> </w:t>
      </w:r>
      <w:r w:rsidR="00D01BDD" w:rsidRPr="00BC0630">
        <w:rPr>
          <w:rFonts w:eastAsia="Times New Roman" w:cs="Times New Roman"/>
          <w:b/>
          <w:bCs/>
        </w:rPr>
        <w:t>involvement</w:t>
      </w:r>
      <w:r w:rsidR="000833ED" w:rsidRPr="00BC0630">
        <w:rPr>
          <w:rFonts w:eastAsia="Times New Roman" w:cs="Times New Roman"/>
          <w:b/>
          <w:bCs/>
        </w:rPr>
        <w:t xml:space="preserve"> of</w:t>
      </w:r>
      <w:r w:rsidR="00D01BDD" w:rsidRPr="00BC0630">
        <w:rPr>
          <w:rFonts w:eastAsia="Times New Roman" w:cs="Times New Roman"/>
          <w:b/>
          <w:bCs/>
        </w:rPr>
        <w:t xml:space="preserve"> people with lived experience</w:t>
      </w:r>
      <w:r w:rsidR="00523060">
        <w:rPr>
          <w:rFonts w:eastAsia="Times New Roman" w:cs="Times New Roman"/>
          <w:b/>
          <w:bCs/>
        </w:rPr>
        <w:t xml:space="preserve">, </w:t>
      </w:r>
      <w:r w:rsidR="00523060" w:rsidRPr="004971AC">
        <w:rPr>
          <w:rFonts w:eastAsia="Times New Roman" w:cs="Times New Roman"/>
        </w:rPr>
        <w:t>human rights based approach, h</w:t>
      </w:r>
      <w:r w:rsidR="004833F3" w:rsidRPr="004971AC">
        <w:rPr>
          <w:rFonts w:eastAsia="Times New Roman" w:cs="Times New Roman"/>
        </w:rPr>
        <w:t>i</w:t>
      </w:r>
      <w:r w:rsidR="00523060" w:rsidRPr="004971AC">
        <w:rPr>
          <w:rFonts w:eastAsia="Times New Roman" w:cs="Times New Roman"/>
        </w:rPr>
        <w:t>gh quality care</w:t>
      </w:r>
      <w:r w:rsidR="00A76735" w:rsidRPr="004971AC">
        <w:rPr>
          <w:rFonts w:eastAsia="Times New Roman" w:cs="Times New Roman"/>
        </w:rPr>
        <w:t xml:space="preserve">, fair working </w:t>
      </w:r>
      <w:r w:rsidR="009B7FA5" w:rsidRPr="004971AC">
        <w:rPr>
          <w:rFonts w:eastAsia="Times New Roman" w:cs="Times New Roman"/>
        </w:rPr>
        <w:t>practices, financial</w:t>
      </w:r>
      <w:r w:rsidR="0077212E" w:rsidRPr="004971AC">
        <w:rPr>
          <w:rFonts w:eastAsia="Times New Roman" w:cs="Times New Roman"/>
        </w:rPr>
        <w:t xml:space="preserve"> transparency and shared accountability</w:t>
      </w:r>
      <w:r w:rsidR="005348C4">
        <w:rPr>
          <w:rFonts w:eastAsia="Times New Roman" w:cs="Times New Roman"/>
        </w:rPr>
        <w:t>.</w:t>
      </w:r>
    </w:p>
    <w:p w14:paraId="38EDED2C" w14:textId="0B4B3F39" w:rsidR="00376924" w:rsidRDefault="003838FD" w:rsidP="008C4FD6">
      <w:pPr>
        <w:rPr>
          <w:rFonts w:eastAsia="Times New Roman" w:cs="Times New Roman"/>
        </w:rPr>
      </w:pPr>
      <w:r>
        <w:rPr>
          <w:rFonts w:eastAsia="Times New Roman" w:cs="Times New Roman"/>
        </w:rPr>
        <w:t xml:space="preserve">CCPS </w:t>
      </w:r>
      <w:r w:rsidR="00253826">
        <w:rPr>
          <w:rFonts w:eastAsia="Times New Roman" w:cs="Times New Roman"/>
        </w:rPr>
        <w:t>suggests that</w:t>
      </w:r>
      <w:r w:rsidR="00AD6743" w:rsidRPr="00AD6743">
        <w:rPr>
          <w:rFonts w:eastAsia="Times New Roman" w:cs="Times New Roman"/>
        </w:rPr>
        <w:t xml:space="preserve"> providers are calling for proper partnership, community-level co-production and innovative thinking to address unprecedented service challenges.</w:t>
      </w:r>
      <w:r w:rsidR="00E57041">
        <w:rPr>
          <w:rFonts w:eastAsia="Times New Roman" w:cs="Times New Roman"/>
        </w:rPr>
        <w:t xml:space="preserve"> </w:t>
      </w:r>
      <w:r w:rsidR="00095C28">
        <w:rPr>
          <w:rFonts w:eastAsia="Times New Roman" w:cs="Times New Roman"/>
        </w:rPr>
        <w:t xml:space="preserve">The </w:t>
      </w:r>
      <w:r w:rsidR="00043217">
        <w:rPr>
          <w:rFonts w:eastAsia="Times New Roman" w:cs="Times New Roman"/>
        </w:rPr>
        <w:t>tendering</w:t>
      </w:r>
      <w:r w:rsidR="00095C28">
        <w:rPr>
          <w:rFonts w:eastAsia="Times New Roman" w:cs="Times New Roman"/>
        </w:rPr>
        <w:t xml:space="preserve"> process is </w:t>
      </w:r>
      <w:r w:rsidR="0024300B">
        <w:rPr>
          <w:rFonts w:eastAsia="Times New Roman" w:cs="Times New Roman"/>
        </w:rPr>
        <w:t>expensive</w:t>
      </w:r>
      <w:r w:rsidR="00095C28">
        <w:rPr>
          <w:rFonts w:eastAsia="Times New Roman" w:cs="Times New Roman"/>
        </w:rPr>
        <w:t xml:space="preserve"> </w:t>
      </w:r>
      <w:r w:rsidR="00303AC4">
        <w:rPr>
          <w:rFonts w:eastAsia="Times New Roman" w:cs="Times New Roman"/>
        </w:rPr>
        <w:t>a</w:t>
      </w:r>
      <w:r w:rsidR="00095C28">
        <w:rPr>
          <w:rFonts w:eastAsia="Times New Roman" w:cs="Times New Roman"/>
        </w:rPr>
        <w:t xml:space="preserve">nd </w:t>
      </w:r>
      <w:r w:rsidR="0024300B">
        <w:rPr>
          <w:rFonts w:eastAsia="Times New Roman" w:cs="Times New Roman"/>
        </w:rPr>
        <w:t>bureaucrati</w:t>
      </w:r>
      <w:r w:rsidR="00693E55">
        <w:rPr>
          <w:rFonts w:eastAsia="Times New Roman" w:cs="Times New Roman"/>
        </w:rPr>
        <w:t>c, resources</w:t>
      </w:r>
      <w:r w:rsidR="00095C28">
        <w:rPr>
          <w:rFonts w:eastAsia="Times New Roman" w:cs="Times New Roman"/>
        </w:rPr>
        <w:t xml:space="preserve"> </w:t>
      </w:r>
      <w:r w:rsidR="0024300B">
        <w:rPr>
          <w:rFonts w:eastAsia="Times New Roman" w:cs="Times New Roman"/>
        </w:rPr>
        <w:t>c</w:t>
      </w:r>
      <w:r w:rsidR="00095C28">
        <w:rPr>
          <w:rFonts w:eastAsia="Times New Roman" w:cs="Times New Roman"/>
        </w:rPr>
        <w:t xml:space="preserve">ould be </w:t>
      </w:r>
      <w:r w:rsidR="0024300B">
        <w:rPr>
          <w:rFonts w:eastAsia="Times New Roman" w:cs="Times New Roman"/>
        </w:rPr>
        <w:t xml:space="preserve">better </w:t>
      </w:r>
      <w:r w:rsidR="00095C28">
        <w:rPr>
          <w:rFonts w:eastAsia="Times New Roman" w:cs="Times New Roman"/>
        </w:rPr>
        <w:t>spent supp</w:t>
      </w:r>
      <w:r w:rsidR="0024300B">
        <w:rPr>
          <w:rFonts w:eastAsia="Times New Roman" w:cs="Times New Roman"/>
        </w:rPr>
        <w:t>orting people</w:t>
      </w:r>
      <w:r w:rsidR="00F25873">
        <w:rPr>
          <w:rFonts w:eastAsia="Times New Roman" w:cs="Times New Roman"/>
        </w:rPr>
        <w:t xml:space="preserve">. In order to </w:t>
      </w:r>
      <w:r w:rsidR="00ED6B0E">
        <w:rPr>
          <w:rFonts w:eastAsia="Times New Roman" w:cs="Times New Roman"/>
        </w:rPr>
        <w:t>make</w:t>
      </w:r>
      <w:r w:rsidR="00F25873">
        <w:rPr>
          <w:rFonts w:eastAsia="Times New Roman" w:cs="Times New Roman"/>
        </w:rPr>
        <w:t xml:space="preserve"> ethical </w:t>
      </w:r>
      <w:r w:rsidR="00ED6B0E">
        <w:rPr>
          <w:rFonts w:eastAsia="Times New Roman" w:cs="Times New Roman"/>
        </w:rPr>
        <w:t>commissioning and procurement</w:t>
      </w:r>
      <w:r w:rsidR="0024416A">
        <w:rPr>
          <w:rFonts w:eastAsia="Times New Roman" w:cs="Times New Roman"/>
        </w:rPr>
        <w:t xml:space="preserve"> </w:t>
      </w:r>
      <w:r w:rsidR="00ED6B0E">
        <w:rPr>
          <w:rFonts w:eastAsia="Times New Roman" w:cs="Times New Roman"/>
        </w:rPr>
        <w:t>meaningful</w:t>
      </w:r>
      <w:r w:rsidR="0024416A">
        <w:rPr>
          <w:rFonts w:eastAsia="Times New Roman" w:cs="Times New Roman"/>
        </w:rPr>
        <w:t xml:space="preserve"> you need to</w:t>
      </w:r>
      <w:r w:rsidR="00ED6B0E">
        <w:rPr>
          <w:rFonts w:eastAsia="Times New Roman" w:cs="Times New Roman"/>
        </w:rPr>
        <w:t xml:space="preserve"> commit to upholding people’s rights.</w:t>
      </w:r>
    </w:p>
    <w:p w14:paraId="78F87259" w14:textId="09C19ABD" w:rsidR="006A52C9" w:rsidRPr="006A52C9" w:rsidRDefault="00C62229" w:rsidP="006A52C9">
      <w:pPr>
        <w:spacing w:after="0" w:line="240" w:lineRule="auto"/>
        <w:rPr>
          <w:rFonts w:cs="Arial"/>
          <w:szCs w:val="28"/>
        </w:rPr>
      </w:pPr>
      <w:r>
        <w:rPr>
          <w:rFonts w:cs="Arial"/>
          <w:szCs w:val="28"/>
        </w:rPr>
        <w:t>We believe that the</w:t>
      </w:r>
      <w:r w:rsidR="006A52C9" w:rsidRPr="006A52C9">
        <w:rPr>
          <w:rFonts w:cs="Arial"/>
          <w:szCs w:val="28"/>
        </w:rPr>
        <w:t xml:space="preserve"> bill must go further with obligation to co-produce strategic plans and ethical commissioning with supported people</w:t>
      </w:r>
      <w:r w:rsidR="00F8367E">
        <w:rPr>
          <w:rFonts w:cs="Arial"/>
          <w:szCs w:val="28"/>
        </w:rPr>
        <w:t xml:space="preserve"> and their carers/ supporters</w:t>
      </w:r>
      <w:r w:rsidR="006A52C9" w:rsidRPr="006A52C9">
        <w:rPr>
          <w:rFonts w:cs="Arial"/>
          <w:szCs w:val="28"/>
        </w:rPr>
        <w:t>.</w:t>
      </w:r>
    </w:p>
    <w:p w14:paraId="0DF7DD7B" w14:textId="77777777" w:rsidR="006A52C9" w:rsidRPr="004971AC" w:rsidRDefault="006A52C9" w:rsidP="009B7A40">
      <w:pPr>
        <w:rPr>
          <w:rFonts w:eastAsia="Times New Roman" w:cs="Times New Roman"/>
        </w:rPr>
      </w:pPr>
    </w:p>
    <w:p w14:paraId="4E8525C4" w14:textId="77777777" w:rsidR="008C4FD6" w:rsidRPr="00531880" w:rsidRDefault="008C4FD6" w:rsidP="002F5229"/>
    <w:p w14:paraId="7B80F001" w14:textId="77777777" w:rsidR="002F5229" w:rsidRPr="00531880" w:rsidRDefault="002F5229" w:rsidP="002F5229">
      <w:r w:rsidRPr="00531880">
        <w:t>National Chief Social Work Adviser and the National Social Work Agency</w:t>
      </w:r>
    </w:p>
    <w:p w14:paraId="1C845CF0" w14:textId="77777777" w:rsidR="002F5229" w:rsidRPr="00531880" w:rsidRDefault="002F5229" w:rsidP="002F5229">
      <w:pPr>
        <w:rPr>
          <w:vanish/>
        </w:rPr>
      </w:pPr>
      <w:r w:rsidRPr="00531880">
        <w:rPr>
          <w:vanish/>
        </w:rPr>
        <w:t>Top of Form</w:t>
      </w:r>
    </w:p>
    <w:p w14:paraId="1CEE1F5B" w14:textId="77777777" w:rsidR="002F5229" w:rsidRPr="00531880" w:rsidRDefault="002F5229" w:rsidP="002F5229">
      <w:r w:rsidRPr="00531880">
        <w:t>5. What is your view of the proposed new provisions to designate a National Chief Social Work Adviser and for the creation of a National Social Work Agency (see new section 26A)?</w:t>
      </w:r>
    </w:p>
    <w:p w14:paraId="7635BA6D" w14:textId="77777777" w:rsidR="002F5229" w:rsidRPr="00531880" w:rsidRDefault="002F5229" w:rsidP="002F5229">
      <w:r w:rsidRPr="00531880">
        <w:t> Strongly support </w:t>
      </w:r>
      <w:r>
        <w:t xml:space="preserve">/ </w:t>
      </w:r>
      <w:r w:rsidRPr="00907D29">
        <w:rPr>
          <w:b/>
        </w:rPr>
        <w:t>Tend to support</w:t>
      </w:r>
      <w:r w:rsidRPr="00531880">
        <w:t> </w:t>
      </w:r>
      <w:r>
        <w:t xml:space="preserve">/ </w:t>
      </w:r>
      <w:r w:rsidRPr="00531880">
        <w:t>Partly support and partly oppose </w:t>
      </w:r>
      <w:r>
        <w:t xml:space="preserve">/ </w:t>
      </w:r>
      <w:r w:rsidRPr="00531880">
        <w:t>Tend to oppose </w:t>
      </w:r>
      <w:r>
        <w:t xml:space="preserve">/ </w:t>
      </w:r>
      <w:r w:rsidRPr="00531880">
        <w:t>Strongly oppose </w:t>
      </w:r>
      <w:r>
        <w:t xml:space="preserve">/ </w:t>
      </w:r>
      <w:r w:rsidRPr="00531880">
        <w:t>Undecided / no opinion</w:t>
      </w:r>
    </w:p>
    <w:p w14:paraId="063DD5AC" w14:textId="77777777" w:rsidR="002F5229" w:rsidRDefault="002F5229" w:rsidP="002F5229">
      <w:r w:rsidRPr="00531880">
        <w:t>Please use the text box below to expand on your answer</w:t>
      </w:r>
    </w:p>
    <w:p w14:paraId="59EA7C5F" w14:textId="5C0AEECC" w:rsidR="002C151B" w:rsidRDefault="00FB5B51" w:rsidP="00F51DC3">
      <w:r>
        <w:t>The PLPP thought that the National Chief Social Work Adviser is a good idea.</w:t>
      </w:r>
      <w:r w:rsidR="00AF3DBE">
        <w:t xml:space="preserve"> However</w:t>
      </w:r>
      <w:r w:rsidR="003D7B1C">
        <w:t>, they need more detail to give a meaningful answer. What authority will this person have</w:t>
      </w:r>
      <w:r w:rsidR="001D4AB0">
        <w:t>?</w:t>
      </w:r>
      <w:r w:rsidR="009E7DF3">
        <w:t xml:space="preserve"> They need to be</w:t>
      </w:r>
      <w:r w:rsidR="00A33C57">
        <w:t xml:space="preserve"> independent</w:t>
      </w:r>
      <w:r w:rsidR="00D66883">
        <w:t xml:space="preserve"> of decision makers</w:t>
      </w:r>
      <w:r w:rsidR="000F6BCE">
        <w:t xml:space="preserve"> and have the best interests of </w:t>
      </w:r>
      <w:r w:rsidR="008D20DC">
        <w:t>supported people</w:t>
      </w:r>
      <w:r w:rsidR="000F6BCE">
        <w:t xml:space="preserve"> in mind</w:t>
      </w:r>
      <w:r w:rsidR="00E94067">
        <w:t>.</w:t>
      </w:r>
      <w:r w:rsidR="00E52EB9">
        <w:t xml:space="preserve"> </w:t>
      </w:r>
      <w:r w:rsidR="00585ADE">
        <w:t xml:space="preserve">The PLPP </w:t>
      </w:r>
      <w:r w:rsidR="002A30FF">
        <w:t xml:space="preserve">agreed with the idea </w:t>
      </w:r>
      <w:r w:rsidR="009126A4">
        <w:t>of</w:t>
      </w:r>
      <w:r w:rsidR="002A30FF">
        <w:t xml:space="preserve"> the National</w:t>
      </w:r>
      <w:r w:rsidR="00D50D64">
        <w:t xml:space="preserve"> Social Work Agency</w:t>
      </w:r>
      <w:r w:rsidR="005827C3">
        <w:t xml:space="preserve"> (NWSA)</w:t>
      </w:r>
      <w:r w:rsidR="005E40A2">
        <w:t>.</w:t>
      </w:r>
      <w:r w:rsidR="009716A8">
        <w:t xml:space="preserve"> National standards for social work</w:t>
      </w:r>
      <w:r w:rsidR="009915EA">
        <w:t xml:space="preserve"> as part of the NSWA</w:t>
      </w:r>
      <w:r w:rsidR="00D24782">
        <w:t xml:space="preserve"> is “</w:t>
      </w:r>
      <w:r w:rsidR="006F7812">
        <w:t>excellent</w:t>
      </w:r>
      <w:r w:rsidR="00D24782">
        <w:t xml:space="preserve"> idea”</w:t>
      </w:r>
      <w:r w:rsidR="008D2377">
        <w:t xml:space="preserve">. </w:t>
      </w:r>
      <w:r w:rsidR="00A63869">
        <w:t>We stress the importance of</w:t>
      </w:r>
      <w:r w:rsidR="005338A1">
        <w:t xml:space="preserve"> national standards </w:t>
      </w:r>
      <w:r w:rsidR="00A63869">
        <w:t xml:space="preserve">being </w:t>
      </w:r>
      <w:r w:rsidR="005338A1">
        <w:t>enforceable by NWSA</w:t>
      </w:r>
      <w:r w:rsidR="00A63869">
        <w:t xml:space="preserve">. </w:t>
      </w:r>
      <w:r w:rsidR="002C151B">
        <w:t xml:space="preserve">Otherwise, </w:t>
      </w:r>
      <w:r w:rsidR="000D2C06">
        <w:t>there are</w:t>
      </w:r>
      <w:r w:rsidR="00A63869">
        <w:t xml:space="preserve"> just guidelines that can be ignored.</w:t>
      </w:r>
    </w:p>
    <w:p w14:paraId="16D5AD25" w14:textId="0D0A21BE" w:rsidR="00F51DC3" w:rsidRDefault="008D2377" w:rsidP="00F51DC3">
      <w:pPr>
        <w:rPr>
          <w:rFonts w:cs="Arial"/>
          <w:b/>
          <w:color w:val="002060"/>
        </w:rPr>
      </w:pPr>
      <w:r>
        <w:lastRenderedPageBreak/>
        <w:t>T</w:t>
      </w:r>
      <w:r w:rsidR="00810977">
        <w:t>he system we have now all</w:t>
      </w:r>
      <w:r w:rsidR="009A0A0C">
        <w:t xml:space="preserve">ows for a </w:t>
      </w:r>
      <w:r w:rsidR="00926D1E">
        <w:t>lot of</w:t>
      </w:r>
      <w:r w:rsidR="009A0A0C">
        <w:t xml:space="preserve"> </w:t>
      </w:r>
      <w:r w:rsidR="00093739">
        <w:t>variation</w:t>
      </w:r>
      <w:r w:rsidR="009A0A0C">
        <w:t xml:space="preserve"> in how social workers</w:t>
      </w:r>
      <w:r w:rsidR="00093739">
        <w:t xml:space="preserve"> interpret legislation</w:t>
      </w:r>
      <w:r w:rsidR="00444CDE">
        <w:t xml:space="preserve"> leading to</w:t>
      </w:r>
      <w:r w:rsidR="00821B25">
        <w:t xml:space="preserve"> inconsistences in social care support.</w:t>
      </w:r>
      <w:r w:rsidR="00F51DC3">
        <w:t xml:space="preserve"> </w:t>
      </w:r>
      <w:r w:rsidR="00C96E43">
        <w:t>The PLPP also raised the issue of training</w:t>
      </w:r>
      <w:r w:rsidR="00E13CB9">
        <w:t xml:space="preserve"> of social workers. </w:t>
      </w:r>
      <w:r w:rsidR="00F51DC3">
        <w:t>“</w:t>
      </w:r>
      <w:r w:rsidR="00A67120" w:rsidRPr="007457C0">
        <w:rPr>
          <w:rFonts w:cs="Arial"/>
        </w:rPr>
        <w:t>As previously stated, t</w:t>
      </w:r>
      <w:r w:rsidR="00F51DC3" w:rsidRPr="007457C0">
        <w:rPr>
          <w:rFonts w:cs="Arial"/>
        </w:rPr>
        <w:t>he range in social worker training and interpretation of legislation varies enormously which is detrimental to so many. This would help deal with that by standardised, up to date, compulsory training that is regularly updated.”</w:t>
      </w:r>
    </w:p>
    <w:p w14:paraId="2428CE8F" w14:textId="2A77F728" w:rsidR="00A67120" w:rsidRDefault="00443DBB" w:rsidP="00A67120">
      <w:r>
        <w:t xml:space="preserve">We </w:t>
      </w:r>
      <w:r w:rsidR="00380969">
        <w:t>were pleased to see that the NWSA</w:t>
      </w:r>
      <w:r w:rsidR="002700DA">
        <w:t xml:space="preserve"> would </w:t>
      </w:r>
      <w:r w:rsidR="005E1B64">
        <w:t>oversee</w:t>
      </w:r>
      <w:r w:rsidR="002700DA">
        <w:t xml:space="preserve"> social work education and </w:t>
      </w:r>
      <w:r>
        <w:t>training</w:t>
      </w:r>
      <w:r w:rsidR="005E1B64">
        <w:t xml:space="preserve">. </w:t>
      </w:r>
      <w:r>
        <w:t xml:space="preserve">We </w:t>
      </w:r>
      <w:r w:rsidR="006E6062">
        <w:t>think that the</w:t>
      </w:r>
      <w:r>
        <w:t xml:space="preserve"> NS</w:t>
      </w:r>
      <w:r w:rsidR="005827C3">
        <w:t>W</w:t>
      </w:r>
      <w:r>
        <w:t>A should</w:t>
      </w:r>
      <w:r w:rsidR="002E5A7C">
        <w:t xml:space="preserve"> look at compulsory training</w:t>
      </w:r>
      <w:r w:rsidR="006E6062">
        <w:t xml:space="preserve"> for social </w:t>
      </w:r>
      <w:r w:rsidR="00732EFF">
        <w:t>workers.</w:t>
      </w:r>
      <w:r w:rsidR="00C654CF">
        <w:t xml:space="preserve"> There needs to be a focus on prevention in social work rather than</w:t>
      </w:r>
      <w:r w:rsidR="00012E7E">
        <w:t xml:space="preserve"> responding </w:t>
      </w:r>
      <w:r w:rsidR="006D0E03">
        <w:t xml:space="preserve">to a </w:t>
      </w:r>
      <w:r w:rsidR="0038796C">
        <w:t>crisis</w:t>
      </w:r>
      <w:r w:rsidR="00A34AF7">
        <w:t>; and more training on Self Directed Support which many inexperienced social workers are ill prepared for working on</w:t>
      </w:r>
      <w:r w:rsidR="0038796C">
        <w:t>. Training</w:t>
      </w:r>
      <w:r w:rsidR="007742B8">
        <w:t xml:space="preserve"> </w:t>
      </w:r>
      <w:r w:rsidR="006446D2">
        <w:t>shoul</w:t>
      </w:r>
      <w:r w:rsidR="007742B8">
        <w:t>d</w:t>
      </w:r>
      <w:r w:rsidR="006446D2">
        <w:t xml:space="preserve"> take an </w:t>
      </w:r>
      <w:r w:rsidR="004E7D53">
        <w:t xml:space="preserve">equalities and </w:t>
      </w:r>
      <w:r w:rsidR="006446D2">
        <w:t>intersectional approach</w:t>
      </w:r>
      <w:r w:rsidR="00657991">
        <w:t>. There may be cultural differences</w:t>
      </w:r>
      <w:r w:rsidR="00FC6538">
        <w:t xml:space="preserve"> t</w:t>
      </w:r>
      <w:r w:rsidR="00D32BCD">
        <w:t>hat social workers need to respect</w:t>
      </w:r>
      <w:r w:rsidR="00B552DC">
        <w:t>.</w:t>
      </w:r>
      <w:r w:rsidR="004F0CA1">
        <w:t xml:space="preserve"> </w:t>
      </w:r>
      <w:r w:rsidR="0038796C">
        <w:t>A PLPP me</w:t>
      </w:r>
      <w:r w:rsidR="006C19E6">
        <w:t xml:space="preserve">mber had to stop </w:t>
      </w:r>
      <w:r w:rsidR="007E194A">
        <w:t xml:space="preserve">getting </w:t>
      </w:r>
      <w:r w:rsidR="006C19E6">
        <w:t>social</w:t>
      </w:r>
      <w:r w:rsidR="007E194A">
        <w:t xml:space="preserve"> care support</w:t>
      </w:r>
      <w:r w:rsidR="006C19E6">
        <w:t xml:space="preserve"> </w:t>
      </w:r>
      <w:r w:rsidR="00274401">
        <w:t xml:space="preserve">because they would </w:t>
      </w:r>
      <w:r w:rsidR="00CA315B">
        <w:t xml:space="preserve">not </w:t>
      </w:r>
      <w:r w:rsidR="005827C3">
        <w:t>accommodate</w:t>
      </w:r>
      <w:r w:rsidR="00CA315B">
        <w:t xml:space="preserve"> her needs as a</w:t>
      </w:r>
      <w:r w:rsidR="00CB4AC7">
        <w:t>n</w:t>
      </w:r>
      <w:r w:rsidR="00CA315B">
        <w:t xml:space="preserve"> Asian person.</w:t>
      </w:r>
    </w:p>
    <w:p w14:paraId="12264140" w14:textId="52AE2B35" w:rsidR="00F106EE" w:rsidRDefault="00217E24" w:rsidP="002F5229">
      <w:r>
        <w:t xml:space="preserve">PLPP members thought that the </w:t>
      </w:r>
      <w:r w:rsidR="00F106EE">
        <w:t>N</w:t>
      </w:r>
      <w:r>
        <w:t>SWA</w:t>
      </w:r>
      <w:r w:rsidR="00EB472E">
        <w:t xml:space="preserve"> should have</w:t>
      </w:r>
      <w:r w:rsidR="00584776">
        <w:t xml:space="preserve"> </w:t>
      </w:r>
      <w:r>
        <w:t xml:space="preserve">an </w:t>
      </w:r>
      <w:r w:rsidR="00584776">
        <w:t>advisory body of disabled people.</w:t>
      </w:r>
      <w:r w:rsidR="00697EDB">
        <w:t xml:space="preserve"> It needs to be statutory</w:t>
      </w:r>
      <w:r w:rsidR="00A26F0B">
        <w:t xml:space="preserve"> and equal authority </w:t>
      </w:r>
      <w:r w:rsidR="004D393A">
        <w:t>must be given to the body t</w:t>
      </w:r>
      <w:r w:rsidR="00E33019">
        <w:t>o</w:t>
      </w:r>
      <w:r w:rsidR="00A26F0B">
        <w:t xml:space="preserve"> </w:t>
      </w:r>
      <w:r w:rsidR="004D393A">
        <w:t xml:space="preserve">achieve </w:t>
      </w:r>
      <w:r w:rsidR="00A26F0B">
        <w:t>parity.</w:t>
      </w:r>
    </w:p>
    <w:p w14:paraId="7CF842AF" w14:textId="2D6AF6E3" w:rsidR="00876831" w:rsidRDefault="00821B25" w:rsidP="00876831">
      <w:r>
        <w:t>The NS</w:t>
      </w:r>
      <w:r w:rsidR="005827C3">
        <w:t>W</w:t>
      </w:r>
      <w:r>
        <w:t xml:space="preserve">A </w:t>
      </w:r>
      <w:r w:rsidR="00A97392">
        <w:t>needs to consider</w:t>
      </w:r>
      <w:r w:rsidR="00CC0663">
        <w:t xml:space="preserve"> how </w:t>
      </w:r>
      <w:r w:rsidR="00876831" w:rsidRPr="00876831">
        <w:t>regional issues</w:t>
      </w:r>
      <w:r w:rsidR="00CC0663">
        <w:t xml:space="preserve"> will</w:t>
      </w:r>
      <w:r w:rsidR="00876831" w:rsidRPr="00876831">
        <w:t xml:space="preserve"> be taken into account equally. </w:t>
      </w:r>
      <w:r w:rsidR="00616C11">
        <w:t>It will n</w:t>
      </w:r>
      <w:r w:rsidR="00876831" w:rsidRPr="00876831">
        <w:t>eed a structure</w:t>
      </w:r>
      <w:r w:rsidR="00876831" w:rsidRPr="00876831" w:rsidDel="00120D61">
        <w:t xml:space="preserve"> </w:t>
      </w:r>
      <w:r w:rsidR="00876831" w:rsidRPr="00876831">
        <w:t>while we have centralised decision making</w:t>
      </w:r>
      <w:r w:rsidR="00540D8F">
        <w:t>;</w:t>
      </w:r>
      <w:r w:rsidR="00876831" w:rsidRPr="00876831">
        <w:t xml:space="preserve"> rural and island</w:t>
      </w:r>
      <w:r w:rsidR="00277819">
        <w:t xml:space="preserve"> needs</w:t>
      </w:r>
      <w:r w:rsidR="00540D8F">
        <w:t>,</w:t>
      </w:r>
      <w:r w:rsidR="00876831" w:rsidRPr="00876831">
        <w:t xml:space="preserve"> for example</w:t>
      </w:r>
      <w:r w:rsidR="00540D8F">
        <w:t>,</w:t>
      </w:r>
      <w:r w:rsidR="00876831" w:rsidRPr="00876831">
        <w:t xml:space="preserve"> need equal consideration, understanding the different challenges in each area. Funding and access considerations, for example</w:t>
      </w:r>
      <w:r w:rsidR="00F67A99">
        <w:t>,</w:t>
      </w:r>
      <w:r w:rsidR="00876831" w:rsidRPr="00876831">
        <w:t xml:space="preserve"> transport</w:t>
      </w:r>
      <w:r w:rsidR="00F67A99">
        <w:t>,</w:t>
      </w:r>
      <w:r w:rsidR="00876831" w:rsidRPr="00876831">
        <w:t xml:space="preserve"> is more challenging in different regions.</w:t>
      </w:r>
    </w:p>
    <w:p w14:paraId="12593BE2" w14:textId="4349209B" w:rsidR="00282010" w:rsidRPr="00876831" w:rsidRDefault="00282010" w:rsidP="00876831">
      <w:r>
        <w:t xml:space="preserve">The PLPP </w:t>
      </w:r>
      <w:r w:rsidR="00ED225E">
        <w:t xml:space="preserve">wanted to </w:t>
      </w:r>
      <w:r w:rsidR="00D821AA">
        <w:t>know</w:t>
      </w:r>
      <w:r w:rsidR="002365EF">
        <w:t xml:space="preserve"> how it w</w:t>
      </w:r>
      <w:r w:rsidR="00FD648C">
        <w:t>ould w</w:t>
      </w:r>
      <w:r w:rsidR="002365EF">
        <w:t xml:space="preserve">ork with other </w:t>
      </w:r>
      <w:r w:rsidR="00C458AA">
        <w:t>regulatory</w:t>
      </w:r>
      <w:r w:rsidR="002365EF">
        <w:t xml:space="preserve"> bodies like</w:t>
      </w:r>
      <w:r w:rsidR="006F5F14">
        <w:t xml:space="preserve"> the Care Inspec</w:t>
      </w:r>
      <w:r w:rsidR="00C52063">
        <w:t>torate</w:t>
      </w:r>
      <w:r w:rsidR="00EF2BA7">
        <w:t xml:space="preserve"> </w:t>
      </w:r>
      <w:r w:rsidR="00477061">
        <w:t xml:space="preserve">and </w:t>
      </w:r>
      <w:r w:rsidR="00AE584C">
        <w:t>Scottish Social Services Council.</w:t>
      </w:r>
      <w:r w:rsidR="00A84501">
        <w:t xml:space="preserve"> There is some concern over </w:t>
      </w:r>
      <w:r w:rsidR="00907D29">
        <w:t xml:space="preserve">the </w:t>
      </w:r>
      <w:r w:rsidR="00A84501">
        <w:t>duplication of work</w:t>
      </w:r>
      <w:r w:rsidR="00386836">
        <w:t>.</w:t>
      </w:r>
    </w:p>
    <w:p w14:paraId="517393C0" w14:textId="77777777" w:rsidR="00876831" w:rsidRPr="00531880" w:rsidRDefault="00876831" w:rsidP="002F5229"/>
    <w:p w14:paraId="0D3AD485" w14:textId="77777777" w:rsidR="002F5229" w:rsidRPr="00531880" w:rsidRDefault="002F5229" w:rsidP="002F5229">
      <w:pPr>
        <w:rPr>
          <w:vanish/>
        </w:rPr>
      </w:pPr>
      <w:r w:rsidRPr="00531880">
        <w:rPr>
          <w:vanish/>
        </w:rPr>
        <w:t>Bottom of Form</w:t>
      </w:r>
    </w:p>
    <w:p w14:paraId="24F7AC2A" w14:textId="77777777" w:rsidR="002F5229" w:rsidRDefault="002F5229" w:rsidP="002F5229"/>
    <w:p w14:paraId="4C94836D" w14:textId="5D4C0CE3" w:rsidR="002F5229" w:rsidRPr="00531880" w:rsidRDefault="002F5229" w:rsidP="002F5229">
      <w:r w:rsidRPr="00531880">
        <w:t>6.What is your view of the proposed amendments to the Public Bodies (Joint Working) (Scotland) Act 2014, as set out in the marked up version of the Act?</w:t>
      </w:r>
    </w:p>
    <w:p w14:paraId="7882C0F7" w14:textId="77777777" w:rsidR="002F5229" w:rsidRPr="002B3832" w:rsidRDefault="002F5229" w:rsidP="002F5229">
      <w:pPr>
        <w:rPr>
          <w:b/>
          <w:bCs/>
        </w:rPr>
      </w:pPr>
      <w:r w:rsidRPr="00531880">
        <w:t> Strongly support</w:t>
      </w:r>
      <w:r>
        <w:t xml:space="preserve">/ </w:t>
      </w:r>
      <w:r w:rsidRPr="00825951">
        <w:rPr>
          <w:b/>
        </w:rPr>
        <w:t>Tend to support</w:t>
      </w:r>
      <w:r>
        <w:t xml:space="preserve"> /</w:t>
      </w:r>
      <w:r w:rsidRPr="00531880">
        <w:t> Partly support and partly oppose </w:t>
      </w:r>
      <w:r>
        <w:t>/</w:t>
      </w:r>
      <w:r w:rsidRPr="00531880">
        <w:t>Tend to oppose </w:t>
      </w:r>
      <w:r>
        <w:t xml:space="preserve">/ </w:t>
      </w:r>
      <w:r w:rsidRPr="00531880">
        <w:t>Strongly oppose </w:t>
      </w:r>
      <w:r>
        <w:t xml:space="preserve">/ </w:t>
      </w:r>
      <w:r w:rsidRPr="00531880">
        <w:t xml:space="preserve">Undecided / </w:t>
      </w:r>
      <w:r w:rsidRPr="003D7056">
        <w:t>no opinion</w:t>
      </w:r>
    </w:p>
    <w:p w14:paraId="5C5A5F7B" w14:textId="4EF20741" w:rsidR="002B3832" w:rsidRDefault="002F5229" w:rsidP="002F5229">
      <w:r w:rsidRPr="00531880">
        <w:lastRenderedPageBreak/>
        <w:t>Please use the text box below to expand on your answ</w:t>
      </w:r>
      <w:r w:rsidR="00C42B55">
        <w:t>er.</w:t>
      </w:r>
    </w:p>
    <w:p w14:paraId="4F82660A" w14:textId="3A6DBE57" w:rsidR="00092C7C" w:rsidRDefault="00092C7C" w:rsidP="002F5229">
      <w:r>
        <w:t>Inclusion Sco</w:t>
      </w:r>
      <w:r w:rsidR="00337995">
        <w:t>tland</w:t>
      </w:r>
      <w:r w:rsidR="000715F5">
        <w:t xml:space="preserve"> does no</w:t>
      </w:r>
      <w:r w:rsidR="0095748B">
        <w:t xml:space="preserve">t see any problem with </w:t>
      </w:r>
      <w:r w:rsidR="00572DE2">
        <w:t xml:space="preserve">the amendments in this bill. We question </w:t>
      </w:r>
      <w:r w:rsidR="00CC57AA">
        <w:t>whether</w:t>
      </w:r>
      <w:r w:rsidR="00572DE2">
        <w:t xml:space="preserve"> </w:t>
      </w:r>
      <w:r w:rsidR="00CC57AA">
        <w:t>it</w:t>
      </w:r>
      <w:r w:rsidR="00572DE2">
        <w:t xml:space="preserve"> will make any difference.</w:t>
      </w:r>
      <w:r w:rsidR="6BD8FA1C">
        <w:t xml:space="preserve"> It is a structural change and a name change and while we would hope that reform for improvements in integration would also improve the experience of supported people, this has never really been a priority and we have</w:t>
      </w:r>
      <w:r w:rsidR="205C5858">
        <w:t xml:space="preserve"> some</w:t>
      </w:r>
      <w:r w:rsidR="6BD8FA1C">
        <w:t xml:space="preserve"> concerns it will continue to not</w:t>
      </w:r>
      <w:r w:rsidR="54A907E6">
        <w:t xml:space="preserve"> be. </w:t>
      </w:r>
    </w:p>
    <w:p w14:paraId="23253055" w14:textId="77777777" w:rsidR="007F3859" w:rsidRDefault="007F3859" w:rsidP="002F5229"/>
    <w:p w14:paraId="0A9625DF" w14:textId="77777777" w:rsidR="00CD593E" w:rsidRDefault="00CD593E" w:rsidP="002F5229"/>
    <w:p w14:paraId="4C7ED8DE" w14:textId="1D099833" w:rsidR="002F5229" w:rsidRPr="00531880" w:rsidRDefault="002F5229" w:rsidP="002F5229">
      <w:r w:rsidRPr="00531880">
        <w:t>Areas of further work</w:t>
      </w:r>
    </w:p>
    <w:p w14:paraId="39529CDB" w14:textId="77777777" w:rsidR="002F5229" w:rsidRPr="00531880" w:rsidRDefault="002F5229" w:rsidP="002F5229">
      <w:r w:rsidRPr="00531880">
        <w:t>The Minister’s covering letter states:</w:t>
      </w:r>
    </w:p>
    <w:p w14:paraId="31586017" w14:textId="7514713F" w:rsidR="002F5229" w:rsidRPr="00531880" w:rsidRDefault="002F5229" w:rsidP="002F5229">
      <w:r w:rsidRPr="00531880">
        <w:t>“There remain a small number of areas where further work is needed to confirm which legislative approach would best deliver the intended changes and strengthen their future practical implementation. Those areas are:</w:t>
      </w:r>
    </w:p>
    <w:p w14:paraId="266B26BA" w14:textId="77777777" w:rsidR="002F5229" w:rsidRPr="00531880" w:rsidRDefault="002F5229" w:rsidP="002F5229">
      <w:pPr>
        <w:numPr>
          <w:ilvl w:val="0"/>
          <w:numId w:val="2"/>
        </w:numPr>
      </w:pPr>
      <w:r w:rsidRPr="00531880">
        <w:t>“Direct funding</w:t>
      </w:r>
    </w:p>
    <w:p w14:paraId="77B97546" w14:textId="77777777" w:rsidR="002F5229" w:rsidRPr="00531880" w:rsidRDefault="002F5229" w:rsidP="002F5229">
      <w:pPr>
        <w:numPr>
          <w:ilvl w:val="0"/>
          <w:numId w:val="2"/>
        </w:numPr>
      </w:pPr>
      <w:r w:rsidRPr="00531880">
        <w:t>“Inclusion of children’s services</w:t>
      </w:r>
    </w:p>
    <w:p w14:paraId="20D4F81E" w14:textId="77777777" w:rsidR="002F5229" w:rsidRPr="00531880" w:rsidRDefault="002F5229" w:rsidP="002F5229">
      <w:pPr>
        <w:numPr>
          <w:ilvl w:val="0"/>
          <w:numId w:val="2"/>
        </w:numPr>
      </w:pPr>
      <w:r w:rsidRPr="00531880">
        <w:t>“Inclusion of Justice Social Work</w:t>
      </w:r>
    </w:p>
    <w:p w14:paraId="253F49C7" w14:textId="77777777" w:rsidR="002F5229" w:rsidRPr="00531880" w:rsidRDefault="002F5229" w:rsidP="002F5229">
      <w:pPr>
        <w:numPr>
          <w:ilvl w:val="0"/>
          <w:numId w:val="2"/>
        </w:numPr>
      </w:pPr>
      <w:r w:rsidRPr="00531880">
        <w:t>“Anne’s Law </w:t>
      </w:r>
    </w:p>
    <w:p w14:paraId="07FE1796" w14:textId="77777777" w:rsidR="002F5229" w:rsidRPr="00531880" w:rsidRDefault="002F5229" w:rsidP="002F5229">
      <w:r w:rsidRPr="00531880">
        <w:t>“The intention of this approach is to free up COSLA and local government colleagues from further negotiation on these issues and allow them to focus specifically on the mission to reduce Delayed Discharges in the coming weeks and months.”</w:t>
      </w:r>
    </w:p>
    <w:p w14:paraId="39DB8320" w14:textId="77777777" w:rsidR="002F5229" w:rsidRPr="00531880" w:rsidRDefault="002F5229" w:rsidP="002F5229">
      <w:pPr>
        <w:rPr>
          <w:vanish/>
        </w:rPr>
      </w:pPr>
      <w:r w:rsidRPr="00531880">
        <w:rPr>
          <w:vanish/>
        </w:rPr>
        <w:t>Top of Form</w:t>
      </w:r>
    </w:p>
    <w:p w14:paraId="35422DDB" w14:textId="77777777" w:rsidR="002F5229" w:rsidRPr="00531880" w:rsidRDefault="002F5229" w:rsidP="002F5229">
      <w:r w:rsidRPr="00531880">
        <w:t>7. What is your view of the Scottish Government’s proposed approach to addressing the areas of further work outlined in the Minister’s covering letter?</w:t>
      </w:r>
    </w:p>
    <w:p w14:paraId="46E5EC1F" w14:textId="77777777" w:rsidR="002F5229" w:rsidRPr="00531880" w:rsidRDefault="002F5229" w:rsidP="002F5229">
      <w:r w:rsidRPr="00531880">
        <w:rPr>
          <w:u w:val="single"/>
        </w:rPr>
        <w:t>Direct funding</w:t>
      </w:r>
    </w:p>
    <w:p w14:paraId="7DA038A0" w14:textId="77777777" w:rsidR="002F5229" w:rsidRPr="00531880" w:rsidRDefault="002F5229" w:rsidP="002F5229">
      <w:r w:rsidRPr="00531880">
        <w:t> Strongly support Tend to support Partly support and partly oppose Tend to oppose Strongly oppose </w:t>
      </w:r>
      <w:r w:rsidRPr="00615011">
        <w:rPr>
          <w:b/>
        </w:rPr>
        <w:t xml:space="preserve">Undecided </w:t>
      </w:r>
      <w:r w:rsidRPr="00531880">
        <w:t>/ no opinion</w:t>
      </w:r>
    </w:p>
    <w:p w14:paraId="06A94A64" w14:textId="77777777" w:rsidR="002F5229" w:rsidRPr="00531880" w:rsidRDefault="002F5229" w:rsidP="002F5229">
      <w:r w:rsidRPr="00531880">
        <w:rPr>
          <w:u w:val="single"/>
        </w:rPr>
        <w:t>Inclusion of children's services</w:t>
      </w:r>
    </w:p>
    <w:p w14:paraId="27977FF9" w14:textId="77777777" w:rsidR="002F5229" w:rsidRPr="00531880" w:rsidRDefault="002F5229" w:rsidP="002F5229">
      <w:r w:rsidRPr="00531880">
        <w:t> Strongly support </w:t>
      </w:r>
      <w:r w:rsidRPr="00DD2043">
        <w:rPr>
          <w:b/>
          <w:bCs/>
        </w:rPr>
        <w:t>Tend to support</w:t>
      </w:r>
      <w:r w:rsidRPr="00531880">
        <w:t> Partly support and partly oppose Tend to oppose Strongly oppose Undecided / no opinion</w:t>
      </w:r>
    </w:p>
    <w:p w14:paraId="7A153C49" w14:textId="77777777" w:rsidR="002F5229" w:rsidRPr="00531880" w:rsidRDefault="002F5229" w:rsidP="002F5229">
      <w:r w:rsidRPr="00531880">
        <w:rPr>
          <w:u w:val="single"/>
        </w:rPr>
        <w:lastRenderedPageBreak/>
        <w:t>Inc</w:t>
      </w:r>
      <w:r>
        <w:rPr>
          <w:u w:val="single"/>
        </w:rPr>
        <w:t>l</w:t>
      </w:r>
      <w:r w:rsidRPr="00531880">
        <w:rPr>
          <w:u w:val="single"/>
        </w:rPr>
        <w:t>usion of Justice Social Work</w:t>
      </w:r>
    </w:p>
    <w:p w14:paraId="1BB6ABA4" w14:textId="77777777" w:rsidR="002F5229" w:rsidRPr="00531880" w:rsidRDefault="002F5229" w:rsidP="002F5229">
      <w:r w:rsidRPr="00531880">
        <w:t> Strongly support Tend to support </w:t>
      </w:r>
      <w:r w:rsidRPr="00DD2043">
        <w:rPr>
          <w:b/>
          <w:bCs/>
        </w:rPr>
        <w:t>Partly support and partly oppose</w:t>
      </w:r>
      <w:r w:rsidRPr="00531880">
        <w:t> Tend to oppose Strongly oppose Undecided / no opinion</w:t>
      </w:r>
    </w:p>
    <w:p w14:paraId="49E37471" w14:textId="77777777" w:rsidR="002F5229" w:rsidRPr="00531880" w:rsidRDefault="002F5229" w:rsidP="002F5229">
      <w:r w:rsidRPr="00531880">
        <w:rPr>
          <w:u w:val="single"/>
        </w:rPr>
        <w:t>Anne's Law</w:t>
      </w:r>
    </w:p>
    <w:p w14:paraId="35F6DFEE" w14:textId="77777777" w:rsidR="002F5229" w:rsidRPr="00531880" w:rsidRDefault="002F5229" w:rsidP="002F5229">
      <w:r w:rsidRPr="00531880">
        <w:t>Anne’s Law is a piece of planned Scottish legislation which is intended to strengthen the rights of people living in adult and older people’s care homes to see and spend time with the people who are important to them, even in the event of an outbreak of infectious disease.</w:t>
      </w:r>
    </w:p>
    <w:p w14:paraId="5AF96EDF" w14:textId="77777777" w:rsidR="002F5229" w:rsidRPr="00531880" w:rsidRDefault="002F5229" w:rsidP="002F5229">
      <w:r w:rsidRPr="00531880">
        <w:t> Strongly support </w:t>
      </w:r>
      <w:r w:rsidRPr="001868F8">
        <w:t>Tend to support</w:t>
      </w:r>
      <w:r w:rsidRPr="00531880">
        <w:t> Partly support and partly oppose </w:t>
      </w:r>
      <w:r w:rsidRPr="001868F8">
        <w:rPr>
          <w:b/>
        </w:rPr>
        <w:t>Tend to oppose</w:t>
      </w:r>
      <w:r w:rsidRPr="00531880">
        <w:t> Strongly oppose Undecided / no opinion</w:t>
      </w:r>
    </w:p>
    <w:p w14:paraId="2E1F50CE" w14:textId="1C66D625" w:rsidR="002F5229" w:rsidRDefault="002F5229" w:rsidP="002F5229">
      <w:r w:rsidRPr="00531880">
        <w:t>Please use the text box below to expand on your answer referring to the specific areas of further work that you are commenting on</w:t>
      </w:r>
      <w:r w:rsidR="008553CF">
        <w:t xml:space="preserve">: </w:t>
      </w:r>
    </w:p>
    <w:p w14:paraId="563B2B4A" w14:textId="290DAAE3" w:rsidR="00030E69" w:rsidRDefault="00030E69" w:rsidP="002F5229">
      <w:r>
        <w:t>The PLPP did not feel there was sufficient information to come to</w:t>
      </w:r>
      <w:r w:rsidR="00C319B7">
        <w:t xml:space="preserve"> consensus</w:t>
      </w:r>
      <w:r>
        <w:t xml:space="preserve"> on direct funding.</w:t>
      </w:r>
    </w:p>
    <w:p w14:paraId="253FECB2" w14:textId="24245C62" w:rsidR="00CB26AF" w:rsidRDefault="00BB4EB6" w:rsidP="00CB26AF">
      <w:pPr>
        <w:spacing w:after="0" w:line="276" w:lineRule="auto"/>
        <w:rPr>
          <w:rFonts w:cs="Arial"/>
        </w:rPr>
      </w:pPr>
      <w:r>
        <w:t xml:space="preserve">The PLPP </w:t>
      </w:r>
      <w:r w:rsidR="002058B8">
        <w:t>are generally supportive</w:t>
      </w:r>
      <w:r w:rsidR="004D1012">
        <w:t xml:space="preserve"> of</w:t>
      </w:r>
      <w:r w:rsidR="002058B8">
        <w:t xml:space="preserve"> </w:t>
      </w:r>
      <w:r w:rsidR="004D53B3">
        <w:t xml:space="preserve">the </w:t>
      </w:r>
      <w:r w:rsidR="00696DB5">
        <w:t>inclusion</w:t>
      </w:r>
      <w:r w:rsidR="004D53B3">
        <w:t xml:space="preserve"> of children </w:t>
      </w:r>
      <w:r w:rsidR="002058B8">
        <w:t>services</w:t>
      </w:r>
      <w:r w:rsidR="004D53B3">
        <w:t xml:space="preserve"> and </w:t>
      </w:r>
      <w:r w:rsidR="00696DB5">
        <w:t>justice social work</w:t>
      </w:r>
      <w:r w:rsidR="00E3090D">
        <w:t>.</w:t>
      </w:r>
      <w:r w:rsidR="00351F9C">
        <w:t xml:space="preserve"> A National Care Service should</w:t>
      </w:r>
      <w:r w:rsidR="00075B78">
        <w:t xml:space="preserve"> have holistic approach and cover all areas that people can receive social care support. </w:t>
      </w:r>
      <w:r w:rsidR="00EA00E8">
        <w:rPr>
          <w:rFonts w:cs="Arial"/>
          <w:color w:val="000000" w:themeColor="text1"/>
        </w:rPr>
        <w:t>Man</w:t>
      </w:r>
      <w:r w:rsidR="009D725E">
        <w:rPr>
          <w:rFonts w:cs="Arial"/>
          <w:color w:val="000000" w:themeColor="text1"/>
        </w:rPr>
        <w:t xml:space="preserve">y </w:t>
      </w:r>
      <w:r w:rsidR="00EA00E8" w:rsidRPr="00A0358D">
        <w:rPr>
          <w:rFonts w:cs="Arial"/>
          <w:color w:val="000000" w:themeColor="text1"/>
        </w:rPr>
        <w:t>PLPP members can see the potential benefits of widening the scope of a NCS to include other related services</w:t>
      </w:r>
      <w:r w:rsidR="00345340">
        <w:rPr>
          <w:rFonts w:cs="Arial"/>
          <w:color w:val="000000" w:themeColor="text1"/>
        </w:rPr>
        <w:t xml:space="preserve">. </w:t>
      </w:r>
      <w:r w:rsidR="00C55EDE">
        <w:rPr>
          <w:rFonts w:cs="Arial"/>
          <w:color w:val="000000" w:themeColor="text1"/>
        </w:rPr>
        <w:t xml:space="preserve">They agreed that </w:t>
      </w:r>
      <w:r w:rsidR="00345340">
        <w:rPr>
          <w:rFonts w:cs="Arial"/>
          <w:color w:val="000000" w:themeColor="text1"/>
        </w:rPr>
        <w:t xml:space="preserve">Children’s services </w:t>
      </w:r>
      <w:r w:rsidR="00C55EDE">
        <w:rPr>
          <w:rFonts w:cs="Arial"/>
          <w:color w:val="000000" w:themeColor="text1"/>
        </w:rPr>
        <w:t>should be included</w:t>
      </w:r>
      <w:r w:rsidR="00F53119">
        <w:rPr>
          <w:rFonts w:cs="Arial"/>
          <w:color w:val="000000" w:themeColor="text1"/>
        </w:rPr>
        <w:t xml:space="preserve">. This was </w:t>
      </w:r>
      <w:r w:rsidR="00EA00E8" w:rsidRPr="00A0358D">
        <w:rPr>
          <w:rFonts w:cs="Arial"/>
          <w:color w:val="000000" w:themeColor="text1"/>
        </w:rPr>
        <w:t xml:space="preserve">to avoid poor transitions and support dropping off as </w:t>
      </w:r>
      <w:r w:rsidR="00F53119">
        <w:rPr>
          <w:rFonts w:cs="Arial"/>
          <w:color w:val="000000" w:themeColor="text1"/>
        </w:rPr>
        <w:t xml:space="preserve">teenagers </w:t>
      </w:r>
      <w:r w:rsidR="00EA00E8" w:rsidRPr="00A0358D">
        <w:rPr>
          <w:rFonts w:cs="Arial"/>
          <w:color w:val="000000" w:themeColor="text1"/>
        </w:rPr>
        <w:t>turn 18</w:t>
      </w:r>
      <w:r w:rsidR="00F53119">
        <w:rPr>
          <w:rFonts w:cs="Arial"/>
          <w:color w:val="000000" w:themeColor="text1"/>
        </w:rPr>
        <w:t>.</w:t>
      </w:r>
      <w:r w:rsidR="00964DC6">
        <w:rPr>
          <w:rFonts w:cs="Arial"/>
          <w:color w:val="000000" w:themeColor="text1"/>
        </w:rPr>
        <w:t xml:space="preserve"> </w:t>
      </w:r>
      <w:r w:rsidR="00964DC6" w:rsidRPr="00A0358D">
        <w:rPr>
          <w:rFonts w:cs="Arial"/>
          <w:color w:val="000000" w:themeColor="text1"/>
        </w:rPr>
        <w:t xml:space="preserve">People said it could help with transitions, that there is currently no continuity between children’s and adult services, and it would help if they were all </w:t>
      </w:r>
      <w:r w:rsidR="00964DC6" w:rsidRPr="007457C0">
        <w:rPr>
          <w:rFonts w:cs="Arial"/>
        </w:rPr>
        <w:t xml:space="preserve">“under one roof”. </w:t>
      </w:r>
    </w:p>
    <w:p w14:paraId="33D28B04" w14:textId="77777777" w:rsidR="006934EF" w:rsidRPr="007457C0" w:rsidRDefault="006934EF" w:rsidP="00CB26AF">
      <w:pPr>
        <w:spacing w:after="0" w:line="276" w:lineRule="auto"/>
        <w:rPr>
          <w:rFonts w:cs="Arial"/>
        </w:rPr>
      </w:pPr>
    </w:p>
    <w:p w14:paraId="33142B52" w14:textId="362B3978" w:rsidR="008519BF" w:rsidRPr="000428D5" w:rsidRDefault="005729D7" w:rsidP="008519BF">
      <w:pPr>
        <w:rPr>
          <w:rFonts w:cs="Arial"/>
          <w:color w:val="000000" w:themeColor="text1"/>
        </w:rPr>
      </w:pPr>
      <w:r>
        <w:rPr>
          <w:rFonts w:cs="Arial"/>
          <w:color w:val="000000" w:themeColor="text1"/>
        </w:rPr>
        <w:t xml:space="preserve">By </w:t>
      </w:r>
      <w:r w:rsidR="00AB6213">
        <w:rPr>
          <w:rFonts w:cs="Arial"/>
          <w:color w:val="000000" w:themeColor="text1"/>
        </w:rPr>
        <w:t>widening</w:t>
      </w:r>
      <w:r>
        <w:rPr>
          <w:rFonts w:cs="Arial"/>
          <w:color w:val="000000" w:themeColor="text1"/>
        </w:rPr>
        <w:t xml:space="preserve"> the scope to include children’s services</w:t>
      </w:r>
      <w:r w:rsidR="005A6FEB">
        <w:rPr>
          <w:rFonts w:cs="Arial"/>
          <w:color w:val="000000" w:themeColor="text1"/>
        </w:rPr>
        <w:t xml:space="preserve">, it would mean that services </w:t>
      </w:r>
      <w:r w:rsidR="00FC7561">
        <w:rPr>
          <w:rFonts w:cs="Arial"/>
          <w:color w:val="000000" w:themeColor="text1"/>
        </w:rPr>
        <w:t xml:space="preserve">will be </w:t>
      </w:r>
      <w:r w:rsidR="005A6FEB">
        <w:rPr>
          <w:rFonts w:cs="Arial"/>
          <w:color w:val="000000" w:themeColor="text1"/>
        </w:rPr>
        <w:t>more joined up.</w:t>
      </w:r>
      <w:r w:rsidR="000471E3">
        <w:rPr>
          <w:rFonts w:cs="Arial"/>
          <w:color w:val="000000" w:themeColor="text1"/>
        </w:rPr>
        <w:t xml:space="preserve"> Bu</w:t>
      </w:r>
      <w:r w:rsidR="002F228B">
        <w:rPr>
          <w:rFonts w:cs="Arial"/>
          <w:color w:val="000000" w:themeColor="text1"/>
        </w:rPr>
        <w:t>t</w:t>
      </w:r>
      <w:r w:rsidR="000471E3">
        <w:rPr>
          <w:rFonts w:cs="Arial"/>
          <w:color w:val="000000" w:themeColor="text1"/>
        </w:rPr>
        <w:t xml:space="preserve"> </w:t>
      </w:r>
      <w:r w:rsidR="004D50B5">
        <w:rPr>
          <w:rFonts w:cs="Arial"/>
          <w:color w:val="000000" w:themeColor="text1"/>
        </w:rPr>
        <w:t>there</w:t>
      </w:r>
      <w:r w:rsidR="000471E3">
        <w:rPr>
          <w:rFonts w:cs="Arial"/>
          <w:color w:val="000000" w:themeColor="text1"/>
        </w:rPr>
        <w:t xml:space="preserve"> was so</w:t>
      </w:r>
      <w:r w:rsidR="004D50B5">
        <w:rPr>
          <w:rFonts w:cs="Arial"/>
          <w:color w:val="000000" w:themeColor="text1"/>
        </w:rPr>
        <w:t>m</w:t>
      </w:r>
      <w:r w:rsidR="000471E3">
        <w:rPr>
          <w:rFonts w:cs="Arial"/>
          <w:color w:val="000000" w:themeColor="text1"/>
        </w:rPr>
        <w:t xml:space="preserve">e concern that including other </w:t>
      </w:r>
      <w:r w:rsidR="004D50B5">
        <w:rPr>
          <w:rFonts w:cs="Arial"/>
          <w:color w:val="000000" w:themeColor="text1"/>
        </w:rPr>
        <w:t>services</w:t>
      </w:r>
      <w:r w:rsidR="000471E3">
        <w:rPr>
          <w:rFonts w:cs="Arial"/>
          <w:color w:val="000000" w:themeColor="text1"/>
        </w:rPr>
        <w:t xml:space="preserve"> would </w:t>
      </w:r>
      <w:r w:rsidR="004D50B5">
        <w:rPr>
          <w:rFonts w:cs="Arial"/>
          <w:color w:val="000000" w:themeColor="text1"/>
        </w:rPr>
        <w:t>lead to the “</w:t>
      </w:r>
      <w:r w:rsidR="00B026A2">
        <w:rPr>
          <w:rFonts w:cs="Arial"/>
          <w:color w:val="000000" w:themeColor="text1"/>
        </w:rPr>
        <w:t>dilution of available funds”.</w:t>
      </w:r>
      <w:r w:rsidR="005E0F9A" w:rsidRPr="005E0F9A">
        <w:rPr>
          <w:rFonts w:cs="Arial"/>
          <w:color w:val="000000" w:themeColor="text1"/>
        </w:rPr>
        <w:t xml:space="preserve"> </w:t>
      </w:r>
      <w:r w:rsidR="005E0F9A" w:rsidRPr="00A0358D">
        <w:rPr>
          <w:rFonts w:cs="Arial"/>
          <w:color w:val="000000" w:themeColor="text1"/>
        </w:rPr>
        <w:t>T</w:t>
      </w:r>
      <w:r w:rsidR="005E0F9A">
        <w:rPr>
          <w:rFonts w:cs="Arial"/>
          <w:color w:val="000000" w:themeColor="text1"/>
        </w:rPr>
        <w:t>here were also concerns that</w:t>
      </w:r>
      <w:r w:rsidR="005E0F9A" w:rsidRPr="00A0358D">
        <w:rPr>
          <w:rFonts w:cs="Arial"/>
          <w:color w:val="000000" w:themeColor="text1"/>
        </w:rPr>
        <w:t xml:space="preserve"> money/resources could be put towards resourcing the needs of those to whom the authorities have a ‘duty’ of care (as with children and prisoners), </w:t>
      </w:r>
      <w:r w:rsidR="00AA7A73">
        <w:rPr>
          <w:rFonts w:cs="Arial"/>
          <w:color w:val="000000" w:themeColor="text1"/>
        </w:rPr>
        <w:t xml:space="preserve">rather </w:t>
      </w:r>
      <w:r w:rsidR="005E0F9A" w:rsidRPr="00A0358D">
        <w:rPr>
          <w:rFonts w:cs="Arial"/>
          <w:color w:val="000000" w:themeColor="text1"/>
        </w:rPr>
        <w:t xml:space="preserve">than those to whom authorities merely have the ‘power’ to meet need (as with adults and </w:t>
      </w:r>
      <w:r w:rsidR="005E0F9A">
        <w:rPr>
          <w:rFonts w:cs="Arial"/>
          <w:color w:val="000000" w:themeColor="text1"/>
        </w:rPr>
        <w:t>older people with support needs)</w:t>
      </w:r>
      <w:r w:rsidR="005E0F9A" w:rsidRPr="00A0358D">
        <w:rPr>
          <w:rFonts w:cs="Arial"/>
          <w:color w:val="000000" w:themeColor="text1"/>
        </w:rPr>
        <w:t>.</w:t>
      </w:r>
      <w:r w:rsidR="008519BF" w:rsidRPr="007457C0">
        <w:rPr>
          <w:rFonts w:cs="Arial"/>
          <w:bCs/>
        </w:rPr>
        <w:t>“</w:t>
      </w:r>
      <w:r w:rsidR="008519BF" w:rsidRPr="007457C0">
        <w:rPr>
          <w:rFonts w:cs="Arial"/>
        </w:rPr>
        <w:t xml:space="preserve">I fear of lack of parity. If it provides all care services, there is a danger that a person with a clinical need may get care in front of a disabled person with social care needs. What is </w:t>
      </w:r>
      <w:r w:rsidR="008519BF" w:rsidRPr="007457C0">
        <w:rPr>
          <w:rFonts w:cs="Arial"/>
        </w:rPr>
        <w:lastRenderedPageBreak/>
        <w:t xml:space="preserve">seen as essential? Are we not going to end up with different professions fighting over same budget?” </w:t>
      </w:r>
    </w:p>
    <w:p w14:paraId="3C67A4D9" w14:textId="1B0ACCA1" w:rsidR="00916FD9" w:rsidRPr="00DC72E9" w:rsidRDefault="009C466C" w:rsidP="00DC72E9">
      <w:pPr>
        <w:spacing w:line="276" w:lineRule="auto"/>
        <w:rPr>
          <w:rFonts w:cs="Arial"/>
          <w:color w:val="000000" w:themeColor="text1"/>
        </w:rPr>
      </w:pPr>
      <w:r>
        <w:t xml:space="preserve">There needs to be more consultation with </w:t>
      </w:r>
      <w:r w:rsidR="00FC7561">
        <w:t>PWLE of</w:t>
      </w:r>
      <w:r>
        <w:t xml:space="preserve"> justice social work.</w:t>
      </w:r>
      <w:r w:rsidR="00B625AF">
        <w:t xml:space="preserve"> However, statistics show that </w:t>
      </w:r>
      <w:r w:rsidR="0000503D">
        <w:t>m</w:t>
      </w:r>
      <w:r w:rsidR="005263CD" w:rsidRPr="1FACAE1C">
        <w:rPr>
          <w:rFonts w:cs="Arial"/>
          <w:color w:val="000000" w:themeColor="text1"/>
        </w:rPr>
        <w:t xml:space="preserve">any people who encounter the justice system or justice social work are disabled people, often people with mental health issues </w:t>
      </w:r>
      <w:r w:rsidR="3AC79E57" w:rsidRPr="1FACAE1C">
        <w:rPr>
          <w:rFonts w:cs="Arial"/>
          <w:color w:val="000000" w:themeColor="text1"/>
        </w:rPr>
        <w:t>and/</w:t>
      </w:r>
      <w:r w:rsidR="005263CD" w:rsidRPr="1FACAE1C">
        <w:rPr>
          <w:rFonts w:cs="Arial"/>
          <w:color w:val="000000" w:themeColor="text1"/>
        </w:rPr>
        <w:t>or learning disabilities, and the root cause of th</w:t>
      </w:r>
      <w:r w:rsidR="00FC7561">
        <w:rPr>
          <w:rFonts w:cs="Arial"/>
          <w:color w:val="000000" w:themeColor="text1"/>
        </w:rPr>
        <w:t>eir interaction</w:t>
      </w:r>
      <w:r w:rsidR="005263CD" w:rsidRPr="1FACAE1C">
        <w:rPr>
          <w:rFonts w:cs="Arial"/>
          <w:color w:val="000000" w:themeColor="text1"/>
        </w:rPr>
        <w:t xml:space="preserve"> can be because of a lack of social care support.  </w:t>
      </w:r>
      <w:r w:rsidR="00916FD9" w:rsidRPr="007457C0">
        <w:rPr>
          <w:rFonts w:cs="Arial"/>
          <w:color w:val="002060"/>
        </w:rPr>
        <w:t>“</w:t>
      </w:r>
      <w:r w:rsidR="00916FD9" w:rsidRPr="007457C0">
        <w:rPr>
          <w:rFonts w:cs="Arial"/>
        </w:rPr>
        <w:t xml:space="preserve">Yes, people in justice system often have undiagnosed mental health issues. I know someone who ended up in prison really due to social work not providing the support he needed– inclusion would help ensure a more comprehensive support for everyone”. </w:t>
      </w:r>
    </w:p>
    <w:p w14:paraId="04543446" w14:textId="3D15C0DC" w:rsidR="00CC0663" w:rsidRDefault="006B369C" w:rsidP="1FACAE1C">
      <w:pPr>
        <w:spacing w:line="276" w:lineRule="auto"/>
      </w:pPr>
      <w:r>
        <w:t xml:space="preserve">We </w:t>
      </w:r>
      <w:r w:rsidR="00F45535">
        <w:t xml:space="preserve">are generally supportive of the </w:t>
      </w:r>
      <w:r w:rsidR="00A75EF9">
        <w:t>principles</w:t>
      </w:r>
      <w:r w:rsidR="00F45535">
        <w:t xml:space="preserve"> behind Anne </w:t>
      </w:r>
      <w:r w:rsidR="00FE3D71">
        <w:t>Law,</w:t>
      </w:r>
      <w:r w:rsidR="00A75EF9">
        <w:t xml:space="preserve"> but some </w:t>
      </w:r>
      <w:r w:rsidR="00FE3D71">
        <w:t>m</w:t>
      </w:r>
      <w:r w:rsidR="00A75EF9">
        <w:t>ember</w:t>
      </w:r>
      <w:r w:rsidR="00FE3D71">
        <w:t>s</w:t>
      </w:r>
      <w:r w:rsidR="00A75EF9">
        <w:t xml:space="preserve"> have questioned why it</w:t>
      </w:r>
      <w:r w:rsidR="001B0B23">
        <w:t xml:space="preserve"> i</w:t>
      </w:r>
      <w:r w:rsidR="00A75EF9">
        <w:t>s included in this Bill</w:t>
      </w:r>
      <w:r w:rsidR="00FE3D71">
        <w:t xml:space="preserve">. </w:t>
      </w:r>
      <w:r w:rsidR="00FE3D71" w:rsidRPr="005D011A">
        <w:t>“Why should a framework Bill highlight the particular right of one group of people and not others?“</w:t>
      </w:r>
      <w:r w:rsidR="3D5E21F5" w:rsidRPr="005D011A">
        <w:t xml:space="preserve"> </w:t>
      </w:r>
    </w:p>
    <w:p w14:paraId="54E04616" w14:textId="79F3C2ED" w:rsidR="007A627C" w:rsidRPr="00FE3D71" w:rsidRDefault="007A627C" w:rsidP="1FACAE1C">
      <w:pPr>
        <w:spacing w:line="276" w:lineRule="auto"/>
        <w:rPr>
          <w:b/>
          <w:bCs/>
          <w:color w:val="0E2841" w:themeColor="text2"/>
        </w:rPr>
      </w:pPr>
      <w:r>
        <w:t>The original campaigners behind Anne’s l</w:t>
      </w:r>
      <w:r w:rsidR="000B04EB">
        <w:t xml:space="preserve">aw suggest it </w:t>
      </w:r>
      <w:r w:rsidR="00B61FC4">
        <w:t xml:space="preserve">is now </w:t>
      </w:r>
      <w:r w:rsidR="000B04EB">
        <w:t>unrecognisable</w:t>
      </w:r>
      <w:r w:rsidR="001D51E9">
        <w:t xml:space="preserve"> </w:t>
      </w:r>
      <w:r w:rsidR="00727E2F">
        <w:t>and needs amende</w:t>
      </w:r>
      <w:r w:rsidR="00B57847">
        <w:t>d.</w:t>
      </w:r>
      <w:r w:rsidR="00F5031F">
        <w:t xml:space="preserve"> Care Home </w:t>
      </w:r>
      <w:r w:rsidR="00AE6CC8">
        <w:t>R</w:t>
      </w:r>
      <w:r w:rsidR="00F5031F">
        <w:t>elative</w:t>
      </w:r>
      <w:r w:rsidR="00AE6CC8">
        <w:t xml:space="preserve">s </w:t>
      </w:r>
      <w:r w:rsidR="00F5031F">
        <w:t>Scotland</w:t>
      </w:r>
      <w:r w:rsidR="00F84834">
        <w:t xml:space="preserve"> said that</w:t>
      </w:r>
      <w:r w:rsidR="00B57847">
        <w:t xml:space="preserve"> “</w:t>
      </w:r>
      <w:r w:rsidR="00B57847" w:rsidRPr="00B57847">
        <w:t>Section 40 gives Ministers rights - it does not give any rights at all to care home residents or their closest relatives/care partners</w:t>
      </w:r>
      <w:r w:rsidR="00B57847">
        <w:t>”</w:t>
      </w:r>
      <w:r w:rsidR="00561F2B">
        <w:t xml:space="preserve">(healthandcare.scot,12 </w:t>
      </w:r>
      <w:r w:rsidR="004F20E2">
        <w:t>September</w:t>
      </w:r>
      <w:r w:rsidR="00561F2B">
        <w:t xml:space="preserve"> 2024)</w:t>
      </w:r>
      <w:r w:rsidR="001B0B23">
        <w:t>.</w:t>
      </w:r>
    </w:p>
    <w:p w14:paraId="7338B310" w14:textId="4F4C4825" w:rsidR="005263CD" w:rsidRPr="007457C0" w:rsidRDefault="3D5E21F5" w:rsidP="1FACAE1C">
      <w:pPr>
        <w:rPr>
          <w:rFonts w:cs="Arial"/>
        </w:rPr>
      </w:pPr>
      <w:r w:rsidRPr="007457C0">
        <w:rPr>
          <w:rFonts w:cs="Arial"/>
        </w:rPr>
        <w:t xml:space="preserve">Within the context of work in the Expert Legislative Advisory group we have also highlighted that proposed amendments to Anne’s Law mean that in certain circumstances (such as another pandemic), a minister may issue </w:t>
      </w:r>
      <w:r w:rsidR="5B7AE2EA" w:rsidRPr="007457C0">
        <w:rPr>
          <w:rFonts w:cs="Arial"/>
        </w:rPr>
        <w:t xml:space="preserve">an edict to require no visitors to care homes. This would negate the very </w:t>
      </w:r>
      <w:r w:rsidR="001B0B23">
        <w:rPr>
          <w:rFonts w:cs="Arial"/>
        </w:rPr>
        <w:t>intention</w:t>
      </w:r>
      <w:r w:rsidR="5B7AE2EA" w:rsidRPr="007457C0">
        <w:rPr>
          <w:rFonts w:cs="Arial"/>
        </w:rPr>
        <w:t xml:space="preserve"> of Anne’s Law.</w:t>
      </w:r>
      <w:r w:rsidR="00D27804">
        <w:rPr>
          <w:rFonts w:cs="Arial"/>
        </w:rPr>
        <w:t xml:space="preserve"> Therefore, we</w:t>
      </w:r>
      <w:r w:rsidR="00A204A8">
        <w:rPr>
          <w:rFonts w:cs="Arial"/>
        </w:rPr>
        <w:t xml:space="preserve"> </w:t>
      </w:r>
      <w:r w:rsidR="0094116B">
        <w:rPr>
          <w:rFonts w:cs="Arial"/>
        </w:rPr>
        <w:t>believe that this should be uncoupled from the Bill to rectify</w:t>
      </w:r>
      <w:r w:rsidR="001B61F0">
        <w:rPr>
          <w:rFonts w:cs="Arial"/>
        </w:rPr>
        <w:t xml:space="preserve"> any problems.</w:t>
      </w:r>
    </w:p>
    <w:p w14:paraId="67DA0C3B" w14:textId="77777777" w:rsidR="008519BF" w:rsidRDefault="008519BF" w:rsidP="002F5229"/>
    <w:p w14:paraId="026BC8FB" w14:textId="77777777" w:rsidR="002F5229" w:rsidRDefault="002F5229" w:rsidP="002F5229"/>
    <w:p w14:paraId="7C09E600" w14:textId="77777777" w:rsidR="002F5229" w:rsidRPr="00531880" w:rsidRDefault="002F5229" w:rsidP="002F5229">
      <w:r w:rsidRPr="00531880">
        <w:t>8. What is your view of the initial draft of the National Care Service Charter?</w:t>
      </w:r>
    </w:p>
    <w:p w14:paraId="22C97D46" w14:textId="77777777" w:rsidR="002F5229" w:rsidRPr="00531880" w:rsidRDefault="002F5229" w:rsidP="002F5229">
      <w:r w:rsidRPr="00531880">
        <w:t> Strongly support Tend to support Partly support and partly oppose </w:t>
      </w:r>
      <w:r w:rsidRPr="007334A2">
        <w:rPr>
          <w:b/>
        </w:rPr>
        <w:t>Tend to oppose </w:t>
      </w:r>
      <w:r w:rsidRPr="00531880">
        <w:t>Strongly oppose Undecided / no opinion</w:t>
      </w:r>
    </w:p>
    <w:p w14:paraId="0BA9D440" w14:textId="77777777" w:rsidR="00265DC6" w:rsidRDefault="002F5229" w:rsidP="00265DC6">
      <w:r w:rsidRPr="00531880">
        <w:t>Please use the text box below to expand on your answer</w:t>
      </w:r>
    </w:p>
    <w:p w14:paraId="473119D5" w14:textId="7A51113A" w:rsidR="00DB757D" w:rsidRPr="00DB6D26" w:rsidRDefault="00D96701" w:rsidP="00DB757D">
      <w:pPr>
        <w:rPr>
          <w:rFonts w:cs="Arial"/>
        </w:rPr>
      </w:pPr>
      <w:r>
        <w:lastRenderedPageBreak/>
        <w:t xml:space="preserve">The PLPP strongly believe </w:t>
      </w:r>
      <w:r w:rsidR="001762EF">
        <w:t>tha</w:t>
      </w:r>
      <w:r>
        <w:t xml:space="preserve">t there shouldn’t be </w:t>
      </w:r>
      <w:r w:rsidR="001762EF">
        <w:t>responsibilities</w:t>
      </w:r>
      <w:r>
        <w:t xml:space="preserve"> in the charter</w:t>
      </w:r>
      <w:r w:rsidR="006A5DB3">
        <w:t xml:space="preserve"> for supported people and carers.</w:t>
      </w:r>
      <w:r w:rsidR="00422310">
        <w:t xml:space="preserve"> “</w:t>
      </w:r>
      <w:r w:rsidR="00422310" w:rsidRPr="00D01599">
        <w:rPr>
          <w:rFonts w:cs="Arial"/>
          <w:szCs w:val="32"/>
          <w:lang w:eastAsia="en-GB"/>
        </w:rPr>
        <w:t>My expectations are that a charter tells me about my rights and what I should expect from the government”.</w:t>
      </w:r>
      <w:r w:rsidR="001B0B23">
        <w:rPr>
          <w:rFonts w:cs="Arial"/>
          <w:szCs w:val="32"/>
          <w:lang w:eastAsia="en-GB"/>
        </w:rPr>
        <w:t xml:space="preserve"> </w:t>
      </w:r>
      <w:r w:rsidR="00DB757D" w:rsidRPr="1FACAE1C">
        <w:rPr>
          <w:rFonts w:cs="Arial"/>
        </w:rPr>
        <w:t>The PLPP thought that the Charter should include examples of what the rights look like in practice so that people understand what they mean and how they may apply to them.</w:t>
      </w:r>
    </w:p>
    <w:p w14:paraId="3E8186FF" w14:textId="6E157CE1" w:rsidR="00C17E12" w:rsidRPr="003A5555" w:rsidRDefault="00B25A94" w:rsidP="00ED36E0">
      <w:pPr>
        <w:rPr>
          <w:rFonts w:cs="Arial"/>
        </w:rPr>
      </w:pPr>
      <w:r>
        <w:t>The language throughout</w:t>
      </w:r>
      <w:r w:rsidR="00961DC8">
        <w:t xml:space="preserve"> the draft Charter </w:t>
      </w:r>
      <w:r w:rsidR="00DB6BED">
        <w:t>requires further consideration.</w:t>
      </w:r>
      <w:r w:rsidR="00FA0506">
        <w:t xml:space="preserve"> </w:t>
      </w:r>
      <w:r w:rsidR="00B86819">
        <w:t>“</w:t>
      </w:r>
      <w:r w:rsidR="00B86819" w:rsidRPr="00D01599">
        <w:t>As well as your legal rights, you can also reasonably expect that the NCS will deliver everything set out in this charter, even if the law doesn’t say we have to.”</w:t>
      </w:r>
      <w:r w:rsidR="00100E5B" w:rsidRPr="00FA0506">
        <w:rPr>
          <w:color w:val="156082" w:themeColor="accent1"/>
        </w:rPr>
        <w:t xml:space="preserve"> </w:t>
      </w:r>
      <w:r w:rsidR="00100E5B">
        <w:t>This suggests that</w:t>
      </w:r>
      <w:r w:rsidR="00B733FD">
        <w:t xml:space="preserve"> it not legally</w:t>
      </w:r>
      <w:r w:rsidR="00D66921">
        <w:t xml:space="preserve"> bindin</w:t>
      </w:r>
      <w:r w:rsidR="00D41645">
        <w:t>g</w:t>
      </w:r>
      <w:r w:rsidR="00631A08">
        <w:t xml:space="preserve"> or </w:t>
      </w:r>
      <w:r w:rsidR="00DD681D">
        <w:t>enforceable</w:t>
      </w:r>
      <w:r w:rsidR="00D41645">
        <w:t xml:space="preserve"> and that it will not </w:t>
      </w:r>
      <w:r w:rsidR="00FA7928">
        <w:t>lead</w:t>
      </w:r>
      <w:r w:rsidR="00D41645">
        <w:t xml:space="preserve"> t</w:t>
      </w:r>
      <w:r w:rsidR="00FA7928">
        <w:t xml:space="preserve">o </w:t>
      </w:r>
      <w:r w:rsidR="00D41645">
        <w:t>accountability.</w:t>
      </w:r>
      <w:r w:rsidR="00ED36E0">
        <w:t xml:space="preserve"> </w:t>
      </w:r>
      <w:r w:rsidR="005838BC">
        <w:t>Inclusion Scotland</w:t>
      </w:r>
      <w:r w:rsidR="00644F89">
        <w:t xml:space="preserve"> asked for a</w:t>
      </w:r>
      <w:r w:rsidR="00644F89" w:rsidRPr="1FACAE1C">
        <w:rPr>
          <w:rFonts w:cs="Arial"/>
        </w:rPr>
        <w:t xml:space="preserve"> robust Charter and accountability which can be challenged in court.</w:t>
      </w:r>
      <w:r w:rsidR="00C17E12" w:rsidRPr="1FACAE1C">
        <w:rPr>
          <w:rFonts w:cs="Arial"/>
        </w:rPr>
        <w:t xml:space="preserve"> Detail on consequences for duty bearers (in regulation) if not working to the Charter Principles. Detail</w:t>
      </w:r>
      <w:r w:rsidR="7FA0E81B" w:rsidRPr="1FACAE1C">
        <w:rPr>
          <w:rFonts w:cs="Arial"/>
        </w:rPr>
        <w:t>ed</w:t>
      </w:r>
      <w:r w:rsidR="00C17E12" w:rsidRPr="1FACAE1C">
        <w:rPr>
          <w:rFonts w:cs="Arial"/>
        </w:rPr>
        <w:t xml:space="preserve"> routes/ options for legal redress/ compensation/ satisfaction or guarantees of non-repetition in the Charter, if not upheld; fair investigations into allegations of discrimination/ misconduct/ mistreatment.   </w:t>
      </w:r>
    </w:p>
    <w:p w14:paraId="7E1F5DB4" w14:textId="5BF80C4A" w:rsidR="00D3012E" w:rsidRPr="004D5610" w:rsidRDefault="00B8757F" w:rsidP="00C24B6A">
      <w:pPr>
        <w:rPr>
          <w:sz w:val="32"/>
          <w:szCs w:val="32"/>
        </w:rPr>
      </w:pPr>
      <w:r>
        <w:t xml:space="preserve">The PLPP </w:t>
      </w:r>
      <w:r w:rsidR="00FC1E47">
        <w:t>had</w:t>
      </w:r>
      <w:r w:rsidR="005E524B">
        <w:t xml:space="preserve"> </w:t>
      </w:r>
      <w:r w:rsidR="00FC1E47">
        <w:t xml:space="preserve">been involved in co-design of the Charter and raised questions about who was involved in the </w:t>
      </w:r>
      <w:r w:rsidR="005E524B">
        <w:t xml:space="preserve">consultation. </w:t>
      </w:r>
      <w:r w:rsidR="00222C65">
        <w:t xml:space="preserve">We feel that </w:t>
      </w:r>
      <w:r w:rsidR="00BF68F4">
        <w:t xml:space="preserve">by </w:t>
      </w:r>
      <w:r w:rsidR="005A7D76">
        <w:t>involving</w:t>
      </w:r>
      <w:r w:rsidR="00BF68F4">
        <w:t xml:space="preserve"> people who deliver s</w:t>
      </w:r>
      <w:r w:rsidR="00677D94">
        <w:t>ervices</w:t>
      </w:r>
      <w:r w:rsidR="00F65C8D">
        <w:t>, it has become muddied.</w:t>
      </w:r>
      <w:r w:rsidR="003A5555">
        <w:t xml:space="preserve"> </w:t>
      </w:r>
      <w:r w:rsidR="005E524B">
        <w:t>Some</w:t>
      </w:r>
      <w:r w:rsidR="00CC2401">
        <w:t xml:space="preserve"> members felt that </w:t>
      </w:r>
      <w:r w:rsidR="00975BF5">
        <w:t>the draft charter</w:t>
      </w:r>
      <w:r w:rsidR="00CC2401">
        <w:t xml:space="preserve"> appears to be about protecting workers and their reputation</w:t>
      </w:r>
      <w:r w:rsidR="00BE5132">
        <w:t>, rather</w:t>
      </w:r>
      <w:r w:rsidR="00CC2401">
        <w:t xml:space="preserve"> than realising rights for people accessing support</w:t>
      </w:r>
      <w:r w:rsidR="00CC2401" w:rsidRPr="1FACAE1C">
        <w:rPr>
          <w:sz w:val="32"/>
          <w:szCs w:val="32"/>
        </w:rPr>
        <w:t>.</w:t>
      </w:r>
      <w:r w:rsidR="4B4143EE" w:rsidRPr="1FACAE1C">
        <w:rPr>
          <w:sz w:val="32"/>
          <w:szCs w:val="32"/>
        </w:rPr>
        <w:t xml:space="preserve"> </w:t>
      </w:r>
      <w:r w:rsidR="005B0C13">
        <w:t xml:space="preserve">We feel that charter could use definitions on words like </w:t>
      </w:r>
      <w:r w:rsidR="004C0FF1">
        <w:t>dignity,</w:t>
      </w:r>
      <w:r w:rsidR="001415A7">
        <w:t xml:space="preserve"> so it is less open to interpretation.</w:t>
      </w:r>
    </w:p>
    <w:p w14:paraId="1BD86972" w14:textId="22F72633" w:rsidR="006819B2" w:rsidRPr="00FF2ADB" w:rsidRDefault="00FD7EBE" w:rsidP="1FACAE1C">
      <w:pPr>
        <w:pStyle w:val="NormalWeb"/>
        <w:spacing w:line="276" w:lineRule="auto"/>
        <w:rPr>
          <w:rFonts w:ascii="Arial" w:eastAsia="+mn-ea" w:hAnsi="Arial" w:cs="Arial"/>
          <w:color w:val="000000"/>
          <w:kern w:val="24"/>
          <w:sz w:val="28"/>
          <w:szCs w:val="28"/>
        </w:rPr>
      </w:pPr>
      <w:r w:rsidRPr="004666B7">
        <w:rPr>
          <w:rFonts w:ascii="Arial" w:hAnsi="Arial" w:cs="Arial"/>
          <w:sz w:val="28"/>
          <w:szCs w:val="28"/>
        </w:rPr>
        <w:t xml:space="preserve">We </w:t>
      </w:r>
      <w:r w:rsidR="00D8745B" w:rsidRPr="004666B7">
        <w:rPr>
          <w:rFonts w:ascii="Arial" w:hAnsi="Arial" w:cs="Arial"/>
          <w:sz w:val="28"/>
          <w:szCs w:val="28"/>
        </w:rPr>
        <w:t xml:space="preserve">strongly </w:t>
      </w:r>
      <w:r w:rsidRPr="004666B7">
        <w:rPr>
          <w:rFonts w:ascii="Arial" w:hAnsi="Arial" w:cs="Arial"/>
          <w:sz w:val="28"/>
          <w:szCs w:val="28"/>
        </w:rPr>
        <w:t>disagree with the section about Supported Decision Making.</w:t>
      </w:r>
      <w:r w:rsidR="009B6503" w:rsidRPr="004666B7">
        <w:rPr>
          <w:rFonts w:ascii="Arial" w:hAnsi="Arial" w:cs="Arial"/>
          <w:sz w:val="28"/>
          <w:szCs w:val="28"/>
        </w:rPr>
        <w:t xml:space="preserve"> </w:t>
      </w:r>
      <w:r w:rsidR="00C9152A" w:rsidRPr="004666B7">
        <w:rPr>
          <w:rFonts w:ascii="Arial" w:hAnsi="Arial" w:cs="Arial"/>
          <w:sz w:val="28"/>
          <w:szCs w:val="28"/>
        </w:rPr>
        <w:t xml:space="preserve"> The draft charter says that</w:t>
      </w:r>
      <w:r w:rsidR="00D355B4" w:rsidRPr="004666B7">
        <w:rPr>
          <w:rFonts w:ascii="Arial" w:hAnsi="Arial" w:cs="Arial"/>
          <w:sz w:val="28"/>
          <w:szCs w:val="28"/>
        </w:rPr>
        <w:t xml:space="preserve"> </w:t>
      </w:r>
      <w:r w:rsidR="00D8745B" w:rsidRPr="004666B7">
        <w:rPr>
          <w:rFonts w:ascii="Arial" w:hAnsi="Arial" w:cs="Arial"/>
          <w:sz w:val="28"/>
          <w:szCs w:val="28"/>
        </w:rPr>
        <w:t>S</w:t>
      </w:r>
      <w:r w:rsidR="00D355B4" w:rsidRPr="004666B7">
        <w:rPr>
          <w:rFonts w:ascii="Arial" w:hAnsi="Arial" w:cs="Arial"/>
          <w:sz w:val="28"/>
          <w:szCs w:val="28"/>
        </w:rPr>
        <w:t xml:space="preserve">upport </w:t>
      </w:r>
      <w:r w:rsidR="00D8745B" w:rsidRPr="004666B7">
        <w:rPr>
          <w:rFonts w:ascii="Arial" w:hAnsi="Arial" w:cs="Arial"/>
          <w:sz w:val="28"/>
          <w:szCs w:val="28"/>
        </w:rPr>
        <w:t>D</w:t>
      </w:r>
      <w:r w:rsidR="00D355B4" w:rsidRPr="004666B7">
        <w:rPr>
          <w:rFonts w:ascii="Arial" w:hAnsi="Arial" w:cs="Arial"/>
          <w:sz w:val="28"/>
          <w:szCs w:val="28"/>
        </w:rPr>
        <w:t xml:space="preserve">ecision </w:t>
      </w:r>
      <w:r w:rsidR="00D8745B" w:rsidRPr="004666B7">
        <w:rPr>
          <w:rFonts w:ascii="Arial" w:hAnsi="Arial" w:cs="Arial"/>
          <w:sz w:val="28"/>
          <w:szCs w:val="28"/>
        </w:rPr>
        <w:t>M</w:t>
      </w:r>
      <w:r w:rsidR="00D355B4" w:rsidRPr="004666B7">
        <w:rPr>
          <w:rFonts w:ascii="Arial" w:hAnsi="Arial" w:cs="Arial"/>
          <w:sz w:val="28"/>
          <w:szCs w:val="28"/>
        </w:rPr>
        <w:t xml:space="preserve">aking can come from someone who is a guardian or has power of </w:t>
      </w:r>
      <w:r w:rsidR="00D8745B" w:rsidRPr="004666B7">
        <w:rPr>
          <w:rFonts w:ascii="Arial" w:hAnsi="Arial" w:cs="Arial"/>
          <w:sz w:val="28"/>
          <w:szCs w:val="28"/>
        </w:rPr>
        <w:t>attorney</w:t>
      </w:r>
      <w:r w:rsidR="00294B94">
        <w:rPr>
          <w:rFonts w:ascii="Arial" w:hAnsi="Arial" w:cs="Arial"/>
          <w:sz w:val="28"/>
          <w:szCs w:val="28"/>
        </w:rPr>
        <w:t xml:space="preserve"> (POA)</w:t>
      </w:r>
      <w:r w:rsidR="00D355B4" w:rsidRPr="004666B7">
        <w:rPr>
          <w:rFonts w:ascii="Arial" w:hAnsi="Arial" w:cs="Arial"/>
          <w:sz w:val="28"/>
          <w:szCs w:val="28"/>
        </w:rPr>
        <w:t>.</w:t>
      </w:r>
      <w:r w:rsidR="00C9152A" w:rsidRPr="004666B7">
        <w:rPr>
          <w:rFonts w:ascii="Arial" w:hAnsi="Arial" w:cs="Arial"/>
          <w:sz w:val="28"/>
          <w:szCs w:val="28"/>
        </w:rPr>
        <w:t xml:space="preserve"> </w:t>
      </w:r>
      <w:r w:rsidR="00EA4CF0" w:rsidRPr="1FACAE1C">
        <w:rPr>
          <w:rFonts w:ascii="Arial" w:eastAsiaTheme="minorEastAsia" w:hAnsi="Arial" w:cs="Arial"/>
          <w:sz w:val="28"/>
          <w:szCs w:val="28"/>
        </w:rPr>
        <w:t xml:space="preserve">When </w:t>
      </w:r>
      <w:r w:rsidR="00F06273" w:rsidRPr="1FACAE1C">
        <w:rPr>
          <w:rFonts w:ascii="Arial" w:eastAsiaTheme="minorEastAsia" w:hAnsi="Arial" w:cs="Arial"/>
          <w:sz w:val="28"/>
          <w:szCs w:val="28"/>
        </w:rPr>
        <w:t xml:space="preserve">disabled people </w:t>
      </w:r>
      <w:r w:rsidR="00294B94" w:rsidRPr="1FACAE1C">
        <w:rPr>
          <w:rFonts w:ascii="Arial" w:eastAsiaTheme="minorEastAsia" w:hAnsi="Arial" w:cs="Arial"/>
          <w:sz w:val="28"/>
          <w:szCs w:val="28"/>
        </w:rPr>
        <w:t>have</w:t>
      </w:r>
      <w:r w:rsidR="00EA4CF0" w:rsidRPr="1FACAE1C">
        <w:rPr>
          <w:rFonts w:ascii="Arial" w:eastAsiaTheme="minorEastAsia" w:hAnsi="Arial" w:cs="Arial"/>
          <w:sz w:val="28"/>
          <w:szCs w:val="28"/>
        </w:rPr>
        <w:t xml:space="preserve"> </w:t>
      </w:r>
      <w:r w:rsidR="00294B94" w:rsidRPr="1FACAE1C">
        <w:rPr>
          <w:rFonts w:ascii="Arial" w:eastAsiaTheme="minorEastAsia" w:hAnsi="Arial" w:cs="Arial"/>
          <w:sz w:val="28"/>
          <w:szCs w:val="28"/>
        </w:rPr>
        <w:t>decisions</w:t>
      </w:r>
      <w:r w:rsidR="00F06273" w:rsidRPr="1FACAE1C">
        <w:rPr>
          <w:rFonts w:ascii="Arial" w:eastAsiaTheme="minorEastAsia" w:hAnsi="Arial" w:cs="Arial"/>
          <w:sz w:val="28"/>
          <w:szCs w:val="28"/>
        </w:rPr>
        <w:t xml:space="preserve"> made for them </w:t>
      </w:r>
      <w:r w:rsidR="00294B94" w:rsidRPr="1FACAE1C">
        <w:rPr>
          <w:rFonts w:ascii="Arial" w:eastAsiaTheme="minorEastAsia" w:hAnsi="Arial" w:cs="Arial"/>
          <w:sz w:val="28"/>
          <w:szCs w:val="28"/>
        </w:rPr>
        <w:t>by a guardian or POA, t</w:t>
      </w:r>
      <w:r w:rsidR="004666B7" w:rsidRPr="004666B7">
        <w:rPr>
          <w:rFonts w:ascii="Arial" w:eastAsia="+mn-ea" w:hAnsi="Arial" w:cs="Arial"/>
          <w:color w:val="000000"/>
          <w:kern w:val="24"/>
          <w:sz w:val="28"/>
          <w:szCs w:val="28"/>
        </w:rPr>
        <w:t xml:space="preserve">his is called </w:t>
      </w:r>
      <w:r w:rsidR="004666B7" w:rsidRPr="004666B7">
        <w:rPr>
          <w:rFonts w:ascii="Arial" w:eastAsia="+mn-ea" w:hAnsi="Arial" w:cs="Arial"/>
          <w:b/>
          <w:bCs/>
          <w:color w:val="000000"/>
          <w:kern w:val="24"/>
          <w:sz w:val="28"/>
          <w:szCs w:val="28"/>
        </w:rPr>
        <w:t>substitute decision making</w:t>
      </w:r>
      <w:r w:rsidR="004F6B9F">
        <w:rPr>
          <w:rFonts w:ascii="Arial" w:eastAsia="+mn-ea" w:hAnsi="Arial" w:cs="Arial"/>
          <w:b/>
          <w:bCs/>
          <w:color w:val="000000"/>
          <w:kern w:val="24"/>
          <w:sz w:val="28"/>
          <w:szCs w:val="28"/>
        </w:rPr>
        <w:t>.</w:t>
      </w:r>
      <w:r w:rsidR="00F930D8">
        <w:rPr>
          <w:rFonts w:ascii="Arial" w:eastAsia="+mn-ea" w:hAnsi="Arial" w:cs="Arial"/>
          <w:color w:val="000000"/>
          <w:kern w:val="24"/>
          <w:sz w:val="28"/>
          <w:szCs w:val="28"/>
        </w:rPr>
        <w:t xml:space="preserve"> </w:t>
      </w:r>
      <w:r w:rsidR="00A95FD9">
        <w:rPr>
          <w:rFonts w:ascii="Arial" w:eastAsia="+mn-ea" w:hAnsi="Arial" w:cs="Arial"/>
          <w:color w:val="000000"/>
          <w:kern w:val="24"/>
          <w:sz w:val="28"/>
          <w:szCs w:val="28"/>
        </w:rPr>
        <w:t xml:space="preserve"> </w:t>
      </w:r>
      <w:r w:rsidR="00F930D8">
        <w:rPr>
          <w:rFonts w:ascii="Arial" w:eastAsia="+mn-ea" w:hAnsi="Arial" w:cs="Arial"/>
          <w:color w:val="000000"/>
          <w:kern w:val="24"/>
          <w:sz w:val="28"/>
          <w:szCs w:val="28"/>
        </w:rPr>
        <w:t>A</w:t>
      </w:r>
      <w:r w:rsidR="00F930D8" w:rsidRPr="00F930D8">
        <w:rPr>
          <w:rFonts w:ascii="Arial" w:eastAsia="+mn-ea" w:hAnsi="Arial" w:cs="Arial"/>
          <w:color w:val="000000"/>
          <w:kern w:val="24"/>
          <w:sz w:val="28"/>
          <w:szCs w:val="28"/>
        </w:rPr>
        <w:t>rticle 12 of the UNCRPD (2006) explicitly recognises the right of all Disabled people to hold and exercise legal capacity on an equal basis with others, i</w:t>
      </w:r>
      <w:r w:rsidR="22740877" w:rsidRPr="00F930D8">
        <w:rPr>
          <w:rFonts w:ascii="Arial" w:eastAsia="+mn-ea" w:hAnsi="Arial" w:cs="Arial"/>
          <w:color w:val="000000"/>
          <w:kern w:val="24"/>
          <w:sz w:val="28"/>
          <w:szCs w:val="28"/>
        </w:rPr>
        <w:t>.</w:t>
      </w:r>
      <w:r w:rsidR="00F930D8" w:rsidRPr="00F930D8">
        <w:rPr>
          <w:rFonts w:ascii="Arial" w:eastAsia="+mn-ea" w:hAnsi="Arial" w:cs="Arial"/>
          <w:color w:val="000000"/>
          <w:kern w:val="24"/>
          <w:sz w:val="28"/>
          <w:szCs w:val="28"/>
        </w:rPr>
        <w:t>e</w:t>
      </w:r>
      <w:r w:rsidR="22DD5FC2" w:rsidRPr="00F930D8">
        <w:rPr>
          <w:rFonts w:ascii="Arial" w:eastAsia="+mn-ea" w:hAnsi="Arial" w:cs="Arial"/>
          <w:color w:val="000000"/>
          <w:kern w:val="24"/>
          <w:sz w:val="28"/>
          <w:szCs w:val="28"/>
        </w:rPr>
        <w:t>.</w:t>
      </w:r>
      <w:r w:rsidR="00F930D8" w:rsidRPr="00F930D8">
        <w:rPr>
          <w:rFonts w:ascii="Arial" w:eastAsia="+mn-ea" w:hAnsi="Arial" w:cs="Arial"/>
          <w:color w:val="000000"/>
          <w:kern w:val="24"/>
          <w:sz w:val="28"/>
          <w:szCs w:val="28"/>
        </w:rPr>
        <w:t>, regardless of the type or extent of disability or impairment</w:t>
      </w:r>
      <w:r w:rsidR="00A95FD9">
        <w:rPr>
          <w:rFonts w:ascii="Arial" w:eastAsia="+mn-ea" w:hAnsi="Arial" w:cs="Arial"/>
          <w:color w:val="000000"/>
          <w:kern w:val="24"/>
          <w:sz w:val="28"/>
          <w:szCs w:val="28"/>
        </w:rPr>
        <w:t xml:space="preserve">. </w:t>
      </w:r>
      <w:r w:rsidR="00FD72E0" w:rsidRPr="00FD72E0">
        <w:rPr>
          <w:rFonts w:ascii="Arial" w:hAnsi="Arial" w:cs="Arial"/>
          <w:sz w:val="28"/>
          <w:szCs w:val="28"/>
        </w:rPr>
        <w:t>We recommend People First Scotland</w:t>
      </w:r>
      <w:r w:rsidR="008D014A">
        <w:rPr>
          <w:rFonts w:ascii="Arial" w:hAnsi="Arial" w:cs="Arial"/>
          <w:sz w:val="28"/>
          <w:szCs w:val="28"/>
        </w:rPr>
        <w:t xml:space="preserve">’s </w:t>
      </w:r>
      <w:r w:rsidR="00FD72E0" w:rsidRPr="00FD72E0">
        <w:rPr>
          <w:rFonts w:ascii="Arial" w:hAnsi="Arial" w:cs="Arial"/>
          <w:sz w:val="28"/>
          <w:szCs w:val="28"/>
        </w:rPr>
        <w:t>Framework for Supported Decision Making (2017)</w:t>
      </w:r>
      <w:r w:rsidR="00EE4DE4">
        <w:rPr>
          <w:rFonts w:ascii="Arial" w:hAnsi="Arial" w:cs="Arial"/>
          <w:sz w:val="28"/>
          <w:szCs w:val="28"/>
        </w:rPr>
        <w:t>. I</w:t>
      </w:r>
      <w:r w:rsidR="006819B2" w:rsidRPr="006819B2">
        <w:rPr>
          <w:rFonts w:ascii="Arial" w:eastAsia="+mn-ea" w:hAnsi="Arial" w:cs="Arial"/>
          <w:color w:val="000000"/>
          <w:kern w:val="24"/>
          <w:sz w:val="28"/>
          <w:szCs w:val="28"/>
        </w:rPr>
        <w:t>t is only with Supported Decision-Making in place that people with a learning disability can be fully in control of their own support and life.</w:t>
      </w:r>
      <w:r w:rsidR="006819B2">
        <w:rPr>
          <w:rFonts w:ascii="Arial" w:eastAsia="+mn-ea" w:hAnsi="Arial" w:cs="Arial"/>
          <w:color w:val="000000"/>
          <w:kern w:val="24"/>
          <w:sz w:val="28"/>
          <w:szCs w:val="28"/>
        </w:rPr>
        <w:t xml:space="preserve"> </w:t>
      </w:r>
      <w:r w:rsidR="006819B2" w:rsidRPr="006819B2">
        <w:rPr>
          <w:rFonts w:ascii="Arial" w:eastAsia="+mn-ea" w:hAnsi="Arial" w:cs="Arial"/>
          <w:color w:val="000000"/>
          <w:kern w:val="24"/>
          <w:sz w:val="28"/>
          <w:szCs w:val="28"/>
        </w:rPr>
        <w:t>Guardianship (as introduced in the Adults with Incapacity Act</w:t>
      </w:r>
      <w:r w:rsidR="004736ED">
        <w:rPr>
          <w:rFonts w:ascii="Arial" w:eastAsia="+mn-ea" w:hAnsi="Arial" w:cs="Arial"/>
          <w:color w:val="000000"/>
          <w:kern w:val="24"/>
          <w:sz w:val="28"/>
          <w:szCs w:val="28"/>
        </w:rPr>
        <w:t xml:space="preserve"> 2000</w:t>
      </w:r>
      <w:r w:rsidR="006819B2" w:rsidRPr="006819B2">
        <w:rPr>
          <w:rFonts w:ascii="Arial" w:eastAsia="+mn-ea" w:hAnsi="Arial" w:cs="Arial"/>
          <w:color w:val="000000"/>
          <w:kern w:val="24"/>
          <w:sz w:val="28"/>
          <w:szCs w:val="28"/>
        </w:rPr>
        <w:t xml:space="preserve">) ensures that disabled people lose this right and it is handed to someone </w:t>
      </w:r>
      <w:r w:rsidR="006819B2" w:rsidRPr="006819B2">
        <w:rPr>
          <w:rFonts w:ascii="Arial" w:eastAsia="+mn-ea" w:hAnsi="Arial" w:cs="Arial"/>
          <w:color w:val="000000"/>
          <w:kern w:val="24"/>
          <w:sz w:val="28"/>
          <w:szCs w:val="28"/>
        </w:rPr>
        <w:lastRenderedPageBreak/>
        <w:t>else.</w:t>
      </w:r>
      <w:r w:rsidR="4926C888" w:rsidRPr="006819B2">
        <w:rPr>
          <w:rFonts w:ascii="Arial" w:eastAsia="+mn-ea" w:hAnsi="Arial" w:cs="Arial"/>
          <w:color w:val="000000"/>
          <w:kern w:val="24"/>
          <w:sz w:val="28"/>
          <w:szCs w:val="28"/>
        </w:rPr>
        <w:t xml:space="preserve"> </w:t>
      </w:r>
      <w:r w:rsidR="2D912CA7" w:rsidRPr="006819B2">
        <w:rPr>
          <w:rFonts w:ascii="Arial" w:eastAsia="+mn-ea" w:hAnsi="Arial" w:cs="Arial"/>
          <w:color w:val="000000"/>
          <w:kern w:val="24"/>
          <w:sz w:val="28"/>
          <w:szCs w:val="28"/>
        </w:rPr>
        <w:t>Currently</w:t>
      </w:r>
      <w:r w:rsidR="6D5D5E5D" w:rsidRPr="006819B2">
        <w:rPr>
          <w:rFonts w:ascii="Arial" w:eastAsia="+mn-ea" w:hAnsi="Arial" w:cs="Arial"/>
          <w:color w:val="000000"/>
          <w:kern w:val="24"/>
          <w:sz w:val="28"/>
          <w:szCs w:val="28"/>
        </w:rPr>
        <w:t>,</w:t>
      </w:r>
      <w:r w:rsidR="2D912CA7" w:rsidRPr="006819B2">
        <w:rPr>
          <w:rFonts w:ascii="Arial" w:eastAsia="+mn-ea" w:hAnsi="Arial" w:cs="Arial"/>
          <w:color w:val="000000"/>
          <w:kern w:val="24"/>
          <w:sz w:val="28"/>
          <w:szCs w:val="28"/>
        </w:rPr>
        <w:t xml:space="preserve"> it is also being used in ways that are not legal – we heard of people being told to get guardianship for their family member to be assessed for </w:t>
      </w:r>
      <w:proofErr w:type="spellStart"/>
      <w:r w:rsidR="2D912CA7" w:rsidRPr="006819B2">
        <w:rPr>
          <w:rFonts w:ascii="Arial" w:eastAsia="+mn-ea" w:hAnsi="Arial" w:cs="Arial"/>
          <w:color w:val="000000"/>
          <w:kern w:val="24"/>
          <w:sz w:val="28"/>
          <w:szCs w:val="28"/>
        </w:rPr>
        <w:t>Self Directed</w:t>
      </w:r>
      <w:proofErr w:type="spellEnd"/>
      <w:r w:rsidR="2D912CA7" w:rsidRPr="006819B2">
        <w:rPr>
          <w:rFonts w:ascii="Arial" w:eastAsia="+mn-ea" w:hAnsi="Arial" w:cs="Arial"/>
          <w:color w:val="000000"/>
          <w:kern w:val="24"/>
          <w:sz w:val="28"/>
          <w:szCs w:val="28"/>
        </w:rPr>
        <w:t xml:space="preserve"> </w:t>
      </w:r>
      <w:r w:rsidR="004D3A9B" w:rsidRPr="006819B2">
        <w:rPr>
          <w:rFonts w:ascii="Arial" w:eastAsia="+mn-ea" w:hAnsi="Arial" w:cs="Arial"/>
          <w:color w:val="000000"/>
          <w:kern w:val="24"/>
          <w:sz w:val="28"/>
          <w:szCs w:val="28"/>
        </w:rPr>
        <w:t>Support. Guardianship</w:t>
      </w:r>
      <w:r w:rsidR="77CD16E6" w:rsidRPr="006819B2">
        <w:rPr>
          <w:rFonts w:ascii="Arial" w:eastAsia="+mn-ea" w:hAnsi="Arial" w:cs="Arial"/>
          <w:color w:val="000000"/>
          <w:kern w:val="24"/>
          <w:sz w:val="28"/>
          <w:szCs w:val="28"/>
        </w:rPr>
        <w:t xml:space="preserve"> and Power of Attorney </w:t>
      </w:r>
      <w:r w:rsidR="0EAB39FE" w:rsidRPr="006819B2">
        <w:rPr>
          <w:rFonts w:ascii="Arial" w:eastAsia="+mn-ea" w:hAnsi="Arial" w:cs="Arial"/>
          <w:color w:val="000000"/>
          <w:kern w:val="24"/>
          <w:sz w:val="28"/>
          <w:szCs w:val="28"/>
        </w:rPr>
        <w:t>are</w:t>
      </w:r>
      <w:r w:rsidR="4926C888" w:rsidRPr="006819B2">
        <w:rPr>
          <w:rFonts w:ascii="Arial" w:eastAsia="+mn-ea" w:hAnsi="Arial" w:cs="Arial"/>
          <w:color w:val="000000"/>
          <w:kern w:val="24"/>
          <w:sz w:val="28"/>
          <w:szCs w:val="28"/>
        </w:rPr>
        <w:t xml:space="preserve"> currently being reviewed in another consultation following the Mental Health Law Review and the Charter will be subject to that legislative background. </w:t>
      </w:r>
    </w:p>
    <w:p w14:paraId="7BF31163" w14:textId="77777777" w:rsidR="00A16C70" w:rsidRDefault="00A16C70" w:rsidP="00305A1F">
      <w:pPr>
        <w:rPr>
          <w:rFonts w:cs="Arial"/>
          <w:b/>
          <w:bCs/>
          <w:szCs w:val="28"/>
        </w:rPr>
      </w:pPr>
    </w:p>
    <w:p w14:paraId="13546CF1" w14:textId="77777777" w:rsidR="00265DC6" w:rsidRDefault="00265DC6" w:rsidP="002F5229"/>
    <w:p w14:paraId="63A1FB98" w14:textId="77777777" w:rsidR="006C19CB" w:rsidRPr="00531880" w:rsidRDefault="006C19CB" w:rsidP="002F5229"/>
    <w:p w14:paraId="3A2694B6" w14:textId="77777777" w:rsidR="002F5229" w:rsidRPr="00531880" w:rsidRDefault="002F5229" w:rsidP="002F5229">
      <w:r w:rsidRPr="00531880">
        <w:t>9. Do you have any other comments on the Scottish Government’s proposed draft Stage 2 amendments to the National Care Service Bill?</w:t>
      </w:r>
    </w:p>
    <w:p w14:paraId="7523D139" w14:textId="77777777" w:rsidR="002F5229" w:rsidRDefault="002F5229" w:rsidP="002F5229">
      <w:r w:rsidRPr="00531880">
        <w:t>Please use this text box to provide your answer</w:t>
      </w:r>
    </w:p>
    <w:p w14:paraId="2792321F" w14:textId="77777777" w:rsidR="00650155" w:rsidRDefault="00650155" w:rsidP="002F5229"/>
    <w:p w14:paraId="52C35820" w14:textId="5108E799" w:rsidR="00A04834" w:rsidRDefault="00A04834" w:rsidP="002F5229">
      <w:pPr>
        <w:rPr>
          <w:b/>
          <w:bCs/>
        </w:rPr>
      </w:pPr>
      <w:r w:rsidRPr="00A04834">
        <w:rPr>
          <w:b/>
          <w:bCs/>
        </w:rPr>
        <w:t>Definitions</w:t>
      </w:r>
    </w:p>
    <w:p w14:paraId="7C764BD2" w14:textId="0088687E" w:rsidR="00A04834" w:rsidRDefault="00840885" w:rsidP="00A04834">
      <w:pPr>
        <w:rPr>
          <w:rFonts w:eastAsia="Times New Roman" w:cs="Times New Roman"/>
        </w:rPr>
      </w:pPr>
      <w:r>
        <w:rPr>
          <w:rFonts w:eastAsia="Times New Roman" w:cs="Times New Roman"/>
        </w:rPr>
        <w:t>The policy memorandum states that “</w:t>
      </w:r>
      <w:r w:rsidR="00515A65" w:rsidRPr="00515A65">
        <w:rPr>
          <w:rFonts w:eastAsia="Times New Roman" w:cs="Times New Roman"/>
        </w:rPr>
        <w:t>Stage 2 amendments would require the National Care Service Board to ensure that people with lived experience of accessing or working in NCS services or of being an unpaid carer are meaningfully involved in decision making.</w:t>
      </w:r>
      <w:r w:rsidR="00515A65">
        <w:rPr>
          <w:rFonts w:eastAsia="Times New Roman" w:cs="Times New Roman"/>
        </w:rPr>
        <w:t>”</w:t>
      </w:r>
      <w:r w:rsidR="00A660C2">
        <w:rPr>
          <w:rFonts w:eastAsia="Times New Roman" w:cs="Times New Roman"/>
        </w:rPr>
        <w:t xml:space="preserve"> Neither the policy memorandum </w:t>
      </w:r>
      <w:r w:rsidR="00FB393A">
        <w:rPr>
          <w:rFonts w:eastAsia="Times New Roman" w:cs="Times New Roman"/>
        </w:rPr>
        <w:t>n</w:t>
      </w:r>
      <w:r w:rsidR="00A660C2">
        <w:rPr>
          <w:rFonts w:eastAsia="Times New Roman" w:cs="Times New Roman"/>
        </w:rPr>
        <w:t xml:space="preserve">or </w:t>
      </w:r>
      <w:r w:rsidR="00DA21E1">
        <w:rPr>
          <w:rFonts w:eastAsia="Times New Roman" w:cs="Times New Roman"/>
        </w:rPr>
        <w:t xml:space="preserve">the </w:t>
      </w:r>
      <w:r w:rsidR="00A660C2">
        <w:rPr>
          <w:rFonts w:eastAsia="Times New Roman" w:cs="Times New Roman"/>
        </w:rPr>
        <w:t xml:space="preserve">bill </w:t>
      </w:r>
      <w:r w:rsidR="00FB393A">
        <w:rPr>
          <w:rFonts w:eastAsia="Times New Roman" w:cs="Times New Roman"/>
        </w:rPr>
        <w:t>defines</w:t>
      </w:r>
      <w:r w:rsidR="00A660C2">
        <w:rPr>
          <w:rFonts w:eastAsia="Times New Roman" w:cs="Times New Roman"/>
        </w:rPr>
        <w:t xml:space="preserve"> what</w:t>
      </w:r>
      <w:r w:rsidR="00DA21E1">
        <w:rPr>
          <w:rFonts w:eastAsia="Times New Roman" w:cs="Times New Roman"/>
        </w:rPr>
        <w:t xml:space="preserve"> </w:t>
      </w:r>
      <w:r w:rsidR="00AD536E">
        <w:rPr>
          <w:rFonts w:eastAsia="Times New Roman" w:cs="Times New Roman"/>
        </w:rPr>
        <w:t>Person with Lived Ex</w:t>
      </w:r>
      <w:r w:rsidR="00945F0C">
        <w:rPr>
          <w:rFonts w:eastAsia="Times New Roman" w:cs="Times New Roman"/>
        </w:rPr>
        <w:t>perience</w:t>
      </w:r>
      <w:r w:rsidR="00DA21E1">
        <w:rPr>
          <w:rFonts w:eastAsia="Times New Roman" w:cs="Times New Roman"/>
        </w:rPr>
        <w:t xml:space="preserve"> means. </w:t>
      </w:r>
      <w:r w:rsidR="00A04834">
        <w:rPr>
          <w:rFonts w:eastAsia="Times New Roman" w:cs="Times New Roman"/>
        </w:rPr>
        <w:t>Inclusion Scotland believes the definition of P</w:t>
      </w:r>
      <w:r w:rsidR="00041CA9">
        <w:rPr>
          <w:rFonts w:eastAsia="Times New Roman" w:cs="Times New Roman"/>
        </w:rPr>
        <w:t>erson with L</w:t>
      </w:r>
      <w:r w:rsidR="00DC3955">
        <w:rPr>
          <w:rFonts w:eastAsia="Times New Roman" w:cs="Times New Roman"/>
        </w:rPr>
        <w:t>ived Experience</w:t>
      </w:r>
      <w:r w:rsidR="00A04834">
        <w:rPr>
          <w:rFonts w:eastAsia="Times New Roman" w:cs="Times New Roman"/>
        </w:rPr>
        <w:t xml:space="preserve"> should be restricted to supported people or those who need support and their unpaid carers and should not include people who have professional experience of working in the sector. </w:t>
      </w:r>
    </w:p>
    <w:p w14:paraId="333586B2" w14:textId="77777777" w:rsidR="009E6404" w:rsidRDefault="009E6404" w:rsidP="00A04834">
      <w:pPr>
        <w:rPr>
          <w:rFonts w:eastAsia="Times New Roman" w:cs="Times New Roman"/>
        </w:rPr>
      </w:pPr>
    </w:p>
    <w:p w14:paraId="0870F4C1" w14:textId="63310480" w:rsidR="009E6404" w:rsidRDefault="009E6404" w:rsidP="00A04834">
      <w:pPr>
        <w:rPr>
          <w:rFonts w:eastAsia="Times New Roman" w:cs="Times New Roman"/>
          <w:b/>
          <w:bCs/>
        </w:rPr>
      </w:pPr>
      <w:r w:rsidRPr="0074607B">
        <w:rPr>
          <w:rFonts w:eastAsia="Times New Roman" w:cs="Times New Roman"/>
          <w:b/>
          <w:bCs/>
        </w:rPr>
        <w:t>Recommendations for National Care Service Board (Continuation of question 2)</w:t>
      </w:r>
    </w:p>
    <w:p w14:paraId="2F5CAFB8" w14:textId="77777777" w:rsidR="005D7CBD" w:rsidRPr="0074607B" w:rsidRDefault="005D7CBD" w:rsidP="00A04834">
      <w:pPr>
        <w:rPr>
          <w:rFonts w:eastAsia="Times New Roman" w:cs="Times New Roman"/>
          <w:b/>
          <w:bCs/>
        </w:rPr>
      </w:pPr>
    </w:p>
    <w:p w14:paraId="071358B0" w14:textId="41154C87" w:rsidR="008F1CD7" w:rsidRPr="00BC0461" w:rsidRDefault="00CD3A26" w:rsidP="008F1CD7">
      <w:pPr>
        <w:rPr>
          <w:lang w:val="en-US"/>
        </w:rPr>
      </w:pPr>
      <w:r>
        <w:rPr>
          <w:rFonts w:eastAsia="Times New Roman" w:cs="Times New Roman"/>
        </w:rPr>
        <w:t>The PLPP agreed with the idea of having an independent chair who has no vested interests. “</w:t>
      </w:r>
      <w:r w:rsidRPr="00D04444">
        <w:rPr>
          <w:rFonts w:eastAsia="Times New Roman" w:cs="Times New Roman"/>
        </w:rPr>
        <w:t>Someone to steer it who doesn’t get anything out of being there e.g. not a stakeholder</w:t>
      </w:r>
      <w:r>
        <w:rPr>
          <w:rFonts w:eastAsia="Times New Roman" w:cs="Times New Roman"/>
        </w:rPr>
        <w:t>”.</w:t>
      </w:r>
      <w:r w:rsidR="00F000ED">
        <w:rPr>
          <w:rFonts w:eastAsia="Times New Roman" w:cs="Times New Roman"/>
        </w:rPr>
        <w:t xml:space="preserve"> </w:t>
      </w:r>
      <w:r w:rsidR="00970D85">
        <w:t xml:space="preserve"> The PLPP</w:t>
      </w:r>
      <w:r w:rsidR="00A25E39">
        <w:t xml:space="preserve"> thought that </w:t>
      </w:r>
      <w:r w:rsidR="00F000ED">
        <w:t>“</w:t>
      </w:r>
      <w:r w:rsidR="001B0B23">
        <w:t>t</w:t>
      </w:r>
      <w:r w:rsidR="00F000ED">
        <w:t xml:space="preserve">he Board should consist of nominated members from Inclusion Scotland and </w:t>
      </w:r>
      <w:r w:rsidR="0074607B">
        <w:t>other disabled</w:t>
      </w:r>
      <w:r w:rsidR="00E340A8">
        <w:t xml:space="preserve"> people’s </w:t>
      </w:r>
      <w:r w:rsidR="00F000ED">
        <w:t xml:space="preserve">organisations. There should be an advisory group </w:t>
      </w:r>
      <w:r w:rsidR="00160A6A">
        <w:t xml:space="preserve">of </w:t>
      </w:r>
      <w:r w:rsidR="001B0B23">
        <w:t>PWLE</w:t>
      </w:r>
      <w:r w:rsidR="00F000ED">
        <w:t xml:space="preserve"> who should feed into the Board”.</w:t>
      </w:r>
      <w:r w:rsidR="0045358C">
        <w:t xml:space="preserve"> It is recommended that the </w:t>
      </w:r>
      <w:r w:rsidR="0045358C">
        <w:lastRenderedPageBreak/>
        <w:t xml:space="preserve">Board have </w:t>
      </w:r>
      <w:r w:rsidR="001B0B23">
        <w:t xml:space="preserve">an </w:t>
      </w:r>
      <w:r w:rsidR="0045358C">
        <w:t xml:space="preserve">advisory group or subcommittee like Scottish Independent Living Coalition (SILC). </w:t>
      </w:r>
      <w:r w:rsidR="0045358C" w:rsidRPr="0045358C">
        <w:t>No one individual can represent the vast range of people receiving social care</w:t>
      </w:r>
      <w:r w:rsidR="00160A6A">
        <w:t xml:space="preserve"> support. A group like SILC represents the Independent Living Movement and can draw from the groups combined knowledge.</w:t>
      </w:r>
      <w:r w:rsidR="008F1CD7" w:rsidRPr="008F1CD7">
        <w:rPr>
          <w:lang w:val="en-US"/>
        </w:rPr>
        <w:t xml:space="preserve"> </w:t>
      </w:r>
      <w:r w:rsidR="008F1CD7">
        <w:rPr>
          <w:lang w:val="en-US"/>
        </w:rPr>
        <w:t xml:space="preserve">There was some concern that </w:t>
      </w:r>
      <w:r w:rsidR="008F1CD7">
        <w:rPr>
          <w:rFonts w:eastAsia="Times New Roman" w:cs="Times New Roman"/>
        </w:rPr>
        <w:t>a</w:t>
      </w:r>
      <w:r w:rsidR="008F1CD7" w:rsidRPr="00D04444">
        <w:rPr>
          <w:rFonts w:eastAsia="Times New Roman" w:cs="Times New Roman"/>
        </w:rPr>
        <w:t>llowing the Boards to expand membership</w:t>
      </w:r>
      <w:r w:rsidR="008F1CD7">
        <w:rPr>
          <w:rFonts w:eastAsia="Times New Roman" w:cs="Times New Roman"/>
        </w:rPr>
        <w:t xml:space="preserve"> “</w:t>
      </w:r>
      <w:r w:rsidR="008F1CD7" w:rsidRPr="00D04444">
        <w:rPr>
          <w:rFonts w:eastAsia="Times New Roman" w:cs="Times New Roman"/>
        </w:rPr>
        <w:t>could dilute the impact of PWLE even further.</w:t>
      </w:r>
      <w:r w:rsidR="008F1CD7">
        <w:rPr>
          <w:rFonts w:eastAsia="Times New Roman" w:cs="Times New Roman"/>
        </w:rPr>
        <w:t>”</w:t>
      </w:r>
    </w:p>
    <w:p w14:paraId="0ED31979" w14:textId="0C3DFCBB" w:rsidR="00F000ED" w:rsidRDefault="00F000ED" w:rsidP="00160A6A"/>
    <w:p w14:paraId="5B7A911C" w14:textId="77777777" w:rsidR="000735BE" w:rsidRPr="000735BE" w:rsidRDefault="000735BE" w:rsidP="00F000ED">
      <w:pPr>
        <w:rPr>
          <w:b/>
          <w:bCs/>
        </w:rPr>
      </w:pPr>
    </w:p>
    <w:p w14:paraId="79DEDC46" w14:textId="150F523A" w:rsidR="000735BE" w:rsidRDefault="000735BE" w:rsidP="00F000ED">
      <w:r w:rsidRPr="000735BE">
        <w:rPr>
          <w:b/>
          <w:bCs/>
        </w:rPr>
        <w:t>Local Care Boards (Continuation of question 3</w:t>
      </w:r>
      <w:r>
        <w:t>)</w:t>
      </w:r>
    </w:p>
    <w:p w14:paraId="00820923" w14:textId="1A3A4D2A" w:rsidR="00E350EA" w:rsidRDefault="00E350EA" w:rsidP="00F000ED">
      <w:r>
        <w:rPr>
          <w:rFonts w:eastAsia="Times New Roman" w:cs="Times New Roman"/>
        </w:rPr>
        <w:t>A PLPP member said: “</w:t>
      </w:r>
      <w:r w:rsidRPr="007457C0">
        <w:rPr>
          <w:rFonts w:eastAsia="Times New Roman" w:cs="Times New Roman"/>
        </w:rPr>
        <w:t>If the Scottish Government wishes the involvement of lived experience of service</w:t>
      </w:r>
      <w:r w:rsidRPr="007457C0">
        <w:rPr>
          <w:rFonts w:eastAsia="Times New Roman" w:cs="Times New Roman"/>
          <w:b/>
        </w:rPr>
        <w:t xml:space="preserve"> </w:t>
      </w:r>
      <w:r w:rsidRPr="007457C0">
        <w:rPr>
          <w:rFonts w:eastAsia="Times New Roman" w:cs="Times New Roman"/>
        </w:rPr>
        <w:t>delivery to work, then much greater attention needs to be given to</w:t>
      </w:r>
      <w:r w:rsidRPr="007457C0">
        <w:rPr>
          <w:rFonts w:eastAsia="Times New Roman" w:cs="Times New Roman"/>
          <w:b/>
        </w:rPr>
        <w:t xml:space="preserve"> </w:t>
      </w:r>
      <w:r w:rsidRPr="007457C0">
        <w:rPr>
          <w:rFonts w:eastAsia="Times New Roman" w:cs="Times New Roman"/>
        </w:rPr>
        <w:t>empowering</w:t>
      </w:r>
      <w:r w:rsidRPr="007457C0">
        <w:rPr>
          <w:rFonts w:eastAsia="Times New Roman" w:cs="Times New Roman"/>
          <w:b/>
        </w:rPr>
        <w:t xml:space="preserve"> </w:t>
      </w:r>
      <w:r w:rsidRPr="007457C0">
        <w:rPr>
          <w:rFonts w:eastAsia="Times New Roman" w:cs="Times New Roman"/>
        </w:rPr>
        <w:t>the status of the person with lived experience of service.”</w:t>
      </w:r>
    </w:p>
    <w:p w14:paraId="02DADA02" w14:textId="3A210AC0" w:rsidR="000735BE" w:rsidRDefault="000735BE" w:rsidP="000735BE">
      <w:pPr>
        <w:rPr>
          <w:rFonts w:cs="Arial"/>
        </w:rPr>
      </w:pPr>
      <w:r>
        <w:rPr>
          <w:rFonts w:cs="Arial"/>
          <w:color w:val="131619"/>
        </w:rPr>
        <w:t xml:space="preserve">The PLPP were concerned that the new Local Care Board would not be </w:t>
      </w:r>
      <w:r w:rsidR="0045358C">
        <w:rPr>
          <w:rFonts w:cs="Arial"/>
          <w:color w:val="131619"/>
        </w:rPr>
        <w:t xml:space="preserve"> enough to change the attitudes of the IJB members. A PLPP member said that “</w:t>
      </w:r>
      <w:r w:rsidRPr="007457C0">
        <w:rPr>
          <w:rFonts w:cs="Arial"/>
        </w:rPr>
        <w:t xml:space="preserve">It will be hard for many of the present members to change their attitude towards those they serve from the ‘object of care’ to the ‘subject of care’.” </w:t>
      </w:r>
      <w:r w:rsidR="0045358C">
        <w:rPr>
          <w:rFonts w:cs="Arial"/>
        </w:rPr>
        <w:t xml:space="preserve"> This requires cultural change.</w:t>
      </w:r>
    </w:p>
    <w:p w14:paraId="26A0D367" w14:textId="77777777" w:rsidR="000735BE" w:rsidRDefault="000735BE" w:rsidP="00F000ED"/>
    <w:p w14:paraId="2CF4AE3B" w14:textId="39E2C667" w:rsidR="00E57041" w:rsidRDefault="00E57041" w:rsidP="00F000ED">
      <w:pPr>
        <w:rPr>
          <w:b/>
          <w:bCs/>
        </w:rPr>
      </w:pPr>
      <w:r w:rsidRPr="00E57041">
        <w:rPr>
          <w:b/>
          <w:bCs/>
        </w:rPr>
        <w:t>Charter</w:t>
      </w:r>
      <w:r>
        <w:rPr>
          <w:b/>
          <w:bCs/>
        </w:rPr>
        <w:t xml:space="preserve"> (continuation of q</w:t>
      </w:r>
      <w:r w:rsidR="00E52EB9">
        <w:rPr>
          <w:b/>
          <w:bCs/>
        </w:rPr>
        <w:t xml:space="preserve">uestion </w:t>
      </w:r>
      <w:r>
        <w:rPr>
          <w:b/>
          <w:bCs/>
        </w:rPr>
        <w:t>8)</w:t>
      </w:r>
    </w:p>
    <w:p w14:paraId="2F8DCC2D" w14:textId="1463C622" w:rsidR="005C40BB" w:rsidRDefault="00E52EB9" w:rsidP="00E52EB9">
      <w:pPr>
        <w:rPr>
          <w:rFonts w:eastAsia="+mn-ea" w:cs="Arial"/>
          <w:color w:val="000000"/>
          <w:kern w:val="24"/>
          <w:szCs w:val="36"/>
        </w:rPr>
      </w:pPr>
      <w:r w:rsidRPr="00E52EB9">
        <w:t xml:space="preserve">We believe that the section on supported decision making needs to be </w:t>
      </w:r>
      <w:r w:rsidR="005C40BB" w:rsidRPr="00E52EB9">
        <w:t>changed</w:t>
      </w:r>
      <w:r w:rsidR="005C40BB">
        <w:t>. A</w:t>
      </w:r>
      <w:r>
        <w:t xml:space="preserve"> Guardian or Power of Attorney</w:t>
      </w:r>
      <w:r w:rsidRPr="000B38E0">
        <w:rPr>
          <w:rFonts w:eastAsia="+mn-ea" w:cs="Arial"/>
          <w:color w:val="000000"/>
          <w:kern w:val="24"/>
          <w:szCs w:val="36"/>
        </w:rPr>
        <w:t xml:space="preserve"> </w:t>
      </w:r>
      <w:r>
        <w:rPr>
          <w:rFonts w:eastAsia="+mn-ea" w:cs="Arial"/>
          <w:color w:val="000000"/>
          <w:kern w:val="24"/>
          <w:szCs w:val="36"/>
        </w:rPr>
        <w:t xml:space="preserve">making a </w:t>
      </w:r>
      <w:r w:rsidR="005C40BB">
        <w:rPr>
          <w:rFonts w:eastAsia="+mn-ea" w:cs="Arial"/>
          <w:color w:val="000000"/>
          <w:kern w:val="24"/>
          <w:szCs w:val="36"/>
        </w:rPr>
        <w:t>decision on someone’s behalf is not supported decision making.</w:t>
      </w:r>
    </w:p>
    <w:p w14:paraId="5A44CFD9" w14:textId="0857AD1D" w:rsidR="0024380D" w:rsidRPr="00E52EB9" w:rsidRDefault="005C40BB" w:rsidP="00E52EB9">
      <w:r>
        <w:rPr>
          <w:rFonts w:eastAsia="+mn-ea" w:cs="Arial"/>
          <w:color w:val="000000"/>
          <w:kern w:val="24"/>
          <w:szCs w:val="36"/>
        </w:rPr>
        <w:t>In</w:t>
      </w:r>
      <w:r w:rsidR="0024380D" w:rsidRPr="000B38E0">
        <w:rPr>
          <w:rFonts w:eastAsia="+mn-ea" w:cs="Arial"/>
          <w:color w:val="000000"/>
          <w:kern w:val="24"/>
          <w:szCs w:val="36"/>
        </w:rPr>
        <w:t xml:space="preserve"> supported decision making, the person with learning disability is at the centre of their own decision making: </w:t>
      </w:r>
    </w:p>
    <w:p w14:paraId="1CE69605" w14:textId="77777777" w:rsidR="0024380D" w:rsidRPr="000B38E0" w:rsidRDefault="0024380D" w:rsidP="0024380D">
      <w:pPr>
        <w:pStyle w:val="NormalWeb"/>
        <w:numPr>
          <w:ilvl w:val="0"/>
          <w:numId w:val="7"/>
        </w:numPr>
        <w:spacing w:line="276" w:lineRule="auto"/>
        <w:rPr>
          <w:rFonts w:ascii="Arial" w:eastAsia="+mn-ea" w:hAnsi="Arial" w:cs="Arial"/>
          <w:color w:val="000000"/>
          <w:kern w:val="24"/>
          <w:sz w:val="28"/>
          <w:szCs w:val="36"/>
        </w:rPr>
      </w:pPr>
      <w:r w:rsidRPr="000B38E0">
        <w:rPr>
          <w:rFonts w:ascii="Arial" w:eastAsia="+mn-ea" w:hAnsi="Arial" w:cs="Arial"/>
          <w:color w:val="000000"/>
          <w:kern w:val="24"/>
          <w:sz w:val="28"/>
          <w:szCs w:val="36"/>
        </w:rPr>
        <w:t xml:space="preserve"> support is made available to enable the person to make decisions </w:t>
      </w:r>
    </w:p>
    <w:p w14:paraId="5515FDA8" w14:textId="77777777" w:rsidR="0024380D" w:rsidRPr="000B38E0" w:rsidRDefault="0024380D" w:rsidP="0024380D">
      <w:pPr>
        <w:pStyle w:val="NormalWeb"/>
        <w:numPr>
          <w:ilvl w:val="0"/>
          <w:numId w:val="7"/>
        </w:numPr>
        <w:spacing w:line="276" w:lineRule="auto"/>
        <w:rPr>
          <w:rFonts w:ascii="Arial" w:eastAsia="+mn-ea" w:hAnsi="Arial" w:cs="Arial"/>
          <w:color w:val="000000"/>
          <w:kern w:val="24"/>
          <w:sz w:val="28"/>
          <w:szCs w:val="36"/>
        </w:rPr>
      </w:pPr>
      <w:r w:rsidRPr="000B38E0">
        <w:rPr>
          <w:rFonts w:ascii="Arial" w:eastAsia="+mn-ea" w:hAnsi="Arial" w:cs="Arial"/>
          <w:color w:val="000000"/>
          <w:kern w:val="24"/>
          <w:sz w:val="28"/>
          <w:szCs w:val="36"/>
        </w:rPr>
        <w:t xml:space="preserve"> support is tailored to the person and their situation. It will vary in type and intensity depending on the type of decision </w:t>
      </w:r>
    </w:p>
    <w:p w14:paraId="47B0E694" w14:textId="77777777" w:rsidR="0024380D" w:rsidRPr="000B38E0" w:rsidRDefault="0024380D" w:rsidP="0024380D">
      <w:pPr>
        <w:pStyle w:val="NormalWeb"/>
        <w:numPr>
          <w:ilvl w:val="0"/>
          <w:numId w:val="7"/>
        </w:numPr>
        <w:spacing w:line="276" w:lineRule="auto"/>
        <w:rPr>
          <w:rFonts w:ascii="Arial" w:eastAsia="+mn-ea" w:hAnsi="Arial" w:cs="Arial"/>
          <w:color w:val="000000"/>
          <w:kern w:val="24"/>
          <w:sz w:val="28"/>
          <w:szCs w:val="36"/>
        </w:rPr>
      </w:pPr>
      <w:r w:rsidRPr="000B38E0">
        <w:rPr>
          <w:rFonts w:ascii="Arial" w:eastAsia="+mn-ea" w:hAnsi="Arial" w:cs="Arial"/>
          <w:color w:val="000000"/>
          <w:kern w:val="24"/>
          <w:sz w:val="28"/>
          <w:szCs w:val="36"/>
        </w:rPr>
        <w:t xml:space="preserve">supporters enable the person to exercise choice and control based on the person’s will and preference (not perceived best interests) </w:t>
      </w:r>
    </w:p>
    <w:p w14:paraId="688A9FB8" w14:textId="77777777" w:rsidR="0024380D" w:rsidRPr="000B38E0" w:rsidRDefault="0024380D" w:rsidP="0024380D">
      <w:pPr>
        <w:pStyle w:val="NormalWeb"/>
        <w:numPr>
          <w:ilvl w:val="0"/>
          <w:numId w:val="7"/>
        </w:numPr>
        <w:spacing w:line="276" w:lineRule="auto"/>
        <w:rPr>
          <w:rFonts w:ascii="Arial" w:eastAsia="+mn-ea" w:hAnsi="Arial" w:cs="Arial"/>
          <w:color w:val="000000"/>
          <w:kern w:val="24"/>
          <w:sz w:val="28"/>
          <w:szCs w:val="36"/>
        </w:rPr>
      </w:pPr>
      <w:r w:rsidRPr="000B38E0">
        <w:rPr>
          <w:rFonts w:ascii="Arial" w:eastAsia="+mn-ea" w:hAnsi="Arial" w:cs="Arial"/>
          <w:color w:val="000000"/>
          <w:kern w:val="24"/>
          <w:sz w:val="28"/>
          <w:szCs w:val="36"/>
        </w:rPr>
        <w:t xml:space="preserve">In supported decision making, a person’s legal capacity is not questioned because it is a right that cannot be removed. </w:t>
      </w:r>
    </w:p>
    <w:p w14:paraId="07DE49D1" w14:textId="46BA163B" w:rsidR="0024380D" w:rsidRPr="0024380D" w:rsidRDefault="0024380D" w:rsidP="0024380D">
      <w:pPr>
        <w:rPr>
          <w:rFonts w:cs="Arial"/>
        </w:rPr>
      </w:pPr>
      <w:r w:rsidRPr="0024380D">
        <w:rPr>
          <w:rFonts w:cs="Arial"/>
        </w:rPr>
        <w:lastRenderedPageBreak/>
        <w:t xml:space="preserve">Supported Decision Making is a system that </w:t>
      </w:r>
      <w:r w:rsidRPr="0024380D">
        <w:rPr>
          <w:rFonts w:cs="Arial"/>
          <w:b/>
          <w:bCs/>
        </w:rPr>
        <w:t xml:space="preserve">does not require the removal of legal capacity. The UN Committee on the Rights of Disabled People’s </w:t>
      </w:r>
      <w:r w:rsidRPr="0024380D">
        <w:rPr>
          <w:rFonts w:cs="Arial"/>
        </w:rPr>
        <w:t>General Comment 1 on UNCRPD Article 12 confirms that substitute decision making is incompatible with the human rights</w:t>
      </w:r>
      <w:r w:rsidRPr="0024380D">
        <w:rPr>
          <w:rFonts w:cs="Arial"/>
          <w:b/>
          <w:bCs/>
        </w:rPr>
        <w:t xml:space="preserve"> </w:t>
      </w:r>
      <w:r w:rsidRPr="0024380D">
        <w:rPr>
          <w:rFonts w:cs="Arial"/>
        </w:rPr>
        <w:t>and practices that deny legal capacity and should be abolished.</w:t>
      </w:r>
    </w:p>
    <w:p w14:paraId="75C28AFF" w14:textId="77777777" w:rsidR="0024380D" w:rsidRPr="004C5827" w:rsidRDefault="0024380D" w:rsidP="0024380D">
      <w:pPr>
        <w:rPr>
          <w:rFonts w:cs="Arial"/>
        </w:rPr>
      </w:pPr>
    </w:p>
    <w:p w14:paraId="2B60DB01" w14:textId="2BD89464" w:rsidR="00650155" w:rsidRDefault="00BC5858" w:rsidP="002F5229">
      <w:pPr>
        <w:rPr>
          <w:b/>
          <w:bCs/>
        </w:rPr>
      </w:pPr>
      <w:r w:rsidRPr="00BC5858">
        <w:rPr>
          <w:b/>
          <w:bCs/>
        </w:rPr>
        <w:t>Accessibility</w:t>
      </w:r>
      <w:r w:rsidR="00E63533">
        <w:rPr>
          <w:b/>
          <w:bCs/>
        </w:rPr>
        <w:t xml:space="preserve"> of Consultation</w:t>
      </w:r>
    </w:p>
    <w:p w14:paraId="565D0133" w14:textId="6D254FC9" w:rsidR="00B80828" w:rsidRPr="00B87949" w:rsidRDefault="00F05E12" w:rsidP="002F5229">
      <w:r>
        <w:t xml:space="preserve">We found that this consultation process has not been very </w:t>
      </w:r>
      <w:r w:rsidR="00337177">
        <w:t>accessible,</w:t>
      </w:r>
      <w:r w:rsidR="00646B0F">
        <w:t xml:space="preserve"> and this will limit meaningful involvement</w:t>
      </w:r>
      <w:r w:rsidR="00145D19">
        <w:t xml:space="preserve">. The </w:t>
      </w:r>
      <w:r w:rsidR="003E09FA">
        <w:t>b</w:t>
      </w:r>
      <w:r w:rsidR="00145D19">
        <w:t xml:space="preserve">ill </w:t>
      </w:r>
      <w:r w:rsidR="0024502E">
        <w:t>was not presented in an accessibl</w:t>
      </w:r>
      <w:r w:rsidR="00163FDD">
        <w:t xml:space="preserve">e </w:t>
      </w:r>
      <w:r w:rsidR="0024502E">
        <w:t>way.</w:t>
      </w:r>
      <w:r w:rsidR="009748B1">
        <w:t xml:space="preserve"> The amendments </w:t>
      </w:r>
      <w:r w:rsidR="00E162EB">
        <w:t xml:space="preserve">and consultation questions </w:t>
      </w:r>
      <w:r w:rsidR="009748B1">
        <w:t>were no</w:t>
      </w:r>
      <w:r w:rsidR="00E162EB">
        <w:t xml:space="preserve">t available in </w:t>
      </w:r>
      <w:r w:rsidR="009748B1">
        <w:t>Easy Read</w:t>
      </w:r>
      <w:r w:rsidR="00E053EE">
        <w:t>.</w:t>
      </w:r>
      <w:r w:rsidR="0019549E">
        <w:t xml:space="preserve"> This means that groups of people</w:t>
      </w:r>
      <w:r w:rsidR="00264297">
        <w:t xml:space="preserve"> such as people with learning disabilities</w:t>
      </w:r>
      <w:r w:rsidR="0019549E">
        <w:t xml:space="preserve"> would not be able to engage with the consultation</w:t>
      </w:r>
      <w:r w:rsidR="11EBCFB0">
        <w:t xml:space="preserve"> without a lot of work from the </w:t>
      </w:r>
      <w:r w:rsidR="009C2F41">
        <w:t>organisations</w:t>
      </w:r>
      <w:r w:rsidR="11EBCFB0">
        <w:t xml:space="preserve"> and individuals supporting them</w:t>
      </w:r>
      <w:r w:rsidR="00264297">
        <w:t>.</w:t>
      </w:r>
      <w:r w:rsidR="2C2A95F9">
        <w:t xml:space="preserve"> The parliament has a statutory and human rights duty to ensure information about changes is available in accessible formats, particularly when those changes concern people who need information in those formats. </w:t>
      </w:r>
      <w:r w:rsidR="0085661E">
        <w:t>The initial deadline for this consultation was very short</w:t>
      </w:r>
      <w:r w:rsidR="058553C3">
        <w:t xml:space="preserve"> so we were relieved that this was extended</w:t>
      </w:r>
      <w:r w:rsidR="00820B6D">
        <w:t>.</w:t>
      </w:r>
    </w:p>
    <w:p w14:paraId="62B5B168" w14:textId="4B72CD47" w:rsidR="00DD16D4" w:rsidRDefault="00DD16D4" w:rsidP="002F5229">
      <w:r>
        <w:t xml:space="preserve">The consultation questions are vague and </w:t>
      </w:r>
      <w:r w:rsidR="007A5C79">
        <w:t xml:space="preserve">do not include much detail. We feel that there is </w:t>
      </w:r>
      <w:r w:rsidR="00605044">
        <w:t>n</w:t>
      </w:r>
      <w:r w:rsidR="007A5C79">
        <w:t>ot enough information in some of the</w:t>
      </w:r>
      <w:r w:rsidR="00605044">
        <w:t>se</w:t>
      </w:r>
      <w:r w:rsidR="007A5C79">
        <w:t xml:space="preserve"> questions to give </w:t>
      </w:r>
      <w:r w:rsidR="00B87949">
        <w:t>a</w:t>
      </w:r>
      <w:r w:rsidR="007A5C79">
        <w:t xml:space="preserve"> me</w:t>
      </w:r>
      <w:r w:rsidR="00605044">
        <w:t xml:space="preserve">aningful </w:t>
      </w:r>
      <w:r w:rsidR="007A5C79">
        <w:t>response</w:t>
      </w:r>
      <w:r w:rsidR="1B1578DC">
        <w:t xml:space="preserve"> without doing your own research</w:t>
      </w:r>
      <w:r w:rsidR="003446DC">
        <w:t>.</w:t>
      </w:r>
      <w:r w:rsidR="0040F245">
        <w:t xml:space="preserve"> As there were a lot of questions and information to already convey and turn into Easy Read, Inclusion Scotland did not have time or enough resource to source background explainers.</w:t>
      </w:r>
      <w:r w:rsidR="003446DC">
        <w:t xml:space="preserve"> Supported people may be at a disadvantage</w:t>
      </w:r>
      <w:r w:rsidR="004E5CBA">
        <w:t xml:space="preserve"> when answering these questions as they </w:t>
      </w:r>
      <w:r w:rsidR="00B204F0">
        <w:t xml:space="preserve">may not </w:t>
      </w:r>
      <w:r w:rsidR="004E5CBA">
        <w:t>have</w:t>
      </w:r>
      <w:r w:rsidR="00B204F0">
        <w:t xml:space="preserve"> a</w:t>
      </w:r>
      <w:r w:rsidR="004E5CBA">
        <w:t xml:space="preserve"> full understanding of how things work now</w:t>
      </w:r>
      <w:r w:rsidR="2E973ED7">
        <w:t>, or the bill as amended</w:t>
      </w:r>
      <w:r w:rsidR="004E5CBA">
        <w:t>.</w:t>
      </w:r>
    </w:p>
    <w:p w14:paraId="597CACC1" w14:textId="43205B66" w:rsidR="00D90750" w:rsidRDefault="00D90750" w:rsidP="002F5229"/>
    <w:p w14:paraId="6C144B3F" w14:textId="506E6DC9" w:rsidR="00D90750" w:rsidRPr="00D90750" w:rsidRDefault="00D90750" w:rsidP="002F5229">
      <w:pPr>
        <w:rPr>
          <w:b/>
          <w:bCs/>
        </w:rPr>
      </w:pPr>
      <w:r w:rsidRPr="00D90750">
        <w:rPr>
          <w:b/>
          <w:bCs/>
        </w:rPr>
        <w:t>Verity House Agreement and Shared Accountability</w:t>
      </w:r>
    </w:p>
    <w:p w14:paraId="04B4F2CA" w14:textId="2CBC3EC3" w:rsidR="005D7CBD" w:rsidRDefault="00D90750" w:rsidP="005D7CBD">
      <w:pPr>
        <w:rPr>
          <w:rFonts w:eastAsia="Times New Roman" w:cs="Times New Roman"/>
        </w:rPr>
      </w:pPr>
      <w:r>
        <w:t>We were surprised that there were no questions about the agreement and</w:t>
      </w:r>
      <w:r w:rsidR="008066C9">
        <w:t xml:space="preserve"> it was not mentioned in the bill.</w:t>
      </w:r>
      <w:r w:rsidR="00DC73B0" w:rsidRPr="00DC73B0">
        <w:rPr>
          <w:rFonts w:eastAsia="Times New Roman" w:cs="Times New Roman"/>
        </w:rPr>
        <w:t xml:space="preserve"> </w:t>
      </w:r>
      <w:r w:rsidR="00DC73B0">
        <w:rPr>
          <w:rFonts w:eastAsia="Times New Roman" w:cs="Times New Roman"/>
        </w:rPr>
        <w:t xml:space="preserve">The PLPP have questioned how effective the influence of the board would be considering the Shared Accountability agreement. </w:t>
      </w:r>
      <w:r w:rsidR="005D7CBD">
        <w:rPr>
          <w:rFonts w:eastAsia="Times New Roman" w:cs="Times New Roman"/>
        </w:rPr>
        <w:t xml:space="preserve">Can NHS or </w:t>
      </w:r>
      <w:proofErr w:type="spellStart"/>
      <w:r w:rsidR="005D7CBD">
        <w:rPr>
          <w:rFonts w:eastAsia="Times New Roman" w:cs="Times New Roman"/>
        </w:rPr>
        <w:t>CoSLA</w:t>
      </w:r>
      <w:proofErr w:type="spellEnd"/>
      <w:r w:rsidR="005D7CBD">
        <w:rPr>
          <w:rFonts w:eastAsia="Times New Roman" w:cs="Times New Roman"/>
        </w:rPr>
        <w:t xml:space="preserve"> veto anything that the NCS board does?</w:t>
      </w:r>
    </w:p>
    <w:p w14:paraId="49759977" w14:textId="2CD2D6A6" w:rsidR="00D90750" w:rsidRDefault="00D90750" w:rsidP="002F5229"/>
    <w:p w14:paraId="452025B1" w14:textId="77777777" w:rsidR="002E60E3" w:rsidRDefault="002E60E3" w:rsidP="002F5229"/>
    <w:p w14:paraId="76DD8AD2" w14:textId="5ADA9BF7" w:rsidR="00E63533" w:rsidRPr="009C1550" w:rsidRDefault="00E63533" w:rsidP="002F5229">
      <w:pPr>
        <w:rPr>
          <w:b/>
          <w:bCs/>
        </w:rPr>
      </w:pPr>
      <w:r w:rsidRPr="009C1550">
        <w:rPr>
          <w:b/>
          <w:bCs/>
        </w:rPr>
        <w:lastRenderedPageBreak/>
        <w:t>Involvement</w:t>
      </w:r>
      <w:r w:rsidR="009C1550" w:rsidRPr="009C1550">
        <w:rPr>
          <w:b/>
          <w:bCs/>
        </w:rPr>
        <w:t xml:space="preserve"> of People with Lived Experience</w:t>
      </w:r>
      <w:r w:rsidR="00E61B2A">
        <w:rPr>
          <w:b/>
          <w:bCs/>
        </w:rPr>
        <w:t xml:space="preserve"> (PWLE)</w:t>
      </w:r>
    </w:p>
    <w:p w14:paraId="0519DC89" w14:textId="4793DB8D" w:rsidR="00426E7F" w:rsidRPr="00E61B2A" w:rsidRDefault="00E61B2A" w:rsidP="1FACAE1C">
      <w:r>
        <w:t xml:space="preserve">While we support some of the stated intentions of the </w:t>
      </w:r>
      <w:proofErr w:type="spellStart"/>
      <w:r>
        <w:t>bill,</w:t>
      </w:r>
      <w:r w:rsidR="003E584D">
        <w:t>t</w:t>
      </w:r>
      <w:r w:rsidR="008676B6">
        <w:t>he</w:t>
      </w:r>
      <w:proofErr w:type="spellEnd"/>
      <w:r w:rsidR="008676B6">
        <w:t xml:space="preserve"> current bill</w:t>
      </w:r>
      <w:r>
        <w:t xml:space="preserve"> as redrafted</w:t>
      </w:r>
      <w:r w:rsidR="008676B6">
        <w:t xml:space="preserve"> leaves a lot to be desired</w:t>
      </w:r>
      <w:r w:rsidR="00FD1C23">
        <w:t xml:space="preserve"> and it requires </w:t>
      </w:r>
      <w:r w:rsidR="009F6BD8">
        <w:t>a commitment to including people with lived experience</w:t>
      </w:r>
      <w:r w:rsidR="005F5440">
        <w:t xml:space="preserve"> in </w:t>
      </w:r>
      <w:r w:rsidR="0084508E">
        <w:t xml:space="preserve">all aspects of </w:t>
      </w:r>
      <w:r w:rsidR="003E09FA">
        <w:t>t</w:t>
      </w:r>
      <w:r w:rsidR="0084508E">
        <w:t>he N</w:t>
      </w:r>
      <w:r w:rsidR="003E09FA">
        <w:t xml:space="preserve">ational </w:t>
      </w:r>
      <w:r w:rsidR="0084508E">
        <w:t>C</w:t>
      </w:r>
      <w:r w:rsidR="003E09FA">
        <w:t xml:space="preserve">are </w:t>
      </w:r>
      <w:r w:rsidR="0084508E">
        <w:t>S</w:t>
      </w:r>
      <w:r w:rsidR="003E09FA">
        <w:t>ervice (NCS)</w:t>
      </w:r>
      <w:r w:rsidR="0084508E">
        <w:t>.</w:t>
      </w:r>
      <w:r w:rsidR="001B0153">
        <w:t xml:space="preserve"> </w:t>
      </w:r>
      <w:r w:rsidR="000945D9">
        <w:t xml:space="preserve">The lack of clarity and </w:t>
      </w:r>
      <w:r w:rsidR="00935517">
        <w:t>ambiguous</w:t>
      </w:r>
      <w:r w:rsidR="000945D9">
        <w:t xml:space="preserve"> </w:t>
      </w:r>
      <w:r w:rsidR="00935517">
        <w:t xml:space="preserve">language regarding involvement </w:t>
      </w:r>
      <w:r w:rsidR="000945D9">
        <w:t>has concern</w:t>
      </w:r>
      <w:r w:rsidR="00D31CFA">
        <w:t>ed</w:t>
      </w:r>
      <w:r w:rsidR="008676B6" w:rsidDel="000945D9">
        <w:t xml:space="preserve"> </w:t>
      </w:r>
      <w:r w:rsidR="000945D9">
        <w:t>PLPP</w:t>
      </w:r>
      <w:r w:rsidR="0608804F">
        <w:t xml:space="preserve"> members and Inclusion Scotland members alike</w:t>
      </w:r>
      <w:r w:rsidR="000945D9">
        <w:t>.</w:t>
      </w:r>
      <w:r w:rsidR="0043037E">
        <w:t xml:space="preserve"> We</w:t>
      </w:r>
      <w:r w:rsidR="00565655">
        <w:t xml:space="preserve"> strongly </w:t>
      </w:r>
      <w:r w:rsidR="00C2461B">
        <w:t>believe</w:t>
      </w:r>
      <w:r w:rsidR="00565655">
        <w:t xml:space="preserve"> tha</w:t>
      </w:r>
      <w:r w:rsidR="0078791C">
        <w:t>t for the N</w:t>
      </w:r>
      <w:r w:rsidR="003E09FA">
        <w:t>CS</w:t>
      </w:r>
      <w:r w:rsidR="00E65E27">
        <w:t xml:space="preserve"> to work, lived </w:t>
      </w:r>
      <w:r w:rsidR="00B312F3">
        <w:t>experience</w:t>
      </w:r>
      <w:r w:rsidR="00E65E27">
        <w:t xml:space="preserve"> needs to be embedded into</w:t>
      </w:r>
      <w:r w:rsidR="00B312F3">
        <w:t xml:space="preserve"> NCS co-design at </w:t>
      </w:r>
      <w:r w:rsidR="00EC5F6F">
        <w:t xml:space="preserve">all levels of governance </w:t>
      </w:r>
      <w:r w:rsidR="00EC5F6F" w:rsidRPr="1FACAE1C">
        <w:rPr>
          <w:rFonts w:cs="Arial"/>
        </w:rPr>
        <w:t xml:space="preserve">including care board strategies, ethical commissioning and planning. </w:t>
      </w:r>
      <w:r w:rsidR="00426E7F">
        <w:t>We agree with EHRC and SHRC that there should be a statutory duty to co-produce the NCS with people with lived experience.</w:t>
      </w:r>
      <w:r w:rsidR="00DC6BF4">
        <w:t xml:space="preserve"> </w:t>
      </w:r>
      <w:r w:rsidR="002B64BD">
        <w:t xml:space="preserve">It is </w:t>
      </w:r>
      <w:r w:rsidR="00416450">
        <w:t>important this commitment is written into the legislation</w:t>
      </w:r>
      <w:r>
        <w:t xml:space="preserve"> so it is an ongoing commitment</w:t>
      </w:r>
      <w:r w:rsidR="00416450">
        <w:t>.</w:t>
      </w:r>
      <w:r w:rsidR="00065F8A">
        <w:t xml:space="preserve"> </w:t>
      </w:r>
      <w:r w:rsidR="00065F8A" w:rsidRPr="1FACAE1C">
        <w:rPr>
          <w:rFonts w:cs="Arial"/>
        </w:rPr>
        <w:t>The bill must ensure capacity building is included in governance with groups of supported people</w:t>
      </w:r>
      <w:r>
        <w:rPr>
          <w:rFonts w:cs="Arial"/>
        </w:rPr>
        <w:t xml:space="preserve"> as well as for those who are not so they understand power dynamics and how to cede some of their power to genuinely share it</w:t>
      </w:r>
      <w:r w:rsidR="00065F8A" w:rsidRPr="1FACAE1C">
        <w:rPr>
          <w:rFonts w:cs="Arial"/>
        </w:rPr>
        <w:t xml:space="preserve">. This must include identifying what capacity building </w:t>
      </w:r>
      <w:r>
        <w:rPr>
          <w:rFonts w:cs="Arial"/>
        </w:rPr>
        <w:t>all members need in an ongoing way</w:t>
      </w:r>
      <w:r w:rsidR="00065F8A" w:rsidRPr="1FACAE1C">
        <w:rPr>
          <w:rFonts w:cs="Arial"/>
        </w:rPr>
        <w:t>. There must be a commitment to peer support and accessibility of all training</w:t>
      </w:r>
      <w:r w:rsidR="001E609E" w:rsidRPr="1FACAE1C">
        <w:rPr>
          <w:rFonts w:cs="Arial"/>
        </w:rPr>
        <w:t>.</w:t>
      </w:r>
    </w:p>
    <w:p w14:paraId="244660F1" w14:textId="4C2E1C61" w:rsidR="008C2C4D" w:rsidRPr="00FD4E11" w:rsidRDefault="008C2C4D" w:rsidP="002F5229">
      <w:pPr>
        <w:rPr>
          <w:b/>
          <w:bCs/>
        </w:rPr>
      </w:pPr>
    </w:p>
    <w:p w14:paraId="01A011A4" w14:textId="28F28A17" w:rsidR="00CC0F70" w:rsidRPr="00FD4E11" w:rsidRDefault="005167A8" w:rsidP="002F5229">
      <w:pPr>
        <w:rPr>
          <w:b/>
          <w:bCs/>
        </w:rPr>
      </w:pPr>
      <w:r>
        <w:rPr>
          <w:b/>
          <w:bCs/>
        </w:rPr>
        <w:t xml:space="preserve">Lack of </w:t>
      </w:r>
      <w:r w:rsidR="00954B35">
        <w:rPr>
          <w:b/>
          <w:bCs/>
        </w:rPr>
        <w:t>resemblance to original idea</w:t>
      </w:r>
    </w:p>
    <w:p w14:paraId="50ED1B21" w14:textId="298305E0" w:rsidR="00755204" w:rsidRDefault="00755204" w:rsidP="002F5229">
      <w:r>
        <w:t xml:space="preserve">The </w:t>
      </w:r>
      <w:r w:rsidR="00474B85">
        <w:t>NCS</w:t>
      </w:r>
      <w:r>
        <w:t xml:space="preserve"> was a key recommendation of Derek Feeley’s I</w:t>
      </w:r>
      <w:r w:rsidR="00963160">
        <w:t xml:space="preserve">ndependent Review of </w:t>
      </w:r>
      <w:r>
        <w:t>A</w:t>
      </w:r>
      <w:r w:rsidR="00963160">
        <w:t>dul</w:t>
      </w:r>
      <w:r w:rsidR="00214D85">
        <w:t xml:space="preserve">t Social </w:t>
      </w:r>
      <w:r>
        <w:t>C</w:t>
      </w:r>
      <w:r w:rsidR="00214D85">
        <w:t>are</w:t>
      </w:r>
      <w:r w:rsidR="00885591">
        <w:t>. Scottish Minister</w:t>
      </w:r>
      <w:r w:rsidR="00C35585">
        <w:t>s</w:t>
      </w:r>
      <w:r w:rsidR="00885591">
        <w:t xml:space="preserve"> would be accountable for a N</w:t>
      </w:r>
      <w:r w:rsidR="00214D85">
        <w:t>CS</w:t>
      </w:r>
      <w:r w:rsidR="00C54556">
        <w:t xml:space="preserve"> to improve </w:t>
      </w:r>
      <w:r w:rsidR="00656CE5">
        <w:t>consistency, quality and equ</w:t>
      </w:r>
      <w:r w:rsidR="00BB250E">
        <w:t>it</w:t>
      </w:r>
      <w:r w:rsidR="00656CE5">
        <w:t xml:space="preserve">y </w:t>
      </w:r>
      <w:r w:rsidR="00E61B2A">
        <w:t>for</w:t>
      </w:r>
      <w:r w:rsidR="00D7787A">
        <w:t xml:space="preserve"> </w:t>
      </w:r>
      <w:r w:rsidR="00656CE5">
        <w:t xml:space="preserve">people who </w:t>
      </w:r>
      <w:r w:rsidR="0065365F">
        <w:t>receive</w:t>
      </w:r>
      <w:r w:rsidR="00656CE5">
        <w:t xml:space="preserve"> social support In Scotland</w:t>
      </w:r>
      <w:r w:rsidR="00083D38">
        <w:t>, as well improvements to terms of conditions, training and development of the workforce.</w:t>
      </w:r>
      <w:r w:rsidR="0065365F">
        <w:t xml:space="preserve"> </w:t>
      </w:r>
      <w:r w:rsidR="005F7E90">
        <w:t xml:space="preserve"> P</w:t>
      </w:r>
      <w:r w:rsidR="00E61B2A">
        <w:t>WLE</w:t>
      </w:r>
      <w:r w:rsidR="005F7E90">
        <w:t xml:space="preserve"> </w:t>
      </w:r>
      <w:r w:rsidR="00E61B2A">
        <w:t xml:space="preserve">should be </w:t>
      </w:r>
      <w:r w:rsidR="00976576">
        <w:t xml:space="preserve">at the </w:t>
      </w:r>
      <w:r w:rsidR="00BF39A7">
        <w:t>heart</w:t>
      </w:r>
      <w:r w:rsidR="00976576">
        <w:t xml:space="preserve"> of the NCS</w:t>
      </w:r>
      <w:r w:rsidR="00B41A51">
        <w:t xml:space="preserve">. </w:t>
      </w:r>
      <w:r w:rsidR="00A9489A">
        <w:t>Inclusion Scotland was a str</w:t>
      </w:r>
      <w:r w:rsidR="00755D16">
        <w:t>o</w:t>
      </w:r>
      <w:r w:rsidR="00A9489A">
        <w:t>ng support</w:t>
      </w:r>
      <w:r w:rsidR="00E61B2A">
        <w:t>er</w:t>
      </w:r>
      <w:r w:rsidR="00A9489A">
        <w:t xml:space="preserve"> of a National Care Service</w:t>
      </w:r>
      <w:r w:rsidR="00AD55B2">
        <w:t xml:space="preserve"> suggested by IRASC.</w:t>
      </w:r>
      <w:r w:rsidR="00A9489A">
        <w:t xml:space="preserve"> However, this </w:t>
      </w:r>
      <w:r w:rsidR="00142F2D">
        <w:t>b</w:t>
      </w:r>
      <w:r w:rsidR="00043CFA">
        <w:t>i</w:t>
      </w:r>
      <w:r w:rsidR="00A9489A">
        <w:t>ll no longer</w:t>
      </w:r>
      <w:r w:rsidR="001C69F4">
        <w:t xml:space="preserve"> resembles what was recommended by IRASC.</w:t>
      </w:r>
    </w:p>
    <w:p w14:paraId="4D878BD1" w14:textId="77777777" w:rsidR="00D80AEF" w:rsidRDefault="00D80AEF" w:rsidP="002F5229"/>
    <w:p w14:paraId="2FB126B8" w14:textId="6BFD2BEE" w:rsidR="00D80AEF" w:rsidRPr="00990FCC" w:rsidRDefault="00990FCC" w:rsidP="002F5229">
      <w:pPr>
        <w:rPr>
          <w:b/>
          <w:bCs/>
        </w:rPr>
      </w:pPr>
      <w:r w:rsidRPr="00990FCC">
        <w:rPr>
          <w:b/>
          <w:bCs/>
        </w:rPr>
        <w:t xml:space="preserve">Human Rights Central to the </w:t>
      </w:r>
      <w:r w:rsidR="00142F2D">
        <w:rPr>
          <w:b/>
          <w:bCs/>
        </w:rPr>
        <w:t>b</w:t>
      </w:r>
      <w:r w:rsidRPr="00990FCC">
        <w:rPr>
          <w:b/>
          <w:bCs/>
        </w:rPr>
        <w:t>ill</w:t>
      </w:r>
    </w:p>
    <w:p w14:paraId="63767AB4" w14:textId="092B7C44" w:rsidR="00A64025" w:rsidRDefault="00C848B8" w:rsidP="002F5229">
      <w:r>
        <w:t xml:space="preserve">One of </w:t>
      </w:r>
      <w:r w:rsidR="008D6F8F">
        <w:t xml:space="preserve">the </w:t>
      </w:r>
      <w:r>
        <w:t xml:space="preserve">key </w:t>
      </w:r>
      <w:r w:rsidR="00CD152B">
        <w:t>things</w:t>
      </w:r>
      <w:r w:rsidR="008D6F8F">
        <w:t xml:space="preserve"> that</w:t>
      </w:r>
      <w:r w:rsidDel="00C848B8">
        <w:t xml:space="preserve"> </w:t>
      </w:r>
      <w:r>
        <w:t>Inclusion Scotland believes is miss</w:t>
      </w:r>
      <w:r w:rsidR="007200A3">
        <w:t xml:space="preserve">ing </w:t>
      </w:r>
      <w:r w:rsidR="00D6642E">
        <w:t xml:space="preserve">is </w:t>
      </w:r>
      <w:r w:rsidR="00AA4724">
        <w:t xml:space="preserve">Human Rights </w:t>
      </w:r>
      <w:r w:rsidR="008C7866">
        <w:t xml:space="preserve">embedded into </w:t>
      </w:r>
      <w:r w:rsidR="00AA4724">
        <w:t xml:space="preserve">the </w:t>
      </w:r>
      <w:r w:rsidR="003C1398">
        <w:t xml:space="preserve">NCS </w:t>
      </w:r>
      <w:r w:rsidR="00142F2D">
        <w:t>b</w:t>
      </w:r>
      <w:r w:rsidR="00AA4724">
        <w:t>ill</w:t>
      </w:r>
      <w:r w:rsidR="00E15970">
        <w:t xml:space="preserve">. </w:t>
      </w:r>
      <w:r w:rsidR="00836E6C">
        <w:t>While the</w:t>
      </w:r>
      <w:r w:rsidR="00142F2D">
        <w:t xml:space="preserve"> b</w:t>
      </w:r>
      <w:r w:rsidR="00836E6C">
        <w:t>ill refer</w:t>
      </w:r>
      <w:r w:rsidR="72F77B44">
        <w:t>s</w:t>
      </w:r>
      <w:r w:rsidR="00836E6C">
        <w:t xml:space="preserve"> to Human </w:t>
      </w:r>
      <w:r w:rsidR="00E860EF">
        <w:t>rights in the principles</w:t>
      </w:r>
      <w:r w:rsidR="000B2507">
        <w:t xml:space="preserve"> </w:t>
      </w:r>
      <w:r w:rsidR="7C00EFDA">
        <w:t>they are</w:t>
      </w:r>
      <w:r w:rsidR="000B2507">
        <w:t xml:space="preserve"> not mentioned </w:t>
      </w:r>
      <w:r w:rsidR="57587F42">
        <w:t xml:space="preserve">in the rest of </w:t>
      </w:r>
      <w:r w:rsidR="000B2507">
        <w:t>the bill.</w:t>
      </w:r>
      <w:r w:rsidR="00E61B2A">
        <w:t xml:space="preserve"> It may need to be made clearer that the principles apply to the rest of the bill in whole</w:t>
      </w:r>
      <w:r w:rsidR="00836E6C">
        <w:t xml:space="preserve"> </w:t>
      </w:r>
      <w:r w:rsidR="00E15970">
        <w:t>We need to be able to have our rights upheld</w:t>
      </w:r>
      <w:r w:rsidR="00F90538">
        <w:t xml:space="preserve"> and have routes to redress.</w:t>
      </w:r>
      <w:r w:rsidR="00193A07">
        <w:t xml:space="preserve"> </w:t>
      </w:r>
      <w:r w:rsidR="006C1604">
        <w:t xml:space="preserve"> Human rights need to be in</w:t>
      </w:r>
      <w:r w:rsidR="10902AD3">
        <w:t xml:space="preserve"> </w:t>
      </w:r>
      <w:r w:rsidR="006C1604">
        <w:t>line with</w:t>
      </w:r>
      <w:r w:rsidR="001423B3">
        <w:t xml:space="preserve"> </w:t>
      </w:r>
      <w:r w:rsidR="003F5392">
        <w:t xml:space="preserve">the rights in </w:t>
      </w:r>
      <w:r w:rsidR="001423B3">
        <w:lastRenderedPageBreak/>
        <w:t>United Nations Conventions</w:t>
      </w:r>
      <w:r w:rsidR="003F5392">
        <w:t>.</w:t>
      </w:r>
      <w:r w:rsidR="0053110E">
        <w:t xml:space="preserve"> For example, the right to self-determination</w:t>
      </w:r>
      <w:r w:rsidR="006E09A5">
        <w:t>.</w:t>
      </w:r>
      <w:r w:rsidR="006C1604">
        <w:t xml:space="preserve"> </w:t>
      </w:r>
    </w:p>
    <w:p w14:paraId="667C385B" w14:textId="1107112A" w:rsidR="009D4AFC" w:rsidRDefault="00193A07" w:rsidP="002F5229">
      <w:r>
        <w:t>We recommended taking a Human Rights Based approach to the NCS Bill.</w:t>
      </w:r>
      <w:r w:rsidR="00E67D0C">
        <w:t xml:space="preserve"> A</w:t>
      </w:r>
      <w:r w:rsidR="00A25BE8">
        <w:t xml:space="preserve"> Human Rights Based Approach</w:t>
      </w:r>
      <w:r w:rsidR="00540D5D">
        <w:t xml:space="preserve"> </w:t>
      </w:r>
      <w:r w:rsidR="00E67D0C">
        <w:t>is</w:t>
      </w:r>
      <w:r w:rsidR="00804F1B">
        <w:t xml:space="preserve"> </w:t>
      </w:r>
      <w:r w:rsidR="00E40082">
        <w:t>“about e</w:t>
      </w:r>
      <w:r w:rsidR="00E40082" w:rsidRPr="00E40082">
        <w:t>nsuring that both the standards and the principles of human rights are integrated into policymaking as well as the day to day running of organisations</w:t>
      </w:r>
      <w:r w:rsidR="00DD5658">
        <w:t>” (SHRC)</w:t>
      </w:r>
      <w:r w:rsidR="00556E0C">
        <w:t>. Ensuring human rights are a</w:t>
      </w:r>
      <w:r w:rsidR="00F97392">
        <w:t>n</w:t>
      </w:r>
      <w:r w:rsidR="00556E0C">
        <w:t xml:space="preserve"> important part of</w:t>
      </w:r>
      <w:r w:rsidR="006F0727">
        <w:t xml:space="preserve"> </w:t>
      </w:r>
      <w:r w:rsidR="00793933">
        <w:t xml:space="preserve">the </w:t>
      </w:r>
      <w:r w:rsidR="006F0727">
        <w:t>way decisions get made.</w:t>
      </w:r>
      <w:r w:rsidR="00532617">
        <w:t xml:space="preserve"> </w:t>
      </w:r>
      <w:r w:rsidR="00F568C9">
        <w:t>This is done against the PANEL principles (Participation</w:t>
      </w:r>
      <w:r w:rsidR="004A42AC">
        <w:t xml:space="preserve">, </w:t>
      </w:r>
      <w:r w:rsidR="00F568C9">
        <w:t>Ac</w:t>
      </w:r>
      <w:r w:rsidR="00707822">
        <w:t>countability, Non</w:t>
      </w:r>
      <w:r w:rsidR="00BF4BC9">
        <w:t>-di</w:t>
      </w:r>
      <w:r w:rsidR="00707822">
        <w:t>scrimination</w:t>
      </w:r>
      <w:r w:rsidR="005A0994">
        <w:t xml:space="preserve"> and Equality</w:t>
      </w:r>
      <w:r w:rsidR="00BF4BC9">
        <w:t xml:space="preserve">, Empowerment </w:t>
      </w:r>
      <w:r w:rsidR="00707822">
        <w:t>and L</w:t>
      </w:r>
      <w:r w:rsidR="00BF4BC9">
        <w:t>egality).</w:t>
      </w:r>
      <w:r w:rsidR="000F62D8">
        <w:t xml:space="preserve"> </w:t>
      </w:r>
      <w:r w:rsidR="00171A92" w:rsidRPr="00024F07">
        <w:rPr>
          <w:rFonts w:cs="Arial"/>
          <w:szCs w:val="28"/>
        </w:rPr>
        <w:t xml:space="preserve">While disabled people and our movement have long advocated the PANEL approach, we are considering working towards our own set of human rights-based approaches which includes but goes wider than the PANEL approach to recognise how current power structures and their </w:t>
      </w:r>
      <w:r w:rsidR="008D166A" w:rsidRPr="00024F07">
        <w:rPr>
          <w:rFonts w:cs="Arial"/>
          <w:szCs w:val="28"/>
        </w:rPr>
        <w:t>reproductio</w:t>
      </w:r>
      <w:r w:rsidR="008D166A">
        <w:rPr>
          <w:rFonts w:cs="Arial"/>
          <w:szCs w:val="28"/>
        </w:rPr>
        <w:t>n</w:t>
      </w:r>
      <w:r w:rsidR="00171A92" w:rsidRPr="00024F07">
        <w:rPr>
          <w:rFonts w:cs="Arial"/>
          <w:szCs w:val="28"/>
        </w:rPr>
        <w:t xml:space="preserve"> of inequality prevent the proper progression of human rights.</w:t>
      </w:r>
    </w:p>
    <w:p w14:paraId="328B80A2" w14:textId="77777777" w:rsidR="00D448C6" w:rsidRDefault="00D448C6" w:rsidP="002F5229"/>
    <w:p w14:paraId="4C3CEE0B" w14:textId="7BDBA678" w:rsidR="005E39D0" w:rsidRPr="00E57041" w:rsidRDefault="006E6618" w:rsidP="002F5229">
      <w:pPr>
        <w:rPr>
          <w:b/>
        </w:rPr>
      </w:pPr>
      <w:r w:rsidRPr="00E57041">
        <w:rPr>
          <w:b/>
        </w:rPr>
        <w:t>Missing from the bill</w:t>
      </w:r>
    </w:p>
    <w:p w14:paraId="3DBD79C5" w14:textId="08085177" w:rsidR="00F35D4A" w:rsidRDefault="00704030" w:rsidP="00764154">
      <w:pPr>
        <w:spacing w:after="120" w:line="276" w:lineRule="auto"/>
      </w:pPr>
      <w:r>
        <w:t>Inclusion Scotland have identified that</w:t>
      </w:r>
      <w:r w:rsidR="007648C1">
        <w:t xml:space="preserve"> </w:t>
      </w:r>
      <w:r w:rsidR="006A07CF">
        <w:t>important</w:t>
      </w:r>
      <w:r w:rsidR="007648C1">
        <w:t xml:space="preserve"> parts of </w:t>
      </w:r>
      <w:r w:rsidR="008D21FE">
        <w:t>s</w:t>
      </w:r>
      <w:r w:rsidR="007648C1">
        <w:t xml:space="preserve">ocial </w:t>
      </w:r>
      <w:r w:rsidR="008D21FE">
        <w:t>c</w:t>
      </w:r>
      <w:r w:rsidR="007648C1">
        <w:t xml:space="preserve">are </w:t>
      </w:r>
      <w:r w:rsidR="008D21FE">
        <w:t>s</w:t>
      </w:r>
      <w:r w:rsidR="007648C1">
        <w:t xml:space="preserve">upport are missing from this </w:t>
      </w:r>
      <w:r w:rsidR="009B2F19">
        <w:t>Bill. The</w:t>
      </w:r>
      <w:r w:rsidR="00D448C6">
        <w:t xml:space="preserve"> Bill does not mention Self-Directed Suppor</w:t>
      </w:r>
      <w:r w:rsidR="007648C1">
        <w:t>t</w:t>
      </w:r>
      <w:r w:rsidR="001C304A">
        <w:t xml:space="preserve"> or </w:t>
      </w:r>
      <w:r w:rsidR="00584406">
        <w:t xml:space="preserve">the </w:t>
      </w:r>
      <w:r w:rsidR="000E7A97">
        <w:t>201</w:t>
      </w:r>
      <w:r w:rsidR="27107153">
        <w:t>3</w:t>
      </w:r>
      <w:r w:rsidR="000E7A97">
        <w:t xml:space="preserve"> </w:t>
      </w:r>
      <w:r w:rsidR="59D58905">
        <w:t>A</w:t>
      </w:r>
      <w:r w:rsidR="001C304A">
        <w:t>ct</w:t>
      </w:r>
      <w:r w:rsidR="0E39281E">
        <w:t xml:space="preserve"> that legislated for it to be the sole way Social Care Support was to be delivered</w:t>
      </w:r>
      <w:r w:rsidR="00D448C6">
        <w:t xml:space="preserve"> in Scotland.</w:t>
      </w:r>
      <w:r w:rsidR="009B2F19">
        <w:t xml:space="preserve"> We feel this is </w:t>
      </w:r>
      <w:r w:rsidR="3345D902">
        <w:t xml:space="preserve">a </w:t>
      </w:r>
      <w:r w:rsidR="009B2F19">
        <w:t>major oversigh</w:t>
      </w:r>
      <w:r w:rsidR="00645ADC">
        <w:t>t and are concerned what this means</w:t>
      </w:r>
      <w:r w:rsidR="00AE701D">
        <w:t xml:space="preserve"> for ho</w:t>
      </w:r>
      <w:r w:rsidR="004C7A82">
        <w:t>w</w:t>
      </w:r>
      <w:r w:rsidR="00AE701D">
        <w:t xml:space="preserve"> support is delivered.</w:t>
      </w:r>
      <w:r w:rsidR="002732C1">
        <w:t xml:space="preserve"> </w:t>
      </w:r>
      <w:r w:rsidR="75EFA9EF">
        <w:t>While we understand that the Scottish Government wants to refrain from making too many amendments to other legislation, it seems an oversight to not ensure that the National Care Service is a way of ensuring</w:t>
      </w:r>
      <w:r w:rsidR="0E1CA9AC">
        <w:t xml:space="preserve"> ministerial</w:t>
      </w:r>
      <w:r w:rsidR="75EFA9EF">
        <w:t xml:space="preserve"> accountability </w:t>
      </w:r>
      <w:r w:rsidR="477721BD">
        <w:t xml:space="preserve">and </w:t>
      </w:r>
      <w:r w:rsidR="754D5FA9">
        <w:t xml:space="preserve">consistency of quality and human rights in the delivery of Self Direct Support and community health services. </w:t>
      </w:r>
    </w:p>
    <w:p w14:paraId="36982D53" w14:textId="5CF1CB9C" w:rsidR="00A84AC7" w:rsidRDefault="002732C1" w:rsidP="00764154">
      <w:pPr>
        <w:spacing w:after="120" w:line="276" w:lineRule="auto"/>
      </w:pPr>
      <w:r>
        <w:t xml:space="preserve">The Bill does not mention </w:t>
      </w:r>
      <w:r w:rsidR="00F35D4A">
        <w:t>e</w:t>
      </w:r>
      <w:r>
        <w:t xml:space="preserve">ligibility </w:t>
      </w:r>
      <w:r w:rsidR="00F35D4A">
        <w:t>c</w:t>
      </w:r>
      <w:r>
        <w:t>riteria</w:t>
      </w:r>
      <w:r w:rsidR="00E61B2A">
        <w:t xml:space="preserve"> or how people who need support can access it;</w:t>
      </w:r>
      <w:r w:rsidR="72A28D2A">
        <w:t xml:space="preserve"> we want </w:t>
      </w:r>
      <w:r w:rsidR="00E61B2A">
        <w:t xml:space="preserve">eligibility </w:t>
      </w:r>
      <w:r w:rsidR="005652B9">
        <w:t>criteria to</w:t>
      </w:r>
      <w:r w:rsidR="72A28D2A">
        <w:t xml:space="preserve"> be abolished and replaced by a fair system of access based on human rights, need and not on available resource</w:t>
      </w:r>
      <w:r w:rsidR="008F376A">
        <w:t xml:space="preserve">. </w:t>
      </w:r>
      <w:r w:rsidR="4C73DA64">
        <w:t>Eligibility</w:t>
      </w:r>
      <w:r w:rsidR="008F376A">
        <w:t xml:space="preserve"> </w:t>
      </w:r>
      <w:r w:rsidR="00B52E72">
        <w:t>is</w:t>
      </w:r>
      <w:r w:rsidR="00F35D4A">
        <w:t xml:space="preserve"> the</w:t>
      </w:r>
      <w:r w:rsidR="00B52E72">
        <w:t xml:space="preserve"> cut off</w:t>
      </w:r>
      <w:r w:rsidR="0037427E">
        <w:t xml:space="preserve"> </w:t>
      </w:r>
      <w:r w:rsidR="008D21FE">
        <w:t>l</w:t>
      </w:r>
      <w:r w:rsidR="0037427E">
        <w:t xml:space="preserve">ocal </w:t>
      </w:r>
      <w:r w:rsidR="008D21FE">
        <w:t>a</w:t>
      </w:r>
      <w:r w:rsidR="0037427E">
        <w:t>uthorities</w:t>
      </w:r>
      <w:r w:rsidR="0037427E" w:rsidRPr="1FACAE1C">
        <w:rPr>
          <w:rFonts w:eastAsia="+mn-ea" w:cs="Arial"/>
          <w:color w:val="000000"/>
          <w:kern w:val="24"/>
        </w:rPr>
        <w:t xml:space="preserve"> use to allow </w:t>
      </w:r>
      <w:r w:rsidR="79C67C78" w:rsidRPr="1FACAE1C">
        <w:rPr>
          <w:rFonts w:eastAsia="+mn-ea" w:cs="Arial"/>
          <w:color w:val="000000"/>
          <w:kern w:val="24"/>
        </w:rPr>
        <w:t xml:space="preserve">- </w:t>
      </w:r>
      <w:r w:rsidR="0037427E" w:rsidRPr="1FACAE1C">
        <w:rPr>
          <w:rFonts w:eastAsia="+mn-ea" w:cs="Arial"/>
          <w:color w:val="000000"/>
          <w:kern w:val="24"/>
        </w:rPr>
        <w:t xml:space="preserve">and </w:t>
      </w:r>
      <w:r w:rsidR="55543374" w:rsidRPr="1FACAE1C">
        <w:rPr>
          <w:rFonts w:eastAsia="+mn-ea" w:cs="Arial"/>
          <w:color w:val="000000"/>
          <w:kern w:val="24"/>
        </w:rPr>
        <w:t xml:space="preserve">mainly </w:t>
      </w:r>
      <w:r w:rsidR="0037427E" w:rsidRPr="1FACAE1C">
        <w:rPr>
          <w:rFonts w:eastAsia="+mn-ea" w:cs="Arial"/>
          <w:color w:val="000000"/>
          <w:kern w:val="24"/>
        </w:rPr>
        <w:t xml:space="preserve">prevent </w:t>
      </w:r>
      <w:r w:rsidR="4BAE5BE4" w:rsidRPr="1FACAE1C">
        <w:rPr>
          <w:rFonts w:eastAsia="+mn-ea" w:cs="Arial"/>
          <w:color w:val="000000"/>
          <w:kern w:val="24"/>
        </w:rPr>
        <w:t xml:space="preserve">- </w:t>
      </w:r>
      <w:r w:rsidR="0037427E" w:rsidRPr="1FACAE1C">
        <w:rPr>
          <w:rFonts w:eastAsia="+mn-ea" w:cs="Arial"/>
          <w:color w:val="000000"/>
          <w:kern w:val="24"/>
        </w:rPr>
        <w:t>disabled people access</w:t>
      </w:r>
      <w:r w:rsidR="1E88242C" w:rsidRPr="1FACAE1C">
        <w:rPr>
          <w:rFonts w:eastAsia="+mn-ea" w:cs="Arial"/>
          <w:color w:val="000000"/>
          <w:kern w:val="24"/>
        </w:rPr>
        <w:t xml:space="preserve"> to</w:t>
      </w:r>
      <w:r w:rsidR="0037427E" w:rsidRPr="1FACAE1C">
        <w:rPr>
          <w:rFonts w:eastAsia="+mn-ea" w:cs="Arial"/>
          <w:color w:val="000000"/>
          <w:kern w:val="24"/>
        </w:rPr>
        <w:t xml:space="preserve"> social care support.  </w:t>
      </w:r>
      <w:r w:rsidR="00764154" w:rsidRPr="1FACAE1C">
        <w:rPr>
          <w:rFonts w:eastAsia="+mn-ea" w:cs="Arial"/>
          <w:color w:val="000000"/>
          <w:kern w:val="24"/>
        </w:rPr>
        <w:t xml:space="preserve">Currently, most </w:t>
      </w:r>
      <w:r w:rsidR="008D21FE" w:rsidRPr="1FACAE1C">
        <w:rPr>
          <w:rFonts w:eastAsia="+mn-ea" w:cs="Arial"/>
          <w:color w:val="000000"/>
          <w:kern w:val="24"/>
        </w:rPr>
        <w:t>l</w:t>
      </w:r>
      <w:r w:rsidR="00764154" w:rsidRPr="1FACAE1C">
        <w:rPr>
          <w:rFonts w:eastAsia="+mn-ea" w:cs="Arial"/>
          <w:color w:val="000000"/>
          <w:kern w:val="24"/>
        </w:rPr>
        <w:t xml:space="preserve">ocal </w:t>
      </w:r>
      <w:r w:rsidR="008D21FE" w:rsidRPr="1FACAE1C">
        <w:rPr>
          <w:rFonts w:eastAsia="+mn-ea" w:cs="Arial"/>
          <w:color w:val="000000"/>
          <w:kern w:val="24"/>
        </w:rPr>
        <w:t>a</w:t>
      </w:r>
      <w:r w:rsidR="00764154" w:rsidRPr="1FACAE1C">
        <w:rPr>
          <w:rFonts w:eastAsia="+mn-ea" w:cs="Arial"/>
          <w:color w:val="000000"/>
          <w:kern w:val="24"/>
        </w:rPr>
        <w:t xml:space="preserve">uthorities </w:t>
      </w:r>
      <w:r w:rsidR="0016385E" w:rsidRPr="1FACAE1C">
        <w:rPr>
          <w:rFonts w:eastAsia="+mn-ea" w:cs="Arial"/>
          <w:color w:val="000000"/>
          <w:kern w:val="24"/>
        </w:rPr>
        <w:t xml:space="preserve">are </w:t>
      </w:r>
      <w:r w:rsidR="00764154" w:rsidRPr="1FACAE1C">
        <w:rPr>
          <w:rFonts w:eastAsia="+mn-ea" w:cs="Arial"/>
          <w:color w:val="000000"/>
          <w:kern w:val="24"/>
        </w:rPr>
        <w:t xml:space="preserve">only providing support </w:t>
      </w:r>
      <w:r w:rsidR="00825646" w:rsidRPr="1FACAE1C">
        <w:rPr>
          <w:rFonts w:eastAsia="+mn-ea" w:cs="Arial"/>
          <w:color w:val="000000"/>
          <w:kern w:val="24"/>
        </w:rPr>
        <w:t>to</w:t>
      </w:r>
      <w:r w:rsidR="00764154" w:rsidRPr="1FACAE1C">
        <w:rPr>
          <w:rFonts w:eastAsia="+mn-ea" w:cs="Arial"/>
          <w:color w:val="000000"/>
          <w:kern w:val="24"/>
        </w:rPr>
        <w:t xml:space="preserve"> people if </w:t>
      </w:r>
      <w:r w:rsidR="00825646" w:rsidRPr="1FACAE1C">
        <w:rPr>
          <w:rFonts w:eastAsia="+mn-ea" w:cs="Arial"/>
          <w:color w:val="000000"/>
          <w:kern w:val="24"/>
        </w:rPr>
        <w:t>their</w:t>
      </w:r>
      <w:r w:rsidR="00764154" w:rsidRPr="1FACAE1C">
        <w:rPr>
          <w:rFonts w:eastAsia="+mn-ea" w:cs="Arial"/>
          <w:color w:val="000000"/>
          <w:kern w:val="24"/>
        </w:rPr>
        <w:t xml:space="preserve"> social support needs are </w:t>
      </w:r>
      <w:r w:rsidR="008D21FE" w:rsidRPr="1FACAE1C">
        <w:rPr>
          <w:rFonts w:eastAsia="+mn-ea" w:cs="Arial"/>
          <w:color w:val="000000"/>
          <w:kern w:val="24"/>
        </w:rPr>
        <w:t>c</w:t>
      </w:r>
      <w:r w:rsidR="00764154" w:rsidRPr="1FACAE1C">
        <w:rPr>
          <w:rFonts w:eastAsia="+mn-ea" w:cs="Arial"/>
          <w:color w:val="000000"/>
          <w:kern w:val="24"/>
        </w:rPr>
        <w:t xml:space="preserve">ritical or </w:t>
      </w:r>
      <w:r w:rsidR="008D21FE" w:rsidRPr="1FACAE1C">
        <w:rPr>
          <w:rFonts w:eastAsia="+mn-ea" w:cs="Arial"/>
          <w:color w:val="000000"/>
          <w:kern w:val="24"/>
        </w:rPr>
        <w:t>s</w:t>
      </w:r>
      <w:r w:rsidR="00825646" w:rsidRPr="1FACAE1C">
        <w:rPr>
          <w:rFonts w:eastAsia="+mn-ea" w:cs="Arial"/>
          <w:color w:val="000000"/>
          <w:kern w:val="24"/>
        </w:rPr>
        <w:t>ubstantial</w:t>
      </w:r>
      <w:r w:rsidR="00764154" w:rsidRPr="1FACAE1C">
        <w:rPr>
          <w:rFonts w:eastAsia="+mn-ea" w:cs="Arial"/>
          <w:color w:val="000000"/>
          <w:kern w:val="24"/>
        </w:rPr>
        <w:t>.</w:t>
      </w:r>
      <w:r w:rsidR="00695AD7" w:rsidRPr="1FACAE1C">
        <w:rPr>
          <w:rFonts w:eastAsia="+mn-ea" w:cs="Arial"/>
          <w:color w:val="000000"/>
          <w:kern w:val="24"/>
        </w:rPr>
        <w:t xml:space="preserve"> We agree with IRASC recommendation that </w:t>
      </w:r>
      <w:r w:rsidR="008D35B1" w:rsidRPr="1FACAE1C">
        <w:rPr>
          <w:rFonts w:eastAsia="+mn-ea" w:cs="Arial"/>
          <w:color w:val="000000"/>
          <w:kern w:val="24"/>
        </w:rPr>
        <w:t>e</w:t>
      </w:r>
      <w:r w:rsidR="00695AD7" w:rsidRPr="1FACAE1C">
        <w:rPr>
          <w:rFonts w:eastAsia="+mn-ea" w:cs="Arial"/>
          <w:color w:val="000000"/>
          <w:kern w:val="24"/>
        </w:rPr>
        <w:t xml:space="preserve">ligibility </w:t>
      </w:r>
      <w:r w:rsidR="008D35B1" w:rsidRPr="1FACAE1C">
        <w:rPr>
          <w:rFonts w:eastAsia="+mn-ea" w:cs="Arial"/>
          <w:color w:val="000000"/>
          <w:kern w:val="24"/>
        </w:rPr>
        <w:t>c</w:t>
      </w:r>
      <w:r w:rsidR="00695AD7" w:rsidRPr="1FACAE1C">
        <w:rPr>
          <w:rFonts w:eastAsia="+mn-ea" w:cs="Arial"/>
          <w:color w:val="000000"/>
          <w:kern w:val="24"/>
        </w:rPr>
        <w:t>riteria needs to removed</w:t>
      </w:r>
      <w:r w:rsidR="480108E4" w:rsidRPr="1FACAE1C">
        <w:rPr>
          <w:rFonts w:eastAsia="+mn-ea" w:cs="Arial"/>
          <w:color w:val="000000"/>
          <w:kern w:val="24"/>
        </w:rPr>
        <w:t xml:space="preserve"> </w:t>
      </w:r>
      <w:r w:rsidR="480108E4" w:rsidRPr="1FACAE1C">
        <w:rPr>
          <w:rFonts w:eastAsia="+mn-ea" w:cs="Arial"/>
          <w:color w:val="000000"/>
          <w:kern w:val="24"/>
        </w:rPr>
        <w:lastRenderedPageBreak/>
        <w:t>(and reformed)</w:t>
      </w:r>
      <w:r w:rsidR="536E0A5A" w:rsidRPr="1FACAE1C">
        <w:rPr>
          <w:rFonts w:eastAsia="+mn-ea" w:cs="Arial"/>
          <w:color w:val="000000"/>
          <w:kern w:val="24"/>
        </w:rPr>
        <w:t>.</w:t>
      </w:r>
      <w:r w:rsidR="00E61B2A">
        <w:rPr>
          <w:rFonts w:eastAsia="+mn-ea" w:cs="Arial"/>
          <w:color w:val="000000"/>
          <w:kern w:val="24"/>
        </w:rPr>
        <w:t xml:space="preserve"> </w:t>
      </w:r>
      <w:r w:rsidR="00E12F85" w:rsidRPr="1FACAE1C">
        <w:rPr>
          <w:rFonts w:eastAsia="+mn-ea" w:cs="Arial"/>
          <w:color w:val="000000"/>
          <w:kern w:val="24"/>
        </w:rPr>
        <w:t xml:space="preserve">People should have </w:t>
      </w:r>
      <w:r w:rsidR="00644144" w:rsidRPr="1FACAE1C">
        <w:rPr>
          <w:rFonts w:eastAsia="+mn-ea" w:cs="Arial"/>
          <w:color w:val="000000"/>
          <w:kern w:val="24"/>
        </w:rPr>
        <w:t xml:space="preserve">not </w:t>
      </w:r>
      <w:r w:rsidR="00E12F85" w:rsidRPr="1FACAE1C">
        <w:rPr>
          <w:rFonts w:eastAsia="+mn-ea" w:cs="Arial"/>
          <w:color w:val="000000"/>
          <w:kern w:val="24"/>
        </w:rPr>
        <w:t xml:space="preserve">to wait </w:t>
      </w:r>
      <w:r w:rsidR="003654EF" w:rsidRPr="1FACAE1C">
        <w:rPr>
          <w:rFonts w:eastAsia="+mn-ea" w:cs="Arial"/>
          <w:color w:val="000000"/>
          <w:kern w:val="24"/>
        </w:rPr>
        <w:t>until they are in crisis to receive support.</w:t>
      </w:r>
      <w:r w:rsidR="002A27F3">
        <w:t xml:space="preserve"> Each local authority defines critical need differently</w:t>
      </w:r>
      <w:r w:rsidR="00394AE6">
        <w:t xml:space="preserve"> and this p</w:t>
      </w:r>
      <w:r w:rsidR="00A458B0">
        <w:t>rocess is not transparent</w:t>
      </w:r>
      <w:r w:rsidR="000E0AE9">
        <w:t>.</w:t>
      </w:r>
      <w:r w:rsidR="00080BD9">
        <w:t xml:space="preserve"> One PLPP member </w:t>
      </w:r>
      <w:r w:rsidR="005B1714">
        <w:t>spoke about</w:t>
      </w:r>
      <w:r w:rsidR="00251171">
        <w:t xml:space="preserve"> </w:t>
      </w:r>
      <w:r w:rsidR="00547939">
        <w:t xml:space="preserve">how </w:t>
      </w:r>
      <w:r w:rsidR="00251171">
        <w:t>local authorities c</w:t>
      </w:r>
      <w:r w:rsidR="00547939">
        <w:t>an change</w:t>
      </w:r>
      <w:r w:rsidR="00251171">
        <w:t xml:space="preserve"> the </w:t>
      </w:r>
      <w:r w:rsidR="000D505A">
        <w:t xml:space="preserve">eligibility </w:t>
      </w:r>
      <w:r w:rsidR="00251171">
        <w:t xml:space="preserve">criteria </w:t>
      </w:r>
      <w:r w:rsidR="006E6C67">
        <w:t>“</w:t>
      </w:r>
      <w:r w:rsidR="006E6C67" w:rsidRPr="00D04444">
        <w:rPr>
          <w:rFonts w:eastAsia="Times New Roman" w:cs="Times New Roman"/>
        </w:rPr>
        <w:t>without due process</w:t>
      </w:r>
      <w:r w:rsidR="006E6C67">
        <w:t>”.</w:t>
      </w:r>
      <w:r w:rsidR="00641DE8">
        <w:t xml:space="preserve"> </w:t>
      </w:r>
      <w:r w:rsidR="00592592">
        <w:t>W</w:t>
      </w:r>
      <w:r w:rsidR="38B018FD">
        <w:t>e</w:t>
      </w:r>
      <w:r w:rsidR="00592592">
        <w:t xml:space="preserve"> need to know </w:t>
      </w:r>
      <w:r w:rsidR="00076AB0">
        <w:t xml:space="preserve">the mechanism they use to decide if something is </w:t>
      </w:r>
      <w:r w:rsidR="00592592">
        <w:t>affordable?</w:t>
      </w:r>
      <w:r w:rsidR="005C6420">
        <w:t xml:space="preserve"> Transparency on how they make those decisions is very important to </w:t>
      </w:r>
      <w:r w:rsidR="00E61B2A">
        <w:t>PWLE</w:t>
      </w:r>
      <w:r w:rsidR="005C6420">
        <w:t>.</w:t>
      </w:r>
      <w:r w:rsidR="00BB182B">
        <w:t xml:space="preserve"> </w:t>
      </w:r>
    </w:p>
    <w:p w14:paraId="2D8E74A8" w14:textId="71286ADA" w:rsidR="00155E74" w:rsidRDefault="00282EBE" w:rsidP="00764154">
      <w:pPr>
        <w:spacing w:after="120" w:line="276" w:lineRule="auto"/>
      </w:pPr>
      <w:r>
        <w:t>“</w:t>
      </w:r>
      <w:r w:rsidR="00155E74" w:rsidRPr="00D04444">
        <w:rPr>
          <w:rFonts w:eastAsia="Times New Roman" w:cs="Times New Roman"/>
        </w:rPr>
        <w:t>Local authorities have so much discretion at moment that it allows unmet needs to continue to be unmet or cuts (unjustly) to be made without any accountability”</w:t>
      </w:r>
      <w:r w:rsidR="004948A8">
        <w:rPr>
          <w:rFonts w:eastAsia="Times New Roman" w:cs="Times New Roman"/>
        </w:rPr>
        <w:t>. PLPP members</w:t>
      </w:r>
      <w:r w:rsidR="00354AFC">
        <w:rPr>
          <w:rFonts w:eastAsia="Times New Roman" w:cs="Times New Roman"/>
        </w:rPr>
        <w:t xml:space="preserve"> talked about how often decisions about their needs often comes back to money</w:t>
      </w:r>
      <w:r w:rsidR="00891726">
        <w:rPr>
          <w:rFonts w:eastAsia="Times New Roman" w:cs="Times New Roman"/>
        </w:rPr>
        <w:t>.</w:t>
      </w:r>
    </w:p>
    <w:p w14:paraId="5B636979" w14:textId="6B56FE83" w:rsidR="00582002" w:rsidRDefault="00582002" w:rsidP="1FACAE1C">
      <w:pPr>
        <w:spacing w:after="120" w:line="276" w:lineRule="auto"/>
        <w:rPr>
          <w:rFonts w:eastAsia="+mn-ea" w:cs="Arial"/>
          <w:color w:val="000000"/>
          <w:kern w:val="24"/>
        </w:rPr>
      </w:pPr>
      <w:r w:rsidRPr="1FACAE1C">
        <w:rPr>
          <w:rFonts w:eastAsia="+mn-ea" w:cs="Arial"/>
          <w:color w:val="000000"/>
          <w:kern w:val="24"/>
        </w:rPr>
        <w:t>We recommend that</w:t>
      </w:r>
      <w:r w:rsidRPr="1FACAE1C" w:rsidDel="00582002">
        <w:rPr>
          <w:rFonts w:eastAsia="+mn-ea" w:cs="Arial"/>
          <w:color w:val="000000"/>
          <w:kern w:val="24"/>
        </w:rPr>
        <w:t xml:space="preserve"> </w:t>
      </w:r>
      <w:r w:rsidR="3798FD6D" w:rsidRPr="1FACAE1C">
        <w:rPr>
          <w:rFonts w:eastAsia="+mn-ea" w:cs="Arial"/>
          <w:color w:val="000000"/>
          <w:kern w:val="24"/>
        </w:rPr>
        <w:t>there</w:t>
      </w:r>
      <w:r w:rsidRPr="1FACAE1C">
        <w:rPr>
          <w:rFonts w:eastAsia="+mn-ea" w:cs="Arial"/>
          <w:color w:val="000000"/>
          <w:kern w:val="24"/>
        </w:rPr>
        <w:t xml:space="preserve"> should be </w:t>
      </w:r>
      <w:r w:rsidR="001D6324" w:rsidRPr="1FACAE1C">
        <w:rPr>
          <w:rFonts w:eastAsia="+mn-ea" w:cs="Arial"/>
          <w:color w:val="000000" w:themeColor="text1"/>
        </w:rPr>
        <w:t xml:space="preserve">national </w:t>
      </w:r>
      <w:r w:rsidR="241C4626" w:rsidRPr="1FACAE1C">
        <w:rPr>
          <w:rFonts w:eastAsia="+mn-ea" w:cs="Arial"/>
          <w:color w:val="000000" w:themeColor="text1"/>
        </w:rPr>
        <w:t xml:space="preserve">availability, not </w:t>
      </w:r>
      <w:r w:rsidR="001D6324" w:rsidRPr="1FACAE1C">
        <w:rPr>
          <w:rFonts w:eastAsia="+mn-ea" w:cs="Arial"/>
          <w:color w:val="000000" w:themeColor="text1"/>
        </w:rPr>
        <w:t>eligibility</w:t>
      </w:r>
      <w:r w:rsidR="577AD88B" w:rsidRPr="1FACAE1C">
        <w:rPr>
          <w:rFonts w:eastAsia="+mn-ea" w:cs="Arial"/>
          <w:color w:val="000000" w:themeColor="text1"/>
        </w:rPr>
        <w:t>,</w:t>
      </w:r>
      <w:r w:rsidR="001D6324" w:rsidRPr="1FACAE1C">
        <w:rPr>
          <w:rFonts w:eastAsia="+mn-ea" w:cs="Arial"/>
          <w:color w:val="000000" w:themeColor="text1"/>
        </w:rPr>
        <w:t xml:space="preserve"> based </w:t>
      </w:r>
      <w:r w:rsidR="00B05AE6" w:rsidRPr="1FACAE1C">
        <w:rPr>
          <w:rFonts w:eastAsia="+mn-ea" w:cs="Arial"/>
          <w:color w:val="000000" w:themeColor="text1"/>
        </w:rPr>
        <w:t>on</w:t>
      </w:r>
      <w:r w:rsidR="00BC325F" w:rsidRPr="1FACAE1C">
        <w:rPr>
          <w:rFonts w:eastAsia="+mn-ea" w:cs="Arial"/>
          <w:color w:val="000000" w:themeColor="text1"/>
        </w:rPr>
        <w:t xml:space="preserve"> </w:t>
      </w:r>
      <w:r w:rsidR="001D6324" w:rsidRPr="1FACAE1C">
        <w:rPr>
          <w:rFonts w:eastAsia="+mn-ea" w:cs="Arial"/>
          <w:color w:val="000000" w:themeColor="text1"/>
        </w:rPr>
        <w:t>needs and rights</w:t>
      </w:r>
      <w:r w:rsidR="00B05AE6" w:rsidRPr="1FACAE1C">
        <w:rPr>
          <w:rFonts w:eastAsia="+mn-ea" w:cs="Arial"/>
          <w:color w:val="000000" w:themeColor="text1"/>
        </w:rPr>
        <w:t xml:space="preserve"> not budget. It should be </w:t>
      </w:r>
      <w:r w:rsidRPr="1FACAE1C">
        <w:rPr>
          <w:rFonts w:eastAsia="+mn-ea" w:cs="Arial"/>
          <w:color w:val="000000"/>
          <w:kern w:val="24"/>
        </w:rPr>
        <w:t>called Access and focus on what people need to lead</w:t>
      </w:r>
      <w:r w:rsidR="00B001A6" w:rsidRPr="1FACAE1C">
        <w:rPr>
          <w:rFonts w:eastAsia="+mn-ea" w:cs="Arial"/>
          <w:color w:val="000000"/>
          <w:kern w:val="24"/>
        </w:rPr>
        <w:t xml:space="preserve"> a</w:t>
      </w:r>
      <w:r w:rsidRPr="1FACAE1C">
        <w:rPr>
          <w:rFonts w:eastAsia="+mn-ea" w:cs="Arial"/>
          <w:color w:val="000000"/>
          <w:kern w:val="24"/>
        </w:rPr>
        <w:t xml:space="preserve"> full life.</w:t>
      </w:r>
      <w:r w:rsidR="00F94451" w:rsidRPr="1FACAE1C">
        <w:rPr>
          <w:rFonts w:eastAsia="+mn-ea" w:cs="Arial"/>
          <w:color w:val="000000"/>
          <w:kern w:val="24"/>
        </w:rPr>
        <w:t xml:space="preserve"> Accessing support is</w:t>
      </w:r>
      <w:r w:rsidR="030330C5" w:rsidRPr="1FACAE1C">
        <w:rPr>
          <w:rFonts w:eastAsia="+mn-ea" w:cs="Arial"/>
          <w:color w:val="000000"/>
          <w:kern w:val="24"/>
        </w:rPr>
        <w:t xml:space="preserve"> a</w:t>
      </w:r>
      <w:r w:rsidR="00F94451" w:rsidRPr="1FACAE1C">
        <w:rPr>
          <w:rFonts w:eastAsia="+mn-ea" w:cs="Arial"/>
          <w:color w:val="000000"/>
          <w:kern w:val="24"/>
        </w:rPr>
        <w:t xml:space="preserve"> human right</w:t>
      </w:r>
      <w:r w:rsidR="00E744EB" w:rsidRPr="1FACAE1C">
        <w:rPr>
          <w:rFonts w:eastAsia="+mn-ea" w:cs="Arial"/>
          <w:color w:val="000000"/>
          <w:kern w:val="24"/>
        </w:rPr>
        <w:t xml:space="preserve"> and </w:t>
      </w:r>
      <w:r w:rsidR="78BD7D7A" w:rsidRPr="1FACAE1C">
        <w:rPr>
          <w:rFonts w:eastAsia="+mn-ea" w:cs="Arial"/>
          <w:color w:val="000000"/>
          <w:kern w:val="24"/>
        </w:rPr>
        <w:t>t</w:t>
      </w:r>
      <w:r w:rsidR="00E744EB" w:rsidRPr="1FACAE1C">
        <w:rPr>
          <w:rFonts w:eastAsia="+mn-ea" w:cs="Arial"/>
          <w:color w:val="000000"/>
          <w:kern w:val="24"/>
        </w:rPr>
        <w:t xml:space="preserve">he NCS Bill should be about helping people </w:t>
      </w:r>
      <w:r w:rsidR="7FF4B539" w:rsidRPr="1FACAE1C">
        <w:rPr>
          <w:rFonts w:eastAsia="+mn-ea" w:cs="Arial"/>
          <w:color w:val="000000"/>
          <w:kern w:val="24"/>
        </w:rPr>
        <w:t xml:space="preserve">to </w:t>
      </w:r>
      <w:r w:rsidR="00E744EB" w:rsidRPr="1FACAE1C">
        <w:rPr>
          <w:rFonts w:eastAsia="+mn-ea" w:cs="Arial"/>
          <w:color w:val="000000"/>
          <w:kern w:val="24"/>
        </w:rPr>
        <w:t>realis</w:t>
      </w:r>
      <w:r w:rsidR="3A89321F" w:rsidRPr="1FACAE1C">
        <w:rPr>
          <w:rFonts w:eastAsia="+mn-ea" w:cs="Arial"/>
          <w:color w:val="000000"/>
          <w:kern w:val="24"/>
        </w:rPr>
        <w:t>e</w:t>
      </w:r>
      <w:r w:rsidR="00E744EB" w:rsidRPr="1FACAE1C">
        <w:rPr>
          <w:rFonts w:eastAsia="+mn-ea" w:cs="Arial"/>
          <w:color w:val="000000"/>
          <w:kern w:val="24"/>
        </w:rPr>
        <w:t xml:space="preserve"> their rights.</w:t>
      </w:r>
    </w:p>
    <w:p w14:paraId="4F5BC0EC" w14:textId="036ED8BC" w:rsidR="00AD2EFF" w:rsidRDefault="00977EEC" w:rsidP="007249ED">
      <w:pPr>
        <w:spacing w:after="120" w:line="276" w:lineRule="auto"/>
      </w:pPr>
      <w:r>
        <w:t xml:space="preserve">We would like to see the right </w:t>
      </w:r>
      <w:r w:rsidR="00801364">
        <w:t>for anyone using the NCS</w:t>
      </w:r>
      <w:r w:rsidR="00226CB8">
        <w:t xml:space="preserve"> to</w:t>
      </w:r>
      <w:r w:rsidR="00801364">
        <w:t xml:space="preserve"> </w:t>
      </w:r>
      <w:r>
        <w:t>Independent Advocacy</w:t>
      </w:r>
      <w:r w:rsidR="000B7A5D">
        <w:t xml:space="preserve"> written into legislation.</w:t>
      </w:r>
      <w:r w:rsidR="00192743">
        <w:t xml:space="preserve"> </w:t>
      </w:r>
      <w:r w:rsidR="008C7184">
        <w:t>Currently</w:t>
      </w:r>
      <w:r w:rsidR="00F65FC6">
        <w:t>, on</w:t>
      </w:r>
      <w:r w:rsidR="00D05E37">
        <w:t>ly</w:t>
      </w:r>
      <w:r w:rsidR="00F65FC6">
        <w:t xml:space="preserve"> people who have </w:t>
      </w:r>
      <w:r w:rsidR="00570307">
        <w:t xml:space="preserve">mental health conditions or </w:t>
      </w:r>
      <w:r w:rsidR="00F65FC6">
        <w:t xml:space="preserve">Learning </w:t>
      </w:r>
      <w:r w:rsidR="008C7184">
        <w:t>Disabilities</w:t>
      </w:r>
      <w:r w:rsidR="00F65FC6">
        <w:t xml:space="preserve"> have a right to independent </w:t>
      </w:r>
      <w:r w:rsidR="00570307">
        <w:t>advocacy</w:t>
      </w:r>
      <w:r w:rsidR="008C3435">
        <w:t xml:space="preserve"> under the Mental Health</w:t>
      </w:r>
      <w:r w:rsidR="004A3D4D">
        <w:t xml:space="preserve"> (Care and Treatment</w:t>
      </w:r>
      <w:r w:rsidR="006100A8">
        <w:t>) (Scotland) Act 2003</w:t>
      </w:r>
      <w:r w:rsidR="697C322F">
        <w:t>, or disabled people accessing social security, whereas we know that different types of independent advocacy make a huge different to people accessing social care support</w:t>
      </w:r>
      <w:r w:rsidR="006100A8">
        <w:t>.</w:t>
      </w:r>
    </w:p>
    <w:p w14:paraId="6B771CAC" w14:textId="0E45121F" w:rsidR="004C6229" w:rsidRDefault="005F5758" w:rsidP="1FACAE1C">
      <w:pPr>
        <w:spacing w:after="0" w:line="276" w:lineRule="auto"/>
        <w:rPr>
          <w:rFonts w:cs="Arial"/>
        </w:rPr>
      </w:pPr>
      <w:r w:rsidRPr="1FACAE1C">
        <w:rPr>
          <w:rFonts w:cs="Arial"/>
        </w:rPr>
        <w:t>We believe</w:t>
      </w:r>
      <w:r w:rsidR="00926D26" w:rsidRPr="1FACAE1C">
        <w:rPr>
          <w:rFonts w:cs="Arial"/>
        </w:rPr>
        <w:t xml:space="preserve"> that</w:t>
      </w:r>
      <w:r w:rsidR="00DC44AA" w:rsidRPr="1FACAE1C">
        <w:rPr>
          <w:rFonts w:cs="Arial"/>
        </w:rPr>
        <w:t xml:space="preserve"> the Bill </w:t>
      </w:r>
      <w:r w:rsidR="7C210CA0" w:rsidRPr="1FACAE1C">
        <w:rPr>
          <w:rFonts w:cs="Arial"/>
        </w:rPr>
        <w:t xml:space="preserve">(not just the Charter) </w:t>
      </w:r>
      <w:r w:rsidR="00DC44AA" w:rsidRPr="1FACAE1C">
        <w:rPr>
          <w:rFonts w:cs="Arial"/>
        </w:rPr>
        <w:t xml:space="preserve">should include </w:t>
      </w:r>
      <w:r w:rsidR="00605069" w:rsidRPr="1FACAE1C">
        <w:rPr>
          <w:rFonts w:cs="Arial"/>
        </w:rPr>
        <w:t>definitions</w:t>
      </w:r>
      <w:r w:rsidR="00DC44AA" w:rsidRPr="1FACAE1C">
        <w:rPr>
          <w:rFonts w:cs="Arial"/>
        </w:rPr>
        <w:t xml:space="preserve"> of</w:t>
      </w:r>
      <w:r w:rsidR="004C6229" w:rsidRPr="1FACAE1C">
        <w:rPr>
          <w:rFonts w:cs="Arial"/>
        </w:rPr>
        <w:t xml:space="preserve"> different types of</w:t>
      </w:r>
      <w:r w:rsidR="00605069" w:rsidRPr="1FACAE1C">
        <w:rPr>
          <w:rFonts w:cs="Arial"/>
        </w:rPr>
        <w:t xml:space="preserve"> independent advocacy</w:t>
      </w:r>
      <w:r w:rsidR="00A642E6" w:rsidRPr="1FACAE1C">
        <w:rPr>
          <w:rFonts w:cs="Arial"/>
        </w:rPr>
        <w:t>.</w:t>
      </w:r>
      <w:r w:rsidR="004C6229" w:rsidRPr="1FACAE1C">
        <w:rPr>
          <w:rFonts w:cs="Arial"/>
        </w:rPr>
        <w:t xml:space="preserve"> Independent, peer and collective advocacy must be equipped and funded to ensure </w:t>
      </w:r>
      <w:r w:rsidR="007249ED" w:rsidRPr="1FACAE1C">
        <w:rPr>
          <w:rFonts w:cs="Arial"/>
        </w:rPr>
        <w:t>co</w:t>
      </w:r>
      <w:r w:rsidR="00B55094" w:rsidRPr="1FACAE1C">
        <w:rPr>
          <w:rFonts w:cs="Arial"/>
        </w:rPr>
        <w:t>nsistency in coverage</w:t>
      </w:r>
      <w:r w:rsidR="004C6229" w:rsidRPr="1FACAE1C">
        <w:rPr>
          <w:rFonts w:cs="Arial"/>
        </w:rPr>
        <w:t xml:space="preserve"> across the country for support for assessment, decision making and understanding information.</w:t>
      </w:r>
    </w:p>
    <w:p w14:paraId="460FA022" w14:textId="77777777" w:rsidR="008C3435" w:rsidRDefault="008C3435" w:rsidP="004C6229">
      <w:pPr>
        <w:spacing w:after="0" w:line="240" w:lineRule="auto"/>
        <w:rPr>
          <w:rFonts w:cs="Arial"/>
          <w:szCs w:val="28"/>
        </w:rPr>
      </w:pPr>
    </w:p>
    <w:p w14:paraId="33D7CE66" w14:textId="57188EAF" w:rsidR="008C3435" w:rsidRDefault="008C3435" w:rsidP="008C3435">
      <w:pPr>
        <w:spacing w:after="120" w:line="276" w:lineRule="auto"/>
      </w:pPr>
      <w:r>
        <w:t>The definition of an Independent Advocacy Organisation, as defined by the Scottish Independent Advocacy Alliance SIAA:</w:t>
      </w:r>
    </w:p>
    <w:p w14:paraId="7915F1B3" w14:textId="03AD50E6" w:rsidR="008C3435" w:rsidRDefault="008C3435" w:rsidP="008C3435">
      <w:pPr>
        <w:spacing w:line="276" w:lineRule="auto"/>
        <w:ind w:left="720"/>
      </w:pPr>
      <w:bookmarkStart w:id="0" w:name="_Hlk86393154"/>
      <w:r w:rsidRPr="00E93E1C">
        <w:t xml:space="preserve">An independent advocacy organisation only provides independent advocacy. All the activities it undertakes are about providing, promoting, supporting and defending independent advocacy. </w:t>
      </w:r>
      <w:r w:rsidRPr="00E93E1C">
        <w:rPr>
          <w:b/>
          <w:bCs/>
        </w:rPr>
        <w:t xml:space="preserve">Independence means that it does not provide any other </w:t>
      </w:r>
      <w:r w:rsidRPr="00E93E1C">
        <w:rPr>
          <w:b/>
          <w:bCs/>
        </w:rPr>
        <w:lastRenderedPageBreak/>
        <w:t>services and is structurally, financially, and psychologically separate from other organisations and interests</w:t>
      </w:r>
      <w:bookmarkEnd w:id="0"/>
      <w:r w:rsidRPr="00E93E1C">
        <w:rPr>
          <w:b/>
          <w:bCs/>
        </w:rPr>
        <w:t>.</w:t>
      </w:r>
      <w:r w:rsidR="00E57041">
        <w:rPr>
          <w:rFonts w:cs="Arial"/>
          <w:sz w:val="27"/>
          <w:szCs w:val="27"/>
        </w:rPr>
        <w:t>”</w:t>
      </w:r>
    </w:p>
    <w:p w14:paraId="25A3274D" w14:textId="461CCB4C" w:rsidR="00AD2EFF" w:rsidRDefault="00B47BD2" w:rsidP="00AD2EFF">
      <w:pPr>
        <w:spacing w:line="276" w:lineRule="auto"/>
      </w:pPr>
      <w:r>
        <w:t xml:space="preserve">PLPP members </w:t>
      </w:r>
      <w:r w:rsidR="00267C7C">
        <w:t>believe that funding should be independent</w:t>
      </w:r>
      <w:r w:rsidR="00DF3255">
        <w:t xml:space="preserve"> </w:t>
      </w:r>
      <w:r w:rsidR="00F64AEA">
        <w:t>of</w:t>
      </w:r>
      <w:r w:rsidR="00DF3255">
        <w:t xml:space="preserve"> the local authority or provider</w:t>
      </w:r>
      <w:r w:rsidR="00267C7C">
        <w:t xml:space="preserve">. </w:t>
      </w:r>
      <w:r w:rsidR="00E72840">
        <w:t>They believe funding should come from</w:t>
      </w:r>
      <w:r w:rsidR="00E432E1">
        <w:t xml:space="preserve"> the Scottish Government or possibly the NCS board.</w:t>
      </w:r>
      <w:r w:rsidR="004D4381">
        <w:t xml:space="preserve"> </w:t>
      </w:r>
      <w:r w:rsidR="00AD2EFF">
        <w:t xml:space="preserve">Inclusion </w:t>
      </w:r>
      <w:r w:rsidR="001B7857">
        <w:t>Scotland</w:t>
      </w:r>
      <w:r w:rsidR="00AD2EFF">
        <w:t xml:space="preserve"> be</w:t>
      </w:r>
      <w:r w:rsidR="001B7857">
        <w:t xml:space="preserve">lieves </w:t>
      </w:r>
      <w:r w:rsidR="00AD2EFF">
        <w:t>pe</w:t>
      </w:r>
      <w:r w:rsidR="001B7857">
        <w:t xml:space="preserve">ople </w:t>
      </w:r>
      <w:r w:rsidR="00AD2EFF">
        <w:t xml:space="preserve">should </w:t>
      </w:r>
      <w:r w:rsidR="001B7857">
        <w:t xml:space="preserve">have access </w:t>
      </w:r>
      <w:r w:rsidR="00AD2EFF">
        <w:t xml:space="preserve">to </w:t>
      </w:r>
      <w:r w:rsidR="001B7857">
        <w:t>independent</w:t>
      </w:r>
      <w:r w:rsidR="00AD2EFF">
        <w:t xml:space="preserve"> </w:t>
      </w:r>
      <w:r w:rsidR="001B7857">
        <w:t>advocacy</w:t>
      </w:r>
      <w:r w:rsidR="00AD2EFF">
        <w:t xml:space="preserve"> </w:t>
      </w:r>
      <w:r w:rsidR="00F27E89">
        <w:t xml:space="preserve">throughout </w:t>
      </w:r>
      <w:r w:rsidR="00AD2EFF">
        <w:t xml:space="preserve">their journey </w:t>
      </w:r>
      <w:r w:rsidR="3E9DC8B4">
        <w:t xml:space="preserve">in </w:t>
      </w:r>
      <w:r w:rsidR="00AD2EFF">
        <w:t>the social car</w:t>
      </w:r>
      <w:r w:rsidR="001B7857">
        <w:t>e</w:t>
      </w:r>
      <w:r w:rsidR="00AD2EFF">
        <w:t xml:space="preserve"> support system</w:t>
      </w:r>
      <w:r w:rsidR="00F27E89">
        <w:t>.</w:t>
      </w:r>
    </w:p>
    <w:p w14:paraId="5A96B707" w14:textId="347EDB8A" w:rsidR="002A5CAD" w:rsidRDefault="002A5CAD" w:rsidP="00AD2EFF">
      <w:pPr>
        <w:spacing w:line="276" w:lineRule="auto"/>
      </w:pPr>
      <w:r>
        <w:t xml:space="preserve">We believe </w:t>
      </w:r>
      <w:r w:rsidR="002549BC">
        <w:t>there</w:t>
      </w:r>
      <w:r>
        <w:t xml:space="preserve"> should be a right to supported decision-making</w:t>
      </w:r>
      <w:r w:rsidR="001A348C">
        <w:t xml:space="preserve"> and </w:t>
      </w:r>
      <w:r w:rsidR="009B5029">
        <w:t>there should be duty to</w:t>
      </w:r>
      <w:r w:rsidR="0006029E">
        <w:t xml:space="preserve"> provide it.</w:t>
      </w:r>
      <w:r w:rsidR="002F770A">
        <w:t xml:space="preserve"> We need to loo</w:t>
      </w:r>
      <w:r w:rsidR="00D43C0F">
        <w:t xml:space="preserve">k the ways in which guardianship </w:t>
      </w:r>
      <w:r w:rsidR="003B737B">
        <w:t>denies people with</w:t>
      </w:r>
      <w:r w:rsidR="00EA5BA0">
        <w:t xml:space="preserve"> a learning </w:t>
      </w:r>
      <w:r w:rsidR="005760E0">
        <w:t>disability</w:t>
      </w:r>
      <w:r w:rsidR="00823902">
        <w:t xml:space="preserve"> their human rights</w:t>
      </w:r>
      <w:r w:rsidR="00034424">
        <w:t>.</w:t>
      </w:r>
    </w:p>
    <w:p w14:paraId="261DB72E" w14:textId="299A111D" w:rsidR="00152E51" w:rsidRDefault="006059F4" w:rsidP="1FACAE1C">
      <w:pPr>
        <w:spacing w:after="0" w:line="240" w:lineRule="auto"/>
        <w:rPr>
          <w:rFonts w:ascii="Roboto" w:hAnsi="Roboto"/>
        </w:rPr>
      </w:pPr>
      <w:r>
        <w:t>We would like to ask for a Right to need satisfaction</w:t>
      </w:r>
      <w:r w:rsidR="6D30CF8B">
        <w:t xml:space="preserve"> to be embedded into the bill</w:t>
      </w:r>
      <w:r>
        <w:t>.</w:t>
      </w:r>
      <w:r w:rsidR="00124775">
        <w:t xml:space="preserve"> Th</w:t>
      </w:r>
      <w:r w:rsidR="00124775" w:rsidRPr="1FACAE1C">
        <w:rPr>
          <w:rFonts w:cs="Arial"/>
        </w:rPr>
        <w:t xml:space="preserve">is </w:t>
      </w:r>
      <w:r w:rsidR="791D629D" w:rsidRPr="1FACAE1C">
        <w:rPr>
          <w:rFonts w:cs="Arial"/>
        </w:rPr>
        <w:t>idea was written</w:t>
      </w:r>
      <w:r w:rsidR="00124775" w:rsidRPr="1FACAE1C">
        <w:rPr>
          <w:rFonts w:cs="Arial"/>
        </w:rPr>
        <w:t xml:space="preserve"> by Dr Jim Elder-Woodward</w:t>
      </w:r>
      <w:r w:rsidR="18A6F265" w:rsidRPr="1FACAE1C">
        <w:rPr>
          <w:rFonts w:cs="Arial"/>
        </w:rPr>
        <w:t xml:space="preserve"> (2023)</w:t>
      </w:r>
      <w:r w:rsidR="79132524" w:rsidRPr="1FACAE1C">
        <w:rPr>
          <w:rFonts w:cs="Arial"/>
        </w:rPr>
        <w:t xml:space="preserve"> regarding the NCS bill and builds on an idea by </w:t>
      </w:r>
      <w:r w:rsidR="219390AE" w:rsidRPr="1FACAE1C">
        <w:rPr>
          <w:rFonts w:cs="Arial"/>
        </w:rPr>
        <w:t>Doyal and Gough</w:t>
      </w:r>
      <w:r w:rsidR="6464981D" w:rsidRPr="1FACAE1C">
        <w:rPr>
          <w:rFonts w:cs="Arial"/>
        </w:rPr>
        <w:t xml:space="preserve"> (1991)</w:t>
      </w:r>
      <w:r w:rsidR="00124775" w:rsidRPr="1FACAE1C">
        <w:rPr>
          <w:rFonts w:cs="Arial"/>
        </w:rPr>
        <w:t>. It will give people more rights to have their needs met under a new National Care Service.</w:t>
      </w:r>
      <w:r w:rsidR="00152E51" w:rsidRPr="1FACAE1C">
        <w:rPr>
          <w:rFonts w:cs="Arial"/>
        </w:rPr>
        <w:t xml:space="preserve"> </w:t>
      </w:r>
      <w:r w:rsidR="00152E51" w:rsidRPr="1FACAE1C">
        <w:rPr>
          <w:rFonts w:ascii="Roboto" w:hAnsi="Roboto"/>
        </w:rPr>
        <w:t xml:space="preserve">The </w:t>
      </w:r>
      <w:r w:rsidR="00152E51" w:rsidRPr="1FACAE1C">
        <w:rPr>
          <w:rFonts w:ascii="Roboto" w:hAnsi="Roboto"/>
          <w:b/>
          <w:bCs/>
        </w:rPr>
        <w:t>R2NS</w:t>
      </w:r>
      <w:r w:rsidR="00152E51" w:rsidRPr="1FACAE1C">
        <w:rPr>
          <w:rFonts w:ascii="Roboto" w:hAnsi="Roboto"/>
        </w:rPr>
        <w:t xml:space="preserve"> is a ‘procedural right’.  </w:t>
      </w:r>
      <w:r w:rsidR="00F066B4" w:rsidRPr="1FACAE1C">
        <w:rPr>
          <w:rFonts w:ascii="Roboto" w:hAnsi="Roboto"/>
        </w:rPr>
        <w:t>It does not mean that their needs will be</w:t>
      </w:r>
      <w:r w:rsidR="00BD6FCD" w:rsidRPr="1FACAE1C">
        <w:rPr>
          <w:rFonts w:ascii="Roboto" w:hAnsi="Roboto"/>
        </w:rPr>
        <w:t xml:space="preserve"> automatically. </w:t>
      </w:r>
      <w:r w:rsidR="00152E51" w:rsidRPr="1FACAE1C">
        <w:rPr>
          <w:rFonts w:ascii="Roboto" w:hAnsi="Roboto"/>
        </w:rPr>
        <w:t>It will mean that during their participation within the decision-making, processing and monitoring of social care support people’s expression of need and their active agency will be recognised and facilitated.</w:t>
      </w:r>
    </w:p>
    <w:p w14:paraId="33FD6E31" w14:textId="77777777" w:rsidR="00FF34FB" w:rsidRDefault="00FF34FB" w:rsidP="003A431D">
      <w:pPr>
        <w:spacing w:after="0" w:line="240" w:lineRule="auto"/>
        <w:rPr>
          <w:rFonts w:ascii="Roboto" w:hAnsi="Roboto"/>
          <w:szCs w:val="28"/>
        </w:rPr>
      </w:pPr>
    </w:p>
    <w:p w14:paraId="1B1EDCBC" w14:textId="77777777" w:rsidR="004F724F" w:rsidRPr="00FF6F2A" w:rsidRDefault="004F724F" w:rsidP="004F724F">
      <w:pPr>
        <w:spacing w:after="0" w:line="240" w:lineRule="auto"/>
        <w:rPr>
          <w:rFonts w:cs="Arial"/>
          <w:szCs w:val="28"/>
        </w:rPr>
      </w:pPr>
      <w:r w:rsidRPr="00FF6F2A">
        <w:rPr>
          <w:rFonts w:cs="Arial"/>
          <w:szCs w:val="28"/>
        </w:rPr>
        <w:t xml:space="preserve">The </w:t>
      </w:r>
      <w:r w:rsidRPr="00FF6F2A">
        <w:rPr>
          <w:rFonts w:cs="Arial"/>
          <w:b/>
          <w:bCs/>
          <w:szCs w:val="28"/>
        </w:rPr>
        <w:t xml:space="preserve">R2NS </w:t>
      </w:r>
      <w:r w:rsidRPr="00FF6F2A">
        <w:rPr>
          <w:rFonts w:cs="Arial"/>
          <w:szCs w:val="28"/>
        </w:rPr>
        <w:t xml:space="preserve">will have seven </w:t>
      </w:r>
      <w:r w:rsidRPr="00FF6F2A">
        <w:rPr>
          <w:rFonts w:cs="Arial"/>
          <w:b/>
          <w:bCs/>
          <w:szCs w:val="28"/>
        </w:rPr>
        <w:t>Freedoms</w:t>
      </w:r>
      <w:r w:rsidRPr="00FF6F2A">
        <w:rPr>
          <w:rFonts w:cs="Arial"/>
          <w:szCs w:val="28"/>
        </w:rPr>
        <w:t>, each underpinning the person’s freedom of expression and agency:</w:t>
      </w:r>
    </w:p>
    <w:p w14:paraId="0A06C5DB" w14:textId="77777777" w:rsidR="004F724F" w:rsidRPr="00FF6F2A" w:rsidRDefault="004F724F" w:rsidP="004F724F">
      <w:pPr>
        <w:pStyle w:val="ListParagraph"/>
        <w:rPr>
          <w:rFonts w:cs="Arial"/>
          <w:szCs w:val="28"/>
        </w:rPr>
      </w:pPr>
    </w:p>
    <w:p w14:paraId="40E126D2" w14:textId="48E39AB2" w:rsidR="004F724F" w:rsidRPr="00FF6F2A" w:rsidRDefault="004F724F" w:rsidP="004F724F">
      <w:pPr>
        <w:numPr>
          <w:ilvl w:val="1"/>
          <w:numId w:val="11"/>
        </w:numPr>
        <w:tabs>
          <w:tab w:val="num" w:pos="720"/>
        </w:tabs>
        <w:ind w:left="1276" w:hanging="425"/>
        <w:rPr>
          <w:rFonts w:cs="Arial"/>
          <w:szCs w:val="28"/>
        </w:rPr>
      </w:pPr>
      <w:r w:rsidRPr="00FF6F2A">
        <w:rPr>
          <w:rFonts w:cs="Arial"/>
          <w:b/>
          <w:bCs/>
          <w:szCs w:val="28"/>
        </w:rPr>
        <w:t>Freedom</w:t>
      </w:r>
      <w:r w:rsidRPr="00FF6F2A">
        <w:rPr>
          <w:rFonts w:cs="Arial"/>
          <w:szCs w:val="28"/>
        </w:rPr>
        <w:t xml:space="preserve"> to benefit from fully accessible information, interpreted to the person’s situation</w:t>
      </w:r>
    </w:p>
    <w:p w14:paraId="189B0BFA" w14:textId="77777777" w:rsidR="004F724F" w:rsidRPr="00FF6F2A" w:rsidRDefault="004F724F" w:rsidP="004F724F">
      <w:pPr>
        <w:numPr>
          <w:ilvl w:val="1"/>
          <w:numId w:val="11"/>
        </w:numPr>
        <w:tabs>
          <w:tab w:val="num" w:pos="720"/>
        </w:tabs>
        <w:ind w:left="1276" w:hanging="425"/>
        <w:rPr>
          <w:rFonts w:cs="Arial"/>
          <w:szCs w:val="28"/>
        </w:rPr>
      </w:pPr>
      <w:r w:rsidRPr="00FF6F2A">
        <w:rPr>
          <w:rFonts w:cs="Arial"/>
          <w:b/>
          <w:bCs/>
          <w:szCs w:val="28"/>
        </w:rPr>
        <w:t>Freedom</w:t>
      </w:r>
      <w:r w:rsidRPr="00FF6F2A">
        <w:rPr>
          <w:rFonts w:cs="Arial"/>
          <w:szCs w:val="28"/>
        </w:rPr>
        <w:t xml:space="preserve"> to benefit from independent pre-assessment (peer) advocacy</w:t>
      </w:r>
    </w:p>
    <w:p w14:paraId="0F272674" w14:textId="77777777" w:rsidR="004F724F" w:rsidRPr="00FF6F2A" w:rsidRDefault="004F724F" w:rsidP="004F724F">
      <w:pPr>
        <w:numPr>
          <w:ilvl w:val="1"/>
          <w:numId w:val="11"/>
        </w:numPr>
        <w:tabs>
          <w:tab w:val="num" w:pos="720"/>
        </w:tabs>
        <w:ind w:left="1276" w:hanging="425"/>
        <w:rPr>
          <w:rFonts w:cs="Arial"/>
          <w:szCs w:val="28"/>
        </w:rPr>
      </w:pPr>
      <w:r w:rsidRPr="00FF6F2A">
        <w:rPr>
          <w:rFonts w:cs="Arial"/>
          <w:b/>
          <w:bCs/>
          <w:szCs w:val="28"/>
        </w:rPr>
        <w:t>Freedom</w:t>
      </w:r>
      <w:r w:rsidRPr="00FF6F2A">
        <w:rPr>
          <w:rFonts w:cs="Arial"/>
          <w:szCs w:val="28"/>
        </w:rPr>
        <w:t xml:space="preserve"> to be accompanied, if requested, by an independent (peer) advocate during the assessment period, and at reviews, etc.</w:t>
      </w:r>
    </w:p>
    <w:p w14:paraId="6BFADF31" w14:textId="77777777" w:rsidR="004F724F" w:rsidRPr="00FF6F2A" w:rsidRDefault="004F724F" w:rsidP="004F724F">
      <w:pPr>
        <w:numPr>
          <w:ilvl w:val="1"/>
          <w:numId w:val="11"/>
        </w:numPr>
        <w:tabs>
          <w:tab w:val="num" w:pos="720"/>
        </w:tabs>
        <w:ind w:left="1276" w:hanging="425"/>
        <w:rPr>
          <w:rFonts w:cs="Arial"/>
          <w:szCs w:val="28"/>
        </w:rPr>
      </w:pPr>
      <w:r w:rsidRPr="00FF6F2A">
        <w:rPr>
          <w:rFonts w:cs="Arial"/>
          <w:b/>
          <w:bCs/>
          <w:szCs w:val="28"/>
        </w:rPr>
        <w:t>Freedom</w:t>
      </w:r>
      <w:r w:rsidRPr="00FF6F2A">
        <w:rPr>
          <w:rFonts w:cs="Arial"/>
          <w:szCs w:val="28"/>
        </w:rPr>
        <w:t xml:space="preserve"> to produce one’s own self-assessment¸ with assistance from an independent (peer) advocate, if requested.</w:t>
      </w:r>
    </w:p>
    <w:p w14:paraId="12515DB4" w14:textId="558BCDB6" w:rsidR="004F724F" w:rsidRPr="00FF6F2A" w:rsidRDefault="004F724F" w:rsidP="004F724F">
      <w:pPr>
        <w:numPr>
          <w:ilvl w:val="1"/>
          <w:numId w:val="11"/>
        </w:numPr>
        <w:tabs>
          <w:tab w:val="num" w:pos="720"/>
        </w:tabs>
        <w:ind w:left="1276" w:hanging="425"/>
        <w:rPr>
          <w:rFonts w:cs="Arial"/>
          <w:szCs w:val="28"/>
        </w:rPr>
      </w:pPr>
      <w:r w:rsidRPr="00FF6F2A">
        <w:rPr>
          <w:rFonts w:cs="Arial"/>
          <w:szCs w:val="28"/>
        </w:rPr>
        <w:t xml:space="preserve"> </w:t>
      </w:r>
      <w:r w:rsidRPr="00FF6F2A">
        <w:rPr>
          <w:rFonts w:cs="Arial"/>
          <w:b/>
          <w:bCs/>
          <w:szCs w:val="28"/>
        </w:rPr>
        <w:t>Freedom</w:t>
      </w:r>
      <w:r w:rsidRPr="00FF6F2A">
        <w:rPr>
          <w:rFonts w:cs="Arial"/>
          <w:szCs w:val="28"/>
        </w:rPr>
        <w:t xml:space="preserve"> of having equal status within the decision-making process of resource allocation, service provision, procedures, etc.</w:t>
      </w:r>
    </w:p>
    <w:p w14:paraId="56848274" w14:textId="77777777" w:rsidR="004F724F" w:rsidRPr="00FF6F2A" w:rsidRDefault="004F724F" w:rsidP="004F724F">
      <w:pPr>
        <w:numPr>
          <w:ilvl w:val="1"/>
          <w:numId w:val="11"/>
        </w:numPr>
        <w:tabs>
          <w:tab w:val="num" w:pos="720"/>
        </w:tabs>
        <w:ind w:left="1276" w:hanging="425"/>
        <w:rPr>
          <w:rFonts w:cs="Arial"/>
          <w:szCs w:val="28"/>
        </w:rPr>
      </w:pPr>
      <w:r w:rsidRPr="00FF6F2A">
        <w:rPr>
          <w:rFonts w:cs="Arial"/>
          <w:szCs w:val="28"/>
        </w:rPr>
        <w:lastRenderedPageBreak/>
        <w:t xml:space="preserve">The </w:t>
      </w:r>
      <w:r w:rsidRPr="00FF6F2A">
        <w:rPr>
          <w:rFonts w:cs="Arial"/>
          <w:b/>
          <w:bCs/>
          <w:szCs w:val="28"/>
        </w:rPr>
        <w:t>Freedom</w:t>
      </w:r>
      <w:r w:rsidRPr="00FF6F2A">
        <w:rPr>
          <w:rFonts w:cs="Arial"/>
          <w:szCs w:val="28"/>
        </w:rPr>
        <w:t xml:space="preserve"> to turn to a binding independent appeals process</w:t>
      </w:r>
    </w:p>
    <w:p w14:paraId="2E7FAB8C" w14:textId="3A821D40" w:rsidR="000B74BB" w:rsidRDefault="004F724F" w:rsidP="000B74BB">
      <w:pPr>
        <w:numPr>
          <w:ilvl w:val="1"/>
          <w:numId w:val="11"/>
        </w:numPr>
        <w:tabs>
          <w:tab w:val="num" w:pos="720"/>
        </w:tabs>
        <w:ind w:left="1276" w:hanging="425"/>
        <w:rPr>
          <w:rFonts w:cs="Arial"/>
          <w:szCs w:val="28"/>
        </w:rPr>
      </w:pPr>
      <w:r w:rsidRPr="00FF6F2A">
        <w:rPr>
          <w:rFonts w:cs="Arial"/>
          <w:szCs w:val="28"/>
        </w:rPr>
        <w:t xml:space="preserve">And finally, a duty should be placed upon the assessing body to register any ‘unmet needs’.  Disabled People’s Organisations, alongside Carers Groups and other stakeholders should have the </w:t>
      </w:r>
      <w:r w:rsidRPr="00FF6F2A">
        <w:rPr>
          <w:rFonts w:cs="Arial"/>
          <w:b/>
          <w:bCs/>
          <w:szCs w:val="28"/>
        </w:rPr>
        <w:t>Freedom</w:t>
      </w:r>
      <w:r w:rsidRPr="00FF6F2A">
        <w:rPr>
          <w:rFonts w:cs="Arial"/>
          <w:szCs w:val="28"/>
        </w:rPr>
        <w:t>, alongside budget holders, to review the register of ‘unmet need’</w:t>
      </w:r>
      <w:r w:rsidR="0095323A">
        <w:rPr>
          <w:rFonts w:cs="Arial"/>
          <w:szCs w:val="28"/>
        </w:rPr>
        <w:t>.</w:t>
      </w:r>
    </w:p>
    <w:p w14:paraId="6864237A" w14:textId="77777777" w:rsidR="000B74BB" w:rsidRDefault="000B74BB" w:rsidP="000B74BB">
      <w:pPr>
        <w:rPr>
          <w:rFonts w:cs="Arial"/>
          <w:szCs w:val="28"/>
        </w:rPr>
      </w:pPr>
    </w:p>
    <w:p w14:paraId="02E358F2" w14:textId="77777777" w:rsidR="002648C9" w:rsidRPr="000B74BB" w:rsidRDefault="002648C9" w:rsidP="000B74BB">
      <w:pPr>
        <w:rPr>
          <w:rFonts w:cs="Arial"/>
          <w:szCs w:val="28"/>
        </w:rPr>
      </w:pPr>
    </w:p>
    <w:p w14:paraId="28C07081" w14:textId="77777777" w:rsidR="006367D2" w:rsidRPr="00FF6F2A" w:rsidRDefault="006367D2" w:rsidP="004F724F">
      <w:pPr>
        <w:spacing w:after="0" w:line="240" w:lineRule="auto"/>
        <w:rPr>
          <w:rFonts w:cs="Arial"/>
          <w:szCs w:val="28"/>
        </w:rPr>
      </w:pPr>
    </w:p>
    <w:p w14:paraId="753E4A91" w14:textId="5D0935E1" w:rsidR="00824B5F" w:rsidRPr="00FF6F2A" w:rsidRDefault="00824B5F" w:rsidP="009E6A87">
      <w:pPr>
        <w:spacing w:line="276" w:lineRule="auto"/>
        <w:rPr>
          <w:rFonts w:cs="Arial"/>
          <w:szCs w:val="28"/>
        </w:rPr>
      </w:pPr>
    </w:p>
    <w:p w14:paraId="242291F2" w14:textId="77777777" w:rsidR="00226CB8" w:rsidRPr="00FF6F2A" w:rsidRDefault="00226CB8" w:rsidP="00764154">
      <w:pPr>
        <w:spacing w:after="120" w:line="276" w:lineRule="auto"/>
        <w:rPr>
          <w:rFonts w:cs="Arial"/>
        </w:rPr>
      </w:pPr>
    </w:p>
    <w:p w14:paraId="2585B226" w14:textId="77777777" w:rsidR="0037427E" w:rsidRPr="0037427E" w:rsidRDefault="0037427E" w:rsidP="0037427E">
      <w:pPr>
        <w:spacing w:after="120" w:line="360" w:lineRule="auto"/>
        <w:rPr>
          <w:szCs w:val="28"/>
        </w:rPr>
      </w:pPr>
    </w:p>
    <w:p w14:paraId="3446B6D0" w14:textId="15101F65" w:rsidR="00F0652F" w:rsidRPr="005E39D0" w:rsidRDefault="00F0652F" w:rsidP="002F5229"/>
    <w:p w14:paraId="560C00E0" w14:textId="77777777" w:rsidR="007A1195" w:rsidRDefault="007A1195" w:rsidP="002F5229"/>
    <w:p w14:paraId="4E871D61" w14:textId="77777777" w:rsidR="007A1195" w:rsidRDefault="007A1195" w:rsidP="002F5229"/>
    <w:p w14:paraId="12F44782" w14:textId="77777777" w:rsidR="00E80C76" w:rsidRDefault="00E80C76" w:rsidP="002F5229"/>
    <w:p w14:paraId="6E5691E8" w14:textId="77777777" w:rsidR="00E80C76" w:rsidRPr="00531880" w:rsidRDefault="00E80C76" w:rsidP="002F5229"/>
    <w:p w14:paraId="7A1E6001" w14:textId="77777777" w:rsidR="002F5229" w:rsidRPr="00531880" w:rsidRDefault="002F5229" w:rsidP="002F5229"/>
    <w:p w14:paraId="7A560091" w14:textId="77777777" w:rsidR="002F5229" w:rsidRPr="00531880" w:rsidRDefault="002F5229" w:rsidP="002F5229">
      <w:pPr>
        <w:rPr>
          <w:vanish/>
        </w:rPr>
      </w:pPr>
      <w:r w:rsidRPr="00531880">
        <w:rPr>
          <w:vanish/>
        </w:rPr>
        <w:t>Bottom of Form</w:t>
      </w:r>
    </w:p>
    <w:p w14:paraId="5060C4C5" w14:textId="77777777" w:rsidR="002F5229" w:rsidRPr="00531880" w:rsidRDefault="002F5229" w:rsidP="002F5229"/>
    <w:p w14:paraId="2B698A6A" w14:textId="77777777" w:rsidR="002F5229" w:rsidRPr="00531880" w:rsidRDefault="002F5229" w:rsidP="002F5229">
      <w:pPr>
        <w:rPr>
          <w:vanish/>
        </w:rPr>
      </w:pPr>
      <w:r w:rsidRPr="00531880">
        <w:rPr>
          <w:vanish/>
        </w:rPr>
        <w:t>Bottom of Form</w:t>
      </w:r>
    </w:p>
    <w:p w14:paraId="0AEFDDFA" w14:textId="77777777" w:rsidR="002F5229" w:rsidRPr="00531880" w:rsidRDefault="002F5229" w:rsidP="002F5229"/>
    <w:p w14:paraId="2F236EA7" w14:textId="77777777" w:rsidR="002F5229" w:rsidRPr="00531880" w:rsidRDefault="002F5229" w:rsidP="002F5229"/>
    <w:p w14:paraId="7D58C44C" w14:textId="77777777" w:rsidR="002F5229" w:rsidRDefault="002F5229" w:rsidP="002F5229"/>
    <w:p w14:paraId="3562C102" w14:textId="77777777" w:rsidR="002F5229" w:rsidRDefault="002F5229"/>
    <w:sectPr w:rsidR="002F52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0D411E" w14:textId="77777777" w:rsidR="00F04E19" w:rsidRDefault="00F04E19" w:rsidP="00226CB8">
      <w:pPr>
        <w:spacing w:after="0" w:line="240" w:lineRule="auto"/>
      </w:pPr>
      <w:r>
        <w:separator/>
      </w:r>
    </w:p>
  </w:endnote>
  <w:endnote w:type="continuationSeparator" w:id="0">
    <w:p w14:paraId="47CB2FE2" w14:textId="77777777" w:rsidR="00F04E19" w:rsidRDefault="00F04E19" w:rsidP="00226CB8">
      <w:pPr>
        <w:spacing w:after="0" w:line="240" w:lineRule="auto"/>
      </w:pPr>
      <w:r>
        <w:continuationSeparator/>
      </w:r>
    </w:p>
  </w:endnote>
  <w:endnote w:type="continuationNotice" w:id="1">
    <w:p w14:paraId="5DECD5EF" w14:textId="77777777" w:rsidR="00F04E19" w:rsidRDefault="00F04E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CF5D5C" w14:textId="77777777" w:rsidR="00F04E19" w:rsidRDefault="00F04E19" w:rsidP="00226CB8">
      <w:pPr>
        <w:spacing w:after="0" w:line="240" w:lineRule="auto"/>
      </w:pPr>
      <w:r>
        <w:separator/>
      </w:r>
    </w:p>
  </w:footnote>
  <w:footnote w:type="continuationSeparator" w:id="0">
    <w:p w14:paraId="0EC19AB7" w14:textId="77777777" w:rsidR="00F04E19" w:rsidRDefault="00F04E19" w:rsidP="00226CB8">
      <w:pPr>
        <w:spacing w:after="0" w:line="240" w:lineRule="auto"/>
      </w:pPr>
      <w:r>
        <w:continuationSeparator/>
      </w:r>
    </w:p>
  </w:footnote>
  <w:footnote w:type="continuationNotice" w:id="1">
    <w:p w14:paraId="587A4806" w14:textId="77777777" w:rsidR="00F04E19" w:rsidRDefault="00F04E1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C5843"/>
    <w:multiLevelType w:val="hybridMultilevel"/>
    <w:tmpl w:val="94B0C0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CF2552"/>
    <w:multiLevelType w:val="hybridMultilevel"/>
    <w:tmpl w:val="2CA40B00"/>
    <w:lvl w:ilvl="0" w:tplc="0809000F">
      <w:start w:val="1"/>
      <w:numFmt w:val="decimal"/>
      <w:lvlText w:val="%1."/>
      <w:lvlJc w:val="left"/>
      <w:pPr>
        <w:ind w:left="1080" w:hanging="360"/>
      </w:pPr>
    </w:lvl>
    <w:lvl w:ilvl="1" w:tplc="826E41BE">
      <w:start w:val="1"/>
      <w:numFmt w:val="lowerLetter"/>
      <w:lvlText w:val="%2."/>
      <w:lvlJc w:val="left"/>
      <w:pPr>
        <w:ind w:left="1800" w:hanging="360"/>
      </w:pPr>
      <w:rPr>
        <w:color w:val="auto"/>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F523A2B"/>
    <w:multiLevelType w:val="hybridMultilevel"/>
    <w:tmpl w:val="8012D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2E7037"/>
    <w:multiLevelType w:val="hybridMultilevel"/>
    <w:tmpl w:val="489629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1A0D01"/>
    <w:multiLevelType w:val="hybridMultilevel"/>
    <w:tmpl w:val="2EC6DB64"/>
    <w:lvl w:ilvl="0" w:tplc="18E8D7D8">
      <w:start w:val="1"/>
      <w:numFmt w:val="bullet"/>
      <w:lvlText w:val="•"/>
      <w:lvlJc w:val="left"/>
      <w:pPr>
        <w:tabs>
          <w:tab w:val="num" w:pos="720"/>
        </w:tabs>
        <w:ind w:left="720" w:hanging="360"/>
      </w:pPr>
      <w:rPr>
        <w:rFonts w:ascii="Arial" w:hAnsi="Arial" w:hint="default"/>
      </w:rPr>
    </w:lvl>
    <w:lvl w:ilvl="1" w:tplc="135E4426" w:tentative="1">
      <w:start w:val="1"/>
      <w:numFmt w:val="bullet"/>
      <w:lvlText w:val="•"/>
      <w:lvlJc w:val="left"/>
      <w:pPr>
        <w:tabs>
          <w:tab w:val="num" w:pos="1440"/>
        </w:tabs>
        <w:ind w:left="1440" w:hanging="360"/>
      </w:pPr>
      <w:rPr>
        <w:rFonts w:ascii="Arial" w:hAnsi="Arial" w:hint="default"/>
      </w:rPr>
    </w:lvl>
    <w:lvl w:ilvl="2" w:tplc="E82A1B68" w:tentative="1">
      <w:start w:val="1"/>
      <w:numFmt w:val="bullet"/>
      <w:lvlText w:val="•"/>
      <w:lvlJc w:val="left"/>
      <w:pPr>
        <w:tabs>
          <w:tab w:val="num" w:pos="2160"/>
        </w:tabs>
        <w:ind w:left="2160" w:hanging="360"/>
      </w:pPr>
      <w:rPr>
        <w:rFonts w:ascii="Arial" w:hAnsi="Arial" w:hint="default"/>
      </w:rPr>
    </w:lvl>
    <w:lvl w:ilvl="3" w:tplc="BD8A0E2A" w:tentative="1">
      <w:start w:val="1"/>
      <w:numFmt w:val="bullet"/>
      <w:lvlText w:val="•"/>
      <w:lvlJc w:val="left"/>
      <w:pPr>
        <w:tabs>
          <w:tab w:val="num" w:pos="2880"/>
        </w:tabs>
        <w:ind w:left="2880" w:hanging="360"/>
      </w:pPr>
      <w:rPr>
        <w:rFonts w:ascii="Arial" w:hAnsi="Arial" w:hint="default"/>
      </w:rPr>
    </w:lvl>
    <w:lvl w:ilvl="4" w:tplc="E006DC5C" w:tentative="1">
      <w:start w:val="1"/>
      <w:numFmt w:val="bullet"/>
      <w:lvlText w:val="•"/>
      <w:lvlJc w:val="left"/>
      <w:pPr>
        <w:tabs>
          <w:tab w:val="num" w:pos="3600"/>
        </w:tabs>
        <w:ind w:left="3600" w:hanging="360"/>
      </w:pPr>
      <w:rPr>
        <w:rFonts w:ascii="Arial" w:hAnsi="Arial" w:hint="default"/>
      </w:rPr>
    </w:lvl>
    <w:lvl w:ilvl="5" w:tplc="5C384C7A" w:tentative="1">
      <w:start w:val="1"/>
      <w:numFmt w:val="bullet"/>
      <w:lvlText w:val="•"/>
      <w:lvlJc w:val="left"/>
      <w:pPr>
        <w:tabs>
          <w:tab w:val="num" w:pos="4320"/>
        </w:tabs>
        <w:ind w:left="4320" w:hanging="360"/>
      </w:pPr>
      <w:rPr>
        <w:rFonts w:ascii="Arial" w:hAnsi="Arial" w:hint="default"/>
      </w:rPr>
    </w:lvl>
    <w:lvl w:ilvl="6" w:tplc="450646CA" w:tentative="1">
      <w:start w:val="1"/>
      <w:numFmt w:val="bullet"/>
      <w:lvlText w:val="•"/>
      <w:lvlJc w:val="left"/>
      <w:pPr>
        <w:tabs>
          <w:tab w:val="num" w:pos="5040"/>
        </w:tabs>
        <w:ind w:left="5040" w:hanging="360"/>
      </w:pPr>
      <w:rPr>
        <w:rFonts w:ascii="Arial" w:hAnsi="Arial" w:hint="default"/>
      </w:rPr>
    </w:lvl>
    <w:lvl w:ilvl="7" w:tplc="01628B9E" w:tentative="1">
      <w:start w:val="1"/>
      <w:numFmt w:val="bullet"/>
      <w:lvlText w:val="•"/>
      <w:lvlJc w:val="left"/>
      <w:pPr>
        <w:tabs>
          <w:tab w:val="num" w:pos="5760"/>
        </w:tabs>
        <w:ind w:left="5760" w:hanging="360"/>
      </w:pPr>
      <w:rPr>
        <w:rFonts w:ascii="Arial" w:hAnsi="Arial" w:hint="default"/>
      </w:rPr>
    </w:lvl>
    <w:lvl w:ilvl="8" w:tplc="B15A561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7AA3398"/>
    <w:multiLevelType w:val="hybridMultilevel"/>
    <w:tmpl w:val="23608F5C"/>
    <w:lvl w:ilvl="0" w:tplc="5748E5C2">
      <w:start w:val="1"/>
      <w:numFmt w:val="bullet"/>
      <w:lvlText w:val="•"/>
      <w:lvlJc w:val="left"/>
      <w:pPr>
        <w:tabs>
          <w:tab w:val="num" w:pos="720"/>
        </w:tabs>
        <w:ind w:left="720" w:hanging="360"/>
      </w:pPr>
      <w:rPr>
        <w:rFonts w:ascii="Arial" w:hAnsi="Arial" w:hint="default"/>
      </w:rPr>
    </w:lvl>
    <w:lvl w:ilvl="1" w:tplc="EE968796" w:tentative="1">
      <w:start w:val="1"/>
      <w:numFmt w:val="bullet"/>
      <w:lvlText w:val="•"/>
      <w:lvlJc w:val="left"/>
      <w:pPr>
        <w:tabs>
          <w:tab w:val="num" w:pos="1440"/>
        </w:tabs>
        <w:ind w:left="1440" w:hanging="360"/>
      </w:pPr>
      <w:rPr>
        <w:rFonts w:ascii="Arial" w:hAnsi="Arial" w:hint="default"/>
      </w:rPr>
    </w:lvl>
    <w:lvl w:ilvl="2" w:tplc="F13E67B8" w:tentative="1">
      <w:start w:val="1"/>
      <w:numFmt w:val="bullet"/>
      <w:lvlText w:val="•"/>
      <w:lvlJc w:val="left"/>
      <w:pPr>
        <w:tabs>
          <w:tab w:val="num" w:pos="2160"/>
        </w:tabs>
        <w:ind w:left="2160" w:hanging="360"/>
      </w:pPr>
      <w:rPr>
        <w:rFonts w:ascii="Arial" w:hAnsi="Arial" w:hint="default"/>
      </w:rPr>
    </w:lvl>
    <w:lvl w:ilvl="3" w:tplc="67D2844A" w:tentative="1">
      <w:start w:val="1"/>
      <w:numFmt w:val="bullet"/>
      <w:lvlText w:val="•"/>
      <w:lvlJc w:val="left"/>
      <w:pPr>
        <w:tabs>
          <w:tab w:val="num" w:pos="2880"/>
        </w:tabs>
        <w:ind w:left="2880" w:hanging="360"/>
      </w:pPr>
      <w:rPr>
        <w:rFonts w:ascii="Arial" w:hAnsi="Arial" w:hint="default"/>
      </w:rPr>
    </w:lvl>
    <w:lvl w:ilvl="4" w:tplc="6EF2DC2E" w:tentative="1">
      <w:start w:val="1"/>
      <w:numFmt w:val="bullet"/>
      <w:lvlText w:val="•"/>
      <w:lvlJc w:val="left"/>
      <w:pPr>
        <w:tabs>
          <w:tab w:val="num" w:pos="3600"/>
        </w:tabs>
        <w:ind w:left="3600" w:hanging="360"/>
      </w:pPr>
      <w:rPr>
        <w:rFonts w:ascii="Arial" w:hAnsi="Arial" w:hint="default"/>
      </w:rPr>
    </w:lvl>
    <w:lvl w:ilvl="5" w:tplc="4BCA0994" w:tentative="1">
      <w:start w:val="1"/>
      <w:numFmt w:val="bullet"/>
      <w:lvlText w:val="•"/>
      <w:lvlJc w:val="left"/>
      <w:pPr>
        <w:tabs>
          <w:tab w:val="num" w:pos="4320"/>
        </w:tabs>
        <w:ind w:left="4320" w:hanging="360"/>
      </w:pPr>
      <w:rPr>
        <w:rFonts w:ascii="Arial" w:hAnsi="Arial" w:hint="default"/>
      </w:rPr>
    </w:lvl>
    <w:lvl w:ilvl="6" w:tplc="D0D8A9D0" w:tentative="1">
      <w:start w:val="1"/>
      <w:numFmt w:val="bullet"/>
      <w:lvlText w:val="•"/>
      <w:lvlJc w:val="left"/>
      <w:pPr>
        <w:tabs>
          <w:tab w:val="num" w:pos="5040"/>
        </w:tabs>
        <w:ind w:left="5040" w:hanging="360"/>
      </w:pPr>
      <w:rPr>
        <w:rFonts w:ascii="Arial" w:hAnsi="Arial" w:hint="default"/>
      </w:rPr>
    </w:lvl>
    <w:lvl w:ilvl="7" w:tplc="2C1EC2AE" w:tentative="1">
      <w:start w:val="1"/>
      <w:numFmt w:val="bullet"/>
      <w:lvlText w:val="•"/>
      <w:lvlJc w:val="left"/>
      <w:pPr>
        <w:tabs>
          <w:tab w:val="num" w:pos="5760"/>
        </w:tabs>
        <w:ind w:left="5760" w:hanging="360"/>
      </w:pPr>
      <w:rPr>
        <w:rFonts w:ascii="Arial" w:hAnsi="Arial" w:hint="default"/>
      </w:rPr>
    </w:lvl>
    <w:lvl w:ilvl="8" w:tplc="01D493E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C5C685E"/>
    <w:multiLevelType w:val="multilevel"/>
    <w:tmpl w:val="70E6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1A82B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2264BB9"/>
    <w:multiLevelType w:val="hybridMultilevel"/>
    <w:tmpl w:val="9206657A"/>
    <w:lvl w:ilvl="0" w:tplc="60E0EE60">
      <w:start w:val="1"/>
      <w:numFmt w:val="bullet"/>
      <w:lvlText w:val="•"/>
      <w:lvlJc w:val="left"/>
      <w:pPr>
        <w:tabs>
          <w:tab w:val="num" w:pos="720"/>
        </w:tabs>
        <w:ind w:left="720" w:hanging="360"/>
      </w:pPr>
      <w:rPr>
        <w:rFonts w:ascii="Arial" w:hAnsi="Arial" w:hint="default"/>
      </w:rPr>
    </w:lvl>
    <w:lvl w:ilvl="1" w:tplc="62CA6790" w:tentative="1">
      <w:start w:val="1"/>
      <w:numFmt w:val="bullet"/>
      <w:lvlText w:val="•"/>
      <w:lvlJc w:val="left"/>
      <w:pPr>
        <w:tabs>
          <w:tab w:val="num" w:pos="1440"/>
        </w:tabs>
        <w:ind w:left="1440" w:hanging="360"/>
      </w:pPr>
      <w:rPr>
        <w:rFonts w:ascii="Arial" w:hAnsi="Arial" w:hint="default"/>
      </w:rPr>
    </w:lvl>
    <w:lvl w:ilvl="2" w:tplc="6854C74C" w:tentative="1">
      <w:start w:val="1"/>
      <w:numFmt w:val="bullet"/>
      <w:lvlText w:val="•"/>
      <w:lvlJc w:val="left"/>
      <w:pPr>
        <w:tabs>
          <w:tab w:val="num" w:pos="2160"/>
        </w:tabs>
        <w:ind w:left="2160" w:hanging="360"/>
      </w:pPr>
      <w:rPr>
        <w:rFonts w:ascii="Arial" w:hAnsi="Arial" w:hint="default"/>
      </w:rPr>
    </w:lvl>
    <w:lvl w:ilvl="3" w:tplc="476205FA" w:tentative="1">
      <w:start w:val="1"/>
      <w:numFmt w:val="bullet"/>
      <w:lvlText w:val="•"/>
      <w:lvlJc w:val="left"/>
      <w:pPr>
        <w:tabs>
          <w:tab w:val="num" w:pos="2880"/>
        </w:tabs>
        <w:ind w:left="2880" w:hanging="360"/>
      </w:pPr>
      <w:rPr>
        <w:rFonts w:ascii="Arial" w:hAnsi="Arial" w:hint="default"/>
      </w:rPr>
    </w:lvl>
    <w:lvl w:ilvl="4" w:tplc="91002B94" w:tentative="1">
      <w:start w:val="1"/>
      <w:numFmt w:val="bullet"/>
      <w:lvlText w:val="•"/>
      <w:lvlJc w:val="left"/>
      <w:pPr>
        <w:tabs>
          <w:tab w:val="num" w:pos="3600"/>
        </w:tabs>
        <w:ind w:left="3600" w:hanging="360"/>
      </w:pPr>
      <w:rPr>
        <w:rFonts w:ascii="Arial" w:hAnsi="Arial" w:hint="default"/>
      </w:rPr>
    </w:lvl>
    <w:lvl w:ilvl="5" w:tplc="3AA099AA" w:tentative="1">
      <w:start w:val="1"/>
      <w:numFmt w:val="bullet"/>
      <w:lvlText w:val="•"/>
      <w:lvlJc w:val="left"/>
      <w:pPr>
        <w:tabs>
          <w:tab w:val="num" w:pos="4320"/>
        </w:tabs>
        <w:ind w:left="4320" w:hanging="360"/>
      </w:pPr>
      <w:rPr>
        <w:rFonts w:ascii="Arial" w:hAnsi="Arial" w:hint="default"/>
      </w:rPr>
    </w:lvl>
    <w:lvl w:ilvl="6" w:tplc="A23E97CE" w:tentative="1">
      <w:start w:val="1"/>
      <w:numFmt w:val="bullet"/>
      <w:lvlText w:val="•"/>
      <w:lvlJc w:val="left"/>
      <w:pPr>
        <w:tabs>
          <w:tab w:val="num" w:pos="5040"/>
        </w:tabs>
        <w:ind w:left="5040" w:hanging="360"/>
      </w:pPr>
      <w:rPr>
        <w:rFonts w:ascii="Arial" w:hAnsi="Arial" w:hint="default"/>
      </w:rPr>
    </w:lvl>
    <w:lvl w:ilvl="7" w:tplc="49466EE8" w:tentative="1">
      <w:start w:val="1"/>
      <w:numFmt w:val="bullet"/>
      <w:lvlText w:val="•"/>
      <w:lvlJc w:val="left"/>
      <w:pPr>
        <w:tabs>
          <w:tab w:val="num" w:pos="5760"/>
        </w:tabs>
        <w:ind w:left="5760" w:hanging="360"/>
      </w:pPr>
      <w:rPr>
        <w:rFonts w:ascii="Arial" w:hAnsi="Arial" w:hint="default"/>
      </w:rPr>
    </w:lvl>
    <w:lvl w:ilvl="8" w:tplc="47503FB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77027FC"/>
    <w:multiLevelType w:val="hybridMultilevel"/>
    <w:tmpl w:val="0F4888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386A36"/>
    <w:multiLevelType w:val="hybridMultilevel"/>
    <w:tmpl w:val="21AC07D2"/>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6394622"/>
    <w:multiLevelType w:val="hybridMultilevel"/>
    <w:tmpl w:val="9D9E486E"/>
    <w:lvl w:ilvl="0" w:tplc="08090001">
      <w:start w:val="1"/>
      <w:numFmt w:val="bullet"/>
      <w:lvlText w:val=""/>
      <w:lvlJc w:val="left"/>
      <w:pPr>
        <w:ind w:left="43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172948"/>
    <w:multiLevelType w:val="hybridMultilevel"/>
    <w:tmpl w:val="FAC4E638"/>
    <w:lvl w:ilvl="0" w:tplc="D48C8744">
      <w:start w:val="20"/>
      <w:numFmt w:val="decimal"/>
      <w:lvlText w:val="%1."/>
      <w:lvlJc w:val="left"/>
      <w:pPr>
        <w:ind w:left="220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93471986">
    <w:abstractNumId w:val="0"/>
  </w:num>
  <w:num w:numId="2" w16cid:durableId="2132161007">
    <w:abstractNumId w:val="6"/>
  </w:num>
  <w:num w:numId="3" w16cid:durableId="1099180885">
    <w:abstractNumId w:val="2"/>
  </w:num>
  <w:num w:numId="4" w16cid:durableId="665474958">
    <w:abstractNumId w:val="9"/>
  </w:num>
  <w:num w:numId="5" w16cid:durableId="2022272639">
    <w:abstractNumId w:val="8"/>
  </w:num>
  <w:num w:numId="6" w16cid:durableId="1663389625">
    <w:abstractNumId w:val="5"/>
  </w:num>
  <w:num w:numId="7" w16cid:durableId="1528249529">
    <w:abstractNumId w:val="4"/>
  </w:num>
  <w:num w:numId="8" w16cid:durableId="1646010011">
    <w:abstractNumId w:val="7"/>
  </w:num>
  <w:num w:numId="9" w16cid:durableId="1337926510">
    <w:abstractNumId w:val="10"/>
  </w:num>
  <w:num w:numId="10" w16cid:durableId="1542090923">
    <w:abstractNumId w:val="3"/>
  </w:num>
  <w:num w:numId="11" w16cid:durableId="2097242835">
    <w:abstractNumId w:val="1"/>
  </w:num>
  <w:num w:numId="12" w16cid:durableId="951396737">
    <w:abstractNumId w:val="11"/>
  </w:num>
  <w:num w:numId="13" w16cid:durableId="14826531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229"/>
    <w:rsid w:val="00000401"/>
    <w:rsid w:val="00000A72"/>
    <w:rsid w:val="0000233B"/>
    <w:rsid w:val="0000277E"/>
    <w:rsid w:val="00003A5A"/>
    <w:rsid w:val="0000503D"/>
    <w:rsid w:val="0000631D"/>
    <w:rsid w:val="00006B92"/>
    <w:rsid w:val="00007BEC"/>
    <w:rsid w:val="00011473"/>
    <w:rsid w:val="00012E7E"/>
    <w:rsid w:val="00015B20"/>
    <w:rsid w:val="00016BB5"/>
    <w:rsid w:val="0002062D"/>
    <w:rsid w:val="00020841"/>
    <w:rsid w:val="00021A7D"/>
    <w:rsid w:val="00021CB6"/>
    <w:rsid w:val="00023532"/>
    <w:rsid w:val="00024154"/>
    <w:rsid w:val="00024C3B"/>
    <w:rsid w:val="00024F07"/>
    <w:rsid w:val="00025F99"/>
    <w:rsid w:val="000260CD"/>
    <w:rsid w:val="0002644A"/>
    <w:rsid w:val="000269B6"/>
    <w:rsid w:val="00030E69"/>
    <w:rsid w:val="00032D37"/>
    <w:rsid w:val="00034424"/>
    <w:rsid w:val="00034A5A"/>
    <w:rsid w:val="00035429"/>
    <w:rsid w:val="00035F25"/>
    <w:rsid w:val="00036870"/>
    <w:rsid w:val="00037A51"/>
    <w:rsid w:val="000404A5"/>
    <w:rsid w:val="00041CA9"/>
    <w:rsid w:val="00041EDB"/>
    <w:rsid w:val="000428D5"/>
    <w:rsid w:val="00043217"/>
    <w:rsid w:val="00043CFA"/>
    <w:rsid w:val="0004573D"/>
    <w:rsid w:val="00046846"/>
    <w:rsid w:val="000471E3"/>
    <w:rsid w:val="00047455"/>
    <w:rsid w:val="0004746C"/>
    <w:rsid w:val="000507F8"/>
    <w:rsid w:val="00052620"/>
    <w:rsid w:val="00053ED6"/>
    <w:rsid w:val="000540DB"/>
    <w:rsid w:val="00054A0B"/>
    <w:rsid w:val="00054E2E"/>
    <w:rsid w:val="00057E9C"/>
    <w:rsid w:val="0006029E"/>
    <w:rsid w:val="0006230C"/>
    <w:rsid w:val="00062B34"/>
    <w:rsid w:val="00063F94"/>
    <w:rsid w:val="00064C67"/>
    <w:rsid w:val="00065D49"/>
    <w:rsid w:val="00065F8A"/>
    <w:rsid w:val="000666B4"/>
    <w:rsid w:val="000676FB"/>
    <w:rsid w:val="00070274"/>
    <w:rsid w:val="00070B46"/>
    <w:rsid w:val="000715F5"/>
    <w:rsid w:val="000716EE"/>
    <w:rsid w:val="00071A9D"/>
    <w:rsid w:val="00072DFE"/>
    <w:rsid w:val="00072F39"/>
    <w:rsid w:val="00073023"/>
    <w:rsid w:val="000735BE"/>
    <w:rsid w:val="00074A5E"/>
    <w:rsid w:val="00074E62"/>
    <w:rsid w:val="00075B78"/>
    <w:rsid w:val="000766BC"/>
    <w:rsid w:val="00076AB0"/>
    <w:rsid w:val="000771B6"/>
    <w:rsid w:val="00077308"/>
    <w:rsid w:val="000801E9"/>
    <w:rsid w:val="000805E4"/>
    <w:rsid w:val="00080940"/>
    <w:rsid w:val="00080BD9"/>
    <w:rsid w:val="000817B9"/>
    <w:rsid w:val="000821AE"/>
    <w:rsid w:val="00083051"/>
    <w:rsid w:val="000833ED"/>
    <w:rsid w:val="00083D38"/>
    <w:rsid w:val="00083E2E"/>
    <w:rsid w:val="000857D2"/>
    <w:rsid w:val="00085BC0"/>
    <w:rsid w:val="00091995"/>
    <w:rsid w:val="00092C7C"/>
    <w:rsid w:val="00093739"/>
    <w:rsid w:val="000943CD"/>
    <w:rsid w:val="000945D9"/>
    <w:rsid w:val="000951AE"/>
    <w:rsid w:val="00095740"/>
    <w:rsid w:val="00095C28"/>
    <w:rsid w:val="00096BFC"/>
    <w:rsid w:val="000A17DF"/>
    <w:rsid w:val="000A28D6"/>
    <w:rsid w:val="000A2B3F"/>
    <w:rsid w:val="000A2E8E"/>
    <w:rsid w:val="000A33FA"/>
    <w:rsid w:val="000A5315"/>
    <w:rsid w:val="000A63A1"/>
    <w:rsid w:val="000A645E"/>
    <w:rsid w:val="000A7823"/>
    <w:rsid w:val="000A7DFB"/>
    <w:rsid w:val="000A7E79"/>
    <w:rsid w:val="000B04EB"/>
    <w:rsid w:val="000B10D6"/>
    <w:rsid w:val="000B2507"/>
    <w:rsid w:val="000B38E0"/>
    <w:rsid w:val="000B3E74"/>
    <w:rsid w:val="000B3F15"/>
    <w:rsid w:val="000B4DD0"/>
    <w:rsid w:val="000B4F5D"/>
    <w:rsid w:val="000B62F1"/>
    <w:rsid w:val="000B6518"/>
    <w:rsid w:val="000B6A32"/>
    <w:rsid w:val="000B74BB"/>
    <w:rsid w:val="000B7A5D"/>
    <w:rsid w:val="000C1EA5"/>
    <w:rsid w:val="000C3E55"/>
    <w:rsid w:val="000C58B9"/>
    <w:rsid w:val="000C6D70"/>
    <w:rsid w:val="000C760A"/>
    <w:rsid w:val="000D046E"/>
    <w:rsid w:val="000D0EA0"/>
    <w:rsid w:val="000D0EE3"/>
    <w:rsid w:val="000D101B"/>
    <w:rsid w:val="000D1F30"/>
    <w:rsid w:val="000D2C06"/>
    <w:rsid w:val="000D505A"/>
    <w:rsid w:val="000D599F"/>
    <w:rsid w:val="000D61FE"/>
    <w:rsid w:val="000D7978"/>
    <w:rsid w:val="000D7B11"/>
    <w:rsid w:val="000E04A7"/>
    <w:rsid w:val="000E0AE9"/>
    <w:rsid w:val="000E106E"/>
    <w:rsid w:val="000E2927"/>
    <w:rsid w:val="000E2990"/>
    <w:rsid w:val="000E34A1"/>
    <w:rsid w:val="000E4310"/>
    <w:rsid w:val="000E515A"/>
    <w:rsid w:val="000E651A"/>
    <w:rsid w:val="000E7A97"/>
    <w:rsid w:val="000F089B"/>
    <w:rsid w:val="000F34BE"/>
    <w:rsid w:val="000F3C1A"/>
    <w:rsid w:val="000F62D8"/>
    <w:rsid w:val="000F6BCE"/>
    <w:rsid w:val="0010026D"/>
    <w:rsid w:val="00100E5B"/>
    <w:rsid w:val="00101E53"/>
    <w:rsid w:val="00102AF8"/>
    <w:rsid w:val="0010436E"/>
    <w:rsid w:val="001068DF"/>
    <w:rsid w:val="00106CB8"/>
    <w:rsid w:val="001072B5"/>
    <w:rsid w:val="00113728"/>
    <w:rsid w:val="001144C7"/>
    <w:rsid w:val="00114AA2"/>
    <w:rsid w:val="00114B3C"/>
    <w:rsid w:val="00115DB8"/>
    <w:rsid w:val="0011649B"/>
    <w:rsid w:val="001166C0"/>
    <w:rsid w:val="00116847"/>
    <w:rsid w:val="00116E50"/>
    <w:rsid w:val="00117233"/>
    <w:rsid w:val="00117486"/>
    <w:rsid w:val="00120D61"/>
    <w:rsid w:val="0012115C"/>
    <w:rsid w:val="00124775"/>
    <w:rsid w:val="00124B3C"/>
    <w:rsid w:val="001250B3"/>
    <w:rsid w:val="0012527D"/>
    <w:rsid w:val="00126613"/>
    <w:rsid w:val="001267E4"/>
    <w:rsid w:val="00126D69"/>
    <w:rsid w:val="001323A6"/>
    <w:rsid w:val="00133056"/>
    <w:rsid w:val="001340BA"/>
    <w:rsid w:val="001344A7"/>
    <w:rsid w:val="001348D6"/>
    <w:rsid w:val="001349AE"/>
    <w:rsid w:val="00135646"/>
    <w:rsid w:val="00140BA9"/>
    <w:rsid w:val="00140EC3"/>
    <w:rsid w:val="001415A7"/>
    <w:rsid w:val="00141CF0"/>
    <w:rsid w:val="001423B3"/>
    <w:rsid w:val="00142F2D"/>
    <w:rsid w:val="001444C5"/>
    <w:rsid w:val="00145084"/>
    <w:rsid w:val="00145D19"/>
    <w:rsid w:val="00145D39"/>
    <w:rsid w:val="001460FC"/>
    <w:rsid w:val="00147E65"/>
    <w:rsid w:val="001512E3"/>
    <w:rsid w:val="001517F1"/>
    <w:rsid w:val="00151BBE"/>
    <w:rsid w:val="00152E51"/>
    <w:rsid w:val="001535AB"/>
    <w:rsid w:val="00153D45"/>
    <w:rsid w:val="00155E74"/>
    <w:rsid w:val="001604BF"/>
    <w:rsid w:val="001607B1"/>
    <w:rsid w:val="00160A6A"/>
    <w:rsid w:val="00161A9C"/>
    <w:rsid w:val="0016385E"/>
    <w:rsid w:val="00163FDD"/>
    <w:rsid w:val="00164FC4"/>
    <w:rsid w:val="001676AB"/>
    <w:rsid w:val="0017037D"/>
    <w:rsid w:val="00170501"/>
    <w:rsid w:val="00171A92"/>
    <w:rsid w:val="00171C09"/>
    <w:rsid w:val="0017229E"/>
    <w:rsid w:val="00172CF8"/>
    <w:rsid w:val="001739CC"/>
    <w:rsid w:val="00175360"/>
    <w:rsid w:val="00175F47"/>
    <w:rsid w:val="001762EF"/>
    <w:rsid w:val="00177F6E"/>
    <w:rsid w:val="001868F8"/>
    <w:rsid w:val="00186BB3"/>
    <w:rsid w:val="00187304"/>
    <w:rsid w:val="001900FC"/>
    <w:rsid w:val="00191B44"/>
    <w:rsid w:val="00192743"/>
    <w:rsid w:val="00192F58"/>
    <w:rsid w:val="00193A07"/>
    <w:rsid w:val="0019549E"/>
    <w:rsid w:val="0019597F"/>
    <w:rsid w:val="0019678E"/>
    <w:rsid w:val="001A1233"/>
    <w:rsid w:val="001A1382"/>
    <w:rsid w:val="001A348C"/>
    <w:rsid w:val="001A39A2"/>
    <w:rsid w:val="001A6074"/>
    <w:rsid w:val="001B0153"/>
    <w:rsid w:val="001B0B23"/>
    <w:rsid w:val="001B0EF1"/>
    <w:rsid w:val="001B4584"/>
    <w:rsid w:val="001B49F4"/>
    <w:rsid w:val="001B61F0"/>
    <w:rsid w:val="001B662A"/>
    <w:rsid w:val="001B6E17"/>
    <w:rsid w:val="001B7857"/>
    <w:rsid w:val="001C0209"/>
    <w:rsid w:val="001C03B5"/>
    <w:rsid w:val="001C1316"/>
    <w:rsid w:val="001C1F25"/>
    <w:rsid w:val="001C304A"/>
    <w:rsid w:val="001C3E98"/>
    <w:rsid w:val="001C4390"/>
    <w:rsid w:val="001C573C"/>
    <w:rsid w:val="001C69F4"/>
    <w:rsid w:val="001C7900"/>
    <w:rsid w:val="001D1924"/>
    <w:rsid w:val="001D20A8"/>
    <w:rsid w:val="001D27ED"/>
    <w:rsid w:val="001D2F23"/>
    <w:rsid w:val="001D31FD"/>
    <w:rsid w:val="001D324B"/>
    <w:rsid w:val="001D3BDE"/>
    <w:rsid w:val="001D3C9F"/>
    <w:rsid w:val="001D4AB0"/>
    <w:rsid w:val="001D4DBC"/>
    <w:rsid w:val="001D51E9"/>
    <w:rsid w:val="001D6324"/>
    <w:rsid w:val="001D6B86"/>
    <w:rsid w:val="001E18B6"/>
    <w:rsid w:val="001E40CD"/>
    <w:rsid w:val="001E4A15"/>
    <w:rsid w:val="001E609E"/>
    <w:rsid w:val="001F115A"/>
    <w:rsid w:val="001F2C7A"/>
    <w:rsid w:val="001F3899"/>
    <w:rsid w:val="001F38E3"/>
    <w:rsid w:val="001F643E"/>
    <w:rsid w:val="001F7431"/>
    <w:rsid w:val="00200AA0"/>
    <w:rsid w:val="00200C91"/>
    <w:rsid w:val="00201F7B"/>
    <w:rsid w:val="00202BAA"/>
    <w:rsid w:val="00203E48"/>
    <w:rsid w:val="00205348"/>
    <w:rsid w:val="002058B8"/>
    <w:rsid w:val="00205A51"/>
    <w:rsid w:val="00205ECF"/>
    <w:rsid w:val="00206A7E"/>
    <w:rsid w:val="00206C62"/>
    <w:rsid w:val="00207464"/>
    <w:rsid w:val="00210332"/>
    <w:rsid w:val="00211726"/>
    <w:rsid w:val="0021251E"/>
    <w:rsid w:val="00212560"/>
    <w:rsid w:val="00212801"/>
    <w:rsid w:val="0021448D"/>
    <w:rsid w:val="00214D85"/>
    <w:rsid w:val="00216CF3"/>
    <w:rsid w:val="00216F12"/>
    <w:rsid w:val="00217E24"/>
    <w:rsid w:val="00220A6C"/>
    <w:rsid w:val="00220EC1"/>
    <w:rsid w:val="00220F56"/>
    <w:rsid w:val="0022161B"/>
    <w:rsid w:val="0022243D"/>
    <w:rsid w:val="00222C65"/>
    <w:rsid w:val="00223161"/>
    <w:rsid w:val="002241AD"/>
    <w:rsid w:val="00224F62"/>
    <w:rsid w:val="00224FA0"/>
    <w:rsid w:val="00225EFD"/>
    <w:rsid w:val="00226032"/>
    <w:rsid w:val="00226166"/>
    <w:rsid w:val="00226223"/>
    <w:rsid w:val="00226CB8"/>
    <w:rsid w:val="00227450"/>
    <w:rsid w:val="0023144A"/>
    <w:rsid w:val="00231799"/>
    <w:rsid w:val="002365EF"/>
    <w:rsid w:val="00237D70"/>
    <w:rsid w:val="00240285"/>
    <w:rsid w:val="002424F8"/>
    <w:rsid w:val="0024300B"/>
    <w:rsid w:val="0024380D"/>
    <w:rsid w:val="002439FC"/>
    <w:rsid w:val="00243D39"/>
    <w:rsid w:val="0024416A"/>
    <w:rsid w:val="0024502E"/>
    <w:rsid w:val="002453BD"/>
    <w:rsid w:val="00245519"/>
    <w:rsid w:val="0024682D"/>
    <w:rsid w:val="002507B5"/>
    <w:rsid w:val="00250B1C"/>
    <w:rsid w:val="00250F43"/>
    <w:rsid w:val="00251171"/>
    <w:rsid w:val="00251ABD"/>
    <w:rsid w:val="00253826"/>
    <w:rsid w:val="0025455A"/>
    <w:rsid w:val="002549BC"/>
    <w:rsid w:val="00254BF4"/>
    <w:rsid w:val="002550AF"/>
    <w:rsid w:val="00255587"/>
    <w:rsid w:val="00261C94"/>
    <w:rsid w:val="00262146"/>
    <w:rsid w:val="0026221A"/>
    <w:rsid w:val="00262C84"/>
    <w:rsid w:val="00262DB4"/>
    <w:rsid w:val="00263C64"/>
    <w:rsid w:val="00263D0E"/>
    <w:rsid w:val="002640D7"/>
    <w:rsid w:val="00264297"/>
    <w:rsid w:val="002648C9"/>
    <w:rsid w:val="00264D4E"/>
    <w:rsid w:val="00265DC6"/>
    <w:rsid w:val="002662D6"/>
    <w:rsid w:val="0026630C"/>
    <w:rsid w:val="0026648A"/>
    <w:rsid w:val="00267C7C"/>
    <w:rsid w:val="002700DA"/>
    <w:rsid w:val="00270BEA"/>
    <w:rsid w:val="002732C1"/>
    <w:rsid w:val="002732DF"/>
    <w:rsid w:val="00274401"/>
    <w:rsid w:val="00276CDA"/>
    <w:rsid w:val="0027767F"/>
    <w:rsid w:val="00277819"/>
    <w:rsid w:val="00280AE1"/>
    <w:rsid w:val="00282010"/>
    <w:rsid w:val="00282577"/>
    <w:rsid w:val="00282EBE"/>
    <w:rsid w:val="00282F11"/>
    <w:rsid w:val="00283FC4"/>
    <w:rsid w:val="00284E88"/>
    <w:rsid w:val="00287BDC"/>
    <w:rsid w:val="00290ABB"/>
    <w:rsid w:val="002910BA"/>
    <w:rsid w:val="00291F04"/>
    <w:rsid w:val="00292DFE"/>
    <w:rsid w:val="00292EA0"/>
    <w:rsid w:val="00294B94"/>
    <w:rsid w:val="002952E4"/>
    <w:rsid w:val="0029540A"/>
    <w:rsid w:val="00296511"/>
    <w:rsid w:val="00296903"/>
    <w:rsid w:val="002A01E8"/>
    <w:rsid w:val="002A10E5"/>
    <w:rsid w:val="002A1842"/>
    <w:rsid w:val="002A1E4D"/>
    <w:rsid w:val="002A2591"/>
    <w:rsid w:val="002A27F3"/>
    <w:rsid w:val="002A2D8D"/>
    <w:rsid w:val="002A30FF"/>
    <w:rsid w:val="002A32BB"/>
    <w:rsid w:val="002A3ABF"/>
    <w:rsid w:val="002A5CAD"/>
    <w:rsid w:val="002A5CF2"/>
    <w:rsid w:val="002B0859"/>
    <w:rsid w:val="002B09C4"/>
    <w:rsid w:val="002B1E2E"/>
    <w:rsid w:val="002B3486"/>
    <w:rsid w:val="002B3832"/>
    <w:rsid w:val="002B6089"/>
    <w:rsid w:val="002B642C"/>
    <w:rsid w:val="002B64BD"/>
    <w:rsid w:val="002B77DE"/>
    <w:rsid w:val="002C151B"/>
    <w:rsid w:val="002C3127"/>
    <w:rsid w:val="002C313B"/>
    <w:rsid w:val="002C4332"/>
    <w:rsid w:val="002C6020"/>
    <w:rsid w:val="002C61D7"/>
    <w:rsid w:val="002C7C84"/>
    <w:rsid w:val="002D05CB"/>
    <w:rsid w:val="002D4209"/>
    <w:rsid w:val="002D427E"/>
    <w:rsid w:val="002D59BC"/>
    <w:rsid w:val="002D74E2"/>
    <w:rsid w:val="002E1760"/>
    <w:rsid w:val="002E2934"/>
    <w:rsid w:val="002E3054"/>
    <w:rsid w:val="002E401D"/>
    <w:rsid w:val="002E4558"/>
    <w:rsid w:val="002E477C"/>
    <w:rsid w:val="002E5A7C"/>
    <w:rsid w:val="002E5CCA"/>
    <w:rsid w:val="002E5D89"/>
    <w:rsid w:val="002E6050"/>
    <w:rsid w:val="002E60E3"/>
    <w:rsid w:val="002E6D5E"/>
    <w:rsid w:val="002E76EA"/>
    <w:rsid w:val="002F0834"/>
    <w:rsid w:val="002F0E52"/>
    <w:rsid w:val="002F1082"/>
    <w:rsid w:val="002F228B"/>
    <w:rsid w:val="002F3779"/>
    <w:rsid w:val="002F5229"/>
    <w:rsid w:val="002F5469"/>
    <w:rsid w:val="002F770A"/>
    <w:rsid w:val="00300518"/>
    <w:rsid w:val="00300E19"/>
    <w:rsid w:val="00301688"/>
    <w:rsid w:val="00303106"/>
    <w:rsid w:val="003037E9"/>
    <w:rsid w:val="00303AC4"/>
    <w:rsid w:val="00304826"/>
    <w:rsid w:val="00305268"/>
    <w:rsid w:val="00305A1F"/>
    <w:rsid w:val="00310F5E"/>
    <w:rsid w:val="003119BD"/>
    <w:rsid w:val="00312E5C"/>
    <w:rsid w:val="00313122"/>
    <w:rsid w:val="003131D7"/>
    <w:rsid w:val="00313382"/>
    <w:rsid w:val="003147DF"/>
    <w:rsid w:val="00314900"/>
    <w:rsid w:val="003149E8"/>
    <w:rsid w:val="00317F03"/>
    <w:rsid w:val="003204B9"/>
    <w:rsid w:val="00321A22"/>
    <w:rsid w:val="0032264A"/>
    <w:rsid w:val="00324E9D"/>
    <w:rsid w:val="00326990"/>
    <w:rsid w:val="00331ADA"/>
    <w:rsid w:val="00331D84"/>
    <w:rsid w:val="00332E77"/>
    <w:rsid w:val="00334BDF"/>
    <w:rsid w:val="003350B8"/>
    <w:rsid w:val="00335512"/>
    <w:rsid w:val="003358CB"/>
    <w:rsid w:val="00335999"/>
    <w:rsid w:val="00335DD5"/>
    <w:rsid w:val="00337177"/>
    <w:rsid w:val="003372C3"/>
    <w:rsid w:val="00337995"/>
    <w:rsid w:val="0034467F"/>
    <w:rsid w:val="003446DC"/>
    <w:rsid w:val="00344E0A"/>
    <w:rsid w:val="00344F35"/>
    <w:rsid w:val="00345340"/>
    <w:rsid w:val="0034672F"/>
    <w:rsid w:val="003476E1"/>
    <w:rsid w:val="00347992"/>
    <w:rsid w:val="00351815"/>
    <w:rsid w:val="00351F2D"/>
    <w:rsid w:val="00351F9C"/>
    <w:rsid w:val="00352988"/>
    <w:rsid w:val="0035324E"/>
    <w:rsid w:val="00353C81"/>
    <w:rsid w:val="00354AFC"/>
    <w:rsid w:val="0035595A"/>
    <w:rsid w:val="003579D4"/>
    <w:rsid w:val="00361F2F"/>
    <w:rsid w:val="0036280B"/>
    <w:rsid w:val="00363076"/>
    <w:rsid w:val="003653FB"/>
    <w:rsid w:val="003654EF"/>
    <w:rsid w:val="00365BBE"/>
    <w:rsid w:val="00366794"/>
    <w:rsid w:val="00367F29"/>
    <w:rsid w:val="00371F61"/>
    <w:rsid w:val="0037223A"/>
    <w:rsid w:val="003740A3"/>
    <w:rsid w:val="0037427E"/>
    <w:rsid w:val="00374A85"/>
    <w:rsid w:val="00374C63"/>
    <w:rsid w:val="00374D37"/>
    <w:rsid w:val="00375290"/>
    <w:rsid w:val="00376540"/>
    <w:rsid w:val="00376924"/>
    <w:rsid w:val="00380969"/>
    <w:rsid w:val="0038111B"/>
    <w:rsid w:val="003838FD"/>
    <w:rsid w:val="00385681"/>
    <w:rsid w:val="003862AE"/>
    <w:rsid w:val="00386836"/>
    <w:rsid w:val="00386B75"/>
    <w:rsid w:val="00386BE1"/>
    <w:rsid w:val="0038796C"/>
    <w:rsid w:val="0039001F"/>
    <w:rsid w:val="00391EB4"/>
    <w:rsid w:val="0039339D"/>
    <w:rsid w:val="00394AE6"/>
    <w:rsid w:val="0039759A"/>
    <w:rsid w:val="003A00B6"/>
    <w:rsid w:val="003A10C1"/>
    <w:rsid w:val="003A2B46"/>
    <w:rsid w:val="003A431D"/>
    <w:rsid w:val="003A4D71"/>
    <w:rsid w:val="003A5248"/>
    <w:rsid w:val="003A5555"/>
    <w:rsid w:val="003A5D34"/>
    <w:rsid w:val="003A724D"/>
    <w:rsid w:val="003B17F4"/>
    <w:rsid w:val="003B3AF2"/>
    <w:rsid w:val="003B3B64"/>
    <w:rsid w:val="003B4A71"/>
    <w:rsid w:val="003B4D7F"/>
    <w:rsid w:val="003B59C6"/>
    <w:rsid w:val="003B6BE5"/>
    <w:rsid w:val="003B737B"/>
    <w:rsid w:val="003C1398"/>
    <w:rsid w:val="003C183A"/>
    <w:rsid w:val="003C2E05"/>
    <w:rsid w:val="003C336C"/>
    <w:rsid w:val="003C59B1"/>
    <w:rsid w:val="003C6B06"/>
    <w:rsid w:val="003C7144"/>
    <w:rsid w:val="003C71A9"/>
    <w:rsid w:val="003D0472"/>
    <w:rsid w:val="003D19C2"/>
    <w:rsid w:val="003D208D"/>
    <w:rsid w:val="003D562A"/>
    <w:rsid w:val="003D6677"/>
    <w:rsid w:val="003D7048"/>
    <w:rsid w:val="003D7056"/>
    <w:rsid w:val="003D74B1"/>
    <w:rsid w:val="003D7B1C"/>
    <w:rsid w:val="003E0620"/>
    <w:rsid w:val="003E09FA"/>
    <w:rsid w:val="003E1196"/>
    <w:rsid w:val="003E30FB"/>
    <w:rsid w:val="003E584D"/>
    <w:rsid w:val="003E6263"/>
    <w:rsid w:val="003F110C"/>
    <w:rsid w:val="003F3A07"/>
    <w:rsid w:val="003F5126"/>
    <w:rsid w:val="003F5392"/>
    <w:rsid w:val="003F63B5"/>
    <w:rsid w:val="003F63FB"/>
    <w:rsid w:val="003F64F1"/>
    <w:rsid w:val="003F6B08"/>
    <w:rsid w:val="00400156"/>
    <w:rsid w:val="0040180C"/>
    <w:rsid w:val="00402371"/>
    <w:rsid w:val="00402DE9"/>
    <w:rsid w:val="00404694"/>
    <w:rsid w:val="00405032"/>
    <w:rsid w:val="0040F245"/>
    <w:rsid w:val="004128AA"/>
    <w:rsid w:val="0041506C"/>
    <w:rsid w:val="004158A2"/>
    <w:rsid w:val="00416450"/>
    <w:rsid w:val="00416628"/>
    <w:rsid w:val="004167F0"/>
    <w:rsid w:val="004206E6"/>
    <w:rsid w:val="00422310"/>
    <w:rsid w:val="0042406D"/>
    <w:rsid w:val="00426E7F"/>
    <w:rsid w:val="004270F3"/>
    <w:rsid w:val="0043037E"/>
    <w:rsid w:val="004325E9"/>
    <w:rsid w:val="00433A2D"/>
    <w:rsid w:val="00433A3D"/>
    <w:rsid w:val="00435AF2"/>
    <w:rsid w:val="00435C4B"/>
    <w:rsid w:val="00436579"/>
    <w:rsid w:val="004367C2"/>
    <w:rsid w:val="004378AF"/>
    <w:rsid w:val="00437B28"/>
    <w:rsid w:val="00437C46"/>
    <w:rsid w:val="00442E96"/>
    <w:rsid w:val="00442F25"/>
    <w:rsid w:val="00443DBB"/>
    <w:rsid w:val="00444CDE"/>
    <w:rsid w:val="00445074"/>
    <w:rsid w:val="00446AE2"/>
    <w:rsid w:val="00450F50"/>
    <w:rsid w:val="00452D17"/>
    <w:rsid w:val="00453408"/>
    <w:rsid w:val="0045358C"/>
    <w:rsid w:val="004536E8"/>
    <w:rsid w:val="0045387C"/>
    <w:rsid w:val="00453A85"/>
    <w:rsid w:val="00454405"/>
    <w:rsid w:val="004558F8"/>
    <w:rsid w:val="00455BE8"/>
    <w:rsid w:val="00460B18"/>
    <w:rsid w:val="00460F51"/>
    <w:rsid w:val="00461033"/>
    <w:rsid w:val="004633D0"/>
    <w:rsid w:val="00463AD8"/>
    <w:rsid w:val="00464027"/>
    <w:rsid w:val="00464837"/>
    <w:rsid w:val="004654B5"/>
    <w:rsid w:val="00465832"/>
    <w:rsid w:val="00465E8A"/>
    <w:rsid w:val="004660C2"/>
    <w:rsid w:val="004666B7"/>
    <w:rsid w:val="00466F50"/>
    <w:rsid w:val="00467AEA"/>
    <w:rsid w:val="00470C2D"/>
    <w:rsid w:val="004736ED"/>
    <w:rsid w:val="00473E79"/>
    <w:rsid w:val="0047457C"/>
    <w:rsid w:val="00474B85"/>
    <w:rsid w:val="004750A3"/>
    <w:rsid w:val="00476D84"/>
    <w:rsid w:val="00477061"/>
    <w:rsid w:val="0047747E"/>
    <w:rsid w:val="0047755D"/>
    <w:rsid w:val="00477EAB"/>
    <w:rsid w:val="00481871"/>
    <w:rsid w:val="00482151"/>
    <w:rsid w:val="004824BF"/>
    <w:rsid w:val="004833F3"/>
    <w:rsid w:val="00487172"/>
    <w:rsid w:val="00487380"/>
    <w:rsid w:val="00487B3F"/>
    <w:rsid w:val="00490BF6"/>
    <w:rsid w:val="00492C32"/>
    <w:rsid w:val="004948A8"/>
    <w:rsid w:val="00496965"/>
    <w:rsid w:val="00496C70"/>
    <w:rsid w:val="004971AC"/>
    <w:rsid w:val="004973D2"/>
    <w:rsid w:val="004A01AD"/>
    <w:rsid w:val="004A0383"/>
    <w:rsid w:val="004A0C63"/>
    <w:rsid w:val="004A10B1"/>
    <w:rsid w:val="004A2743"/>
    <w:rsid w:val="004A2796"/>
    <w:rsid w:val="004A2CF7"/>
    <w:rsid w:val="004A36A9"/>
    <w:rsid w:val="004A3B66"/>
    <w:rsid w:val="004A3D4D"/>
    <w:rsid w:val="004A42AC"/>
    <w:rsid w:val="004A5584"/>
    <w:rsid w:val="004A6066"/>
    <w:rsid w:val="004B15EE"/>
    <w:rsid w:val="004B2301"/>
    <w:rsid w:val="004B2345"/>
    <w:rsid w:val="004B2F63"/>
    <w:rsid w:val="004B5178"/>
    <w:rsid w:val="004B5F46"/>
    <w:rsid w:val="004C0FF1"/>
    <w:rsid w:val="004C11C0"/>
    <w:rsid w:val="004C2054"/>
    <w:rsid w:val="004C225D"/>
    <w:rsid w:val="004C3AE3"/>
    <w:rsid w:val="004C52C0"/>
    <w:rsid w:val="004C5343"/>
    <w:rsid w:val="004C6229"/>
    <w:rsid w:val="004C6BFF"/>
    <w:rsid w:val="004C6EFB"/>
    <w:rsid w:val="004C73E4"/>
    <w:rsid w:val="004C79B3"/>
    <w:rsid w:val="004C7A82"/>
    <w:rsid w:val="004D09CD"/>
    <w:rsid w:val="004D1012"/>
    <w:rsid w:val="004D151D"/>
    <w:rsid w:val="004D17CA"/>
    <w:rsid w:val="004D393A"/>
    <w:rsid w:val="004D3A9B"/>
    <w:rsid w:val="004D4381"/>
    <w:rsid w:val="004D4A25"/>
    <w:rsid w:val="004D4D6F"/>
    <w:rsid w:val="004D50B5"/>
    <w:rsid w:val="004D5301"/>
    <w:rsid w:val="004D53B3"/>
    <w:rsid w:val="004D5610"/>
    <w:rsid w:val="004D7BF7"/>
    <w:rsid w:val="004D7F1A"/>
    <w:rsid w:val="004E0070"/>
    <w:rsid w:val="004E285D"/>
    <w:rsid w:val="004E3DCD"/>
    <w:rsid w:val="004E4788"/>
    <w:rsid w:val="004E484D"/>
    <w:rsid w:val="004E4BF6"/>
    <w:rsid w:val="004E5361"/>
    <w:rsid w:val="004E5445"/>
    <w:rsid w:val="004E5CBA"/>
    <w:rsid w:val="004E6FED"/>
    <w:rsid w:val="004E7D53"/>
    <w:rsid w:val="004F0CA1"/>
    <w:rsid w:val="004F20E2"/>
    <w:rsid w:val="004F6B9F"/>
    <w:rsid w:val="004F724F"/>
    <w:rsid w:val="005009B9"/>
    <w:rsid w:val="00500E8F"/>
    <w:rsid w:val="00501C5B"/>
    <w:rsid w:val="005035F8"/>
    <w:rsid w:val="00503B09"/>
    <w:rsid w:val="00504BA6"/>
    <w:rsid w:val="005106A4"/>
    <w:rsid w:val="0051119A"/>
    <w:rsid w:val="0051315C"/>
    <w:rsid w:val="005138D6"/>
    <w:rsid w:val="00513C09"/>
    <w:rsid w:val="005146E8"/>
    <w:rsid w:val="00514932"/>
    <w:rsid w:val="005155FF"/>
    <w:rsid w:val="005157D3"/>
    <w:rsid w:val="00515A65"/>
    <w:rsid w:val="005167A8"/>
    <w:rsid w:val="00516C37"/>
    <w:rsid w:val="005178BB"/>
    <w:rsid w:val="00517A49"/>
    <w:rsid w:val="00517A7C"/>
    <w:rsid w:val="00520455"/>
    <w:rsid w:val="00521040"/>
    <w:rsid w:val="00521633"/>
    <w:rsid w:val="0052175D"/>
    <w:rsid w:val="0052300E"/>
    <w:rsid w:val="00523060"/>
    <w:rsid w:val="00524480"/>
    <w:rsid w:val="00524A44"/>
    <w:rsid w:val="005263CD"/>
    <w:rsid w:val="0052782B"/>
    <w:rsid w:val="0053110E"/>
    <w:rsid w:val="00532617"/>
    <w:rsid w:val="00533462"/>
    <w:rsid w:val="005338A1"/>
    <w:rsid w:val="005341EB"/>
    <w:rsid w:val="005348C4"/>
    <w:rsid w:val="00534DF1"/>
    <w:rsid w:val="005369E4"/>
    <w:rsid w:val="00536C00"/>
    <w:rsid w:val="00537245"/>
    <w:rsid w:val="00540D5D"/>
    <w:rsid w:val="00540D8F"/>
    <w:rsid w:val="00543478"/>
    <w:rsid w:val="00545137"/>
    <w:rsid w:val="00545B01"/>
    <w:rsid w:val="00547758"/>
    <w:rsid w:val="00547939"/>
    <w:rsid w:val="00547B3F"/>
    <w:rsid w:val="00553806"/>
    <w:rsid w:val="00555FD8"/>
    <w:rsid w:val="005560E2"/>
    <w:rsid w:val="00556E0C"/>
    <w:rsid w:val="00557D8D"/>
    <w:rsid w:val="00561F2B"/>
    <w:rsid w:val="00562C61"/>
    <w:rsid w:val="00562F7F"/>
    <w:rsid w:val="00563776"/>
    <w:rsid w:val="0056492C"/>
    <w:rsid w:val="005652B9"/>
    <w:rsid w:val="00565655"/>
    <w:rsid w:val="00565CC9"/>
    <w:rsid w:val="005663D6"/>
    <w:rsid w:val="00566ACB"/>
    <w:rsid w:val="0056771C"/>
    <w:rsid w:val="00570307"/>
    <w:rsid w:val="0057069D"/>
    <w:rsid w:val="00571403"/>
    <w:rsid w:val="0057278B"/>
    <w:rsid w:val="005728C9"/>
    <w:rsid w:val="005729D7"/>
    <w:rsid w:val="00572DE2"/>
    <w:rsid w:val="005733CB"/>
    <w:rsid w:val="005760E0"/>
    <w:rsid w:val="00576BD5"/>
    <w:rsid w:val="0058019A"/>
    <w:rsid w:val="005803DA"/>
    <w:rsid w:val="00582002"/>
    <w:rsid w:val="005827C3"/>
    <w:rsid w:val="005835A6"/>
    <w:rsid w:val="005838BC"/>
    <w:rsid w:val="00584406"/>
    <w:rsid w:val="00584776"/>
    <w:rsid w:val="00585A53"/>
    <w:rsid w:val="00585ADE"/>
    <w:rsid w:val="0058647B"/>
    <w:rsid w:val="00586669"/>
    <w:rsid w:val="005870FD"/>
    <w:rsid w:val="00587FAE"/>
    <w:rsid w:val="0059122B"/>
    <w:rsid w:val="00591D63"/>
    <w:rsid w:val="00592592"/>
    <w:rsid w:val="005931B0"/>
    <w:rsid w:val="005931EF"/>
    <w:rsid w:val="00593764"/>
    <w:rsid w:val="00595178"/>
    <w:rsid w:val="005951C2"/>
    <w:rsid w:val="005961A6"/>
    <w:rsid w:val="005A0994"/>
    <w:rsid w:val="005A1487"/>
    <w:rsid w:val="005A1B4B"/>
    <w:rsid w:val="005A22F5"/>
    <w:rsid w:val="005A38C3"/>
    <w:rsid w:val="005A529E"/>
    <w:rsid w:val="005A5895"/>
    <w:rsid w:val="005A6FEB"/>
    <w:rsid w:val="005A7D76"/>
    <w:rsid w:val="005A7EDD"/>
    <w:rsid w:val="005B0C13"/>
    <w:rsid w:val="005B10C7"/>
    <w:rsid w:val="005B1714"/>
    <w:rsid w:val="005B46C0"/>
    <w:rsid w:val="005B5119"/>
    <w:rsid w:val="005B5FEB"/>
    <w:rsid w:val="005B774A"/>
    <w:rsid w:val="005C24E7"/>
    <w:rsid w:val="005C2549"/>
    <w:rsid w:val="005C368B"/>
    <w:rsid w:val="005C3BE7"/>
    <w:rsid w:val="005C40BB"/>
    <w:rsid w:val="005C557A"/>
    <w:rsid w:val="005C5851"/>
    <w:rsid w:val="005C613A"/>
    <w:rsid w:val="005C6420"/>
    <w:rsid w:val="005C66FF"/>
    <w:rsid w:val="005C7858"/>
    <w:rsid w:val="005D002A"/>
    <w:rsid w:val="005D011A"/>
    <w:rsid w:val="005D3E1E"/>
    <w:rsid w:val="005D5BA5"/>
    <w:rsid w:val="005D5EC9"/>
    <w:rsid w:val="005D6651"/>
    <w:rsid w:val="005D7CBD"/>
    <w:rsid w:val="005D7CE3"/>
    <w:rsid w:val="005E0306"/>
    <w:rsid w:val="005E0440"/>
    <w:rsid w:val="005E0F9A"/>
    <w:rsid w:val="005E1B64"/>
    <w:rsid w:val="005E2F42"/>
    <w:rsid w:val="005E3003"/>
    <w:rsid w:val="005E3229"/>
    <w:rsid w:val="005E39D0"/>
    <w:rsid w:val="005E40A2"/>
    <w:rsid w:val="005E4B29"/>
    <w:rsid w:val="005E524B"/>
    <w:rsid w:val="005E542E"/>
    <w:rsid w:val="005E5493"/>
    <w:rsid w:val="005E60E6"/>
    <w:rsid w:val="005E6D27"/>
    <w:rsid w:val="005E706C"/>
    <w:rsid w:val="005E7D56"/>
    <w:rsid w:val="005F0643"/>
    <w:rsid w:val="005F08DE"/>
    <w:rsid w:val="005F16E3"/>
    <w:rsid w:val="005F2BEE"/>
    <w:rsid w:val="005F3FDE"/>
    <w:rsid w:val="005F4E35"/>
    <w:rsid w:val="005F5440"/>
    <w:rsid w:val="005F5758"/>
    <w:rsid w:val="005F7566"/>
    <w:rsid w:val="005F7E90"/>
    <w:rsid w:val="00601628"/>
    <w:rsid w:val="006017B0"/>
    <w:rsid w:val="00602DFE"/>
    <w:rsid w:val="006033A5"/>
    <w:rsid w:val="006034A6"/>
    <w:rsid w:val="00605044"/>
    <w:rsid w:val="00605069"/>
    <w:rsid w:val="006059F4"/>
    <w:rsid w:val="0060651C"/>
    <w:rsid w:val="006100A8"/>
    <w:rsid w:val="0061060F"/>
    <w:rsid w:val="00610678"/>
    <w:rsid w:val="00610BE7"/>
    <w:rsid w:val="00611004"/>
    <w:rsid w:val="00611384"/>
    <w:rsid w:val="006114DB"/>
    <w:rsid w:val="00613441"/>
    <w:rsid w:val="00614A48"/>
    <w:rsid w:val="00615011"/>
    <w:rsid w:val="00615D3D"/>
    <w:rsid w:val="00615D8C"/>
    <w:rsid w:val="006161AA"/>
    <w:rsid w:val="00616907"/>
    <w:rsid w:val="00616C11"/>
    <w:rsid w:val="00617D04"/>
    <w:rsid w:val="00621DAA"/>
    <w:rsid w:val="006229FD"/>
    <w:rsid w:val="006235EA"/>
    <w:rsid w:val="006246C7"/>
    <w:rsid w:val="00624809"/>
    <w:rsid w:val="00625BB1"/>
    <w:rsid w:val="00627BAE"/>
    <w:rsid w:val="00627CDE"/>
    <w:rsid w:val="0063027D"/>
    <w:rsid w:val="00631A08"/>
    <w:rsid w:val="006346F8"/>
    <w:rsid w:val="006367D2"/>
    <w:rsid w:val="006374E3"/>
    <w:rsid w:val="00640296"/>
    <w:rsid w:val="006408E5"/>
    <w:rsid w:val="0064162E"/>
    <w:rsid w:val="00641DDA"/>
    <w:rsid w:val="00641DE8"/>
    <w:rsid w:val="00644144"/>
    <w:rsid w:val="006446D2"/>
    <w:rsid w:val="00644F89"/>
    <w:rsid w:val="00645ADC"/>
    <w:rsid w:val="00645EAE"/>
    <w:rsid w:val="00646B0F"/>
    <w:rsid w:val="00650155"/>
    <w:rsid w:val="00650D43"/>
    <w:rsid w:val="0065248D"/>
    <w:rsid w:val="00652A83"/>
    <w:rsid w:val="0065365F"/>
    <w:rsid w:val="006543BF"/>
    <w:rsid w:val="006556D3"/>
    <w:rsid w:val="00656CE5"/>
    <w:rsid w:val="00657991"/>
    <w:rsid w:val="0066209C"/>
    <w:rsid w:val="00662EC1"/>
    <w:rsid w:val="0066322D"/>
    <w:rsid w:val="00665FEC"/>
    <w:rsid w:val="00667F64"/>
    <w:rsid w:val="0067151B"/>
    <w:rsid w:val="0067189D"/>
    <w:rsid w:val="00672516"/>
    <w:rsid w:val="00672B18"/>
    <w:rsid w:val="0067541A"/>
    <w:rsid w:val="00676A16"/>
    <w:rsid w:val="00677D94"/>
    <w:rsid w:val="00680A49"/>
    <w:rsid w:val="006819B2"/>
    <w:rsid w:val="006832FD"/>
    <w:rsid w:val="0068649C"/>
    <w:rsid w:val="0068752C"/>
    <w:rsid w:val="00690373"/>
    <w:rsid w:val="00690631"/>
    <w:rsid w:val="0069148A"/>
    <w:rsid w:val="006934EF"/>
    <w:rsid w:val="00693E55"/>
    <w:rsid w:val="00694D95"/>
    <w:rsid w:val="00695AD7"/>
    <w:rsid w:val="0069604D"/>
    <w:rsid w:val="00696A13"/>
    <w:rsid w:val="00696DB5"/>
    <w:rsid w:val="00697AED"/>
    <w:rsid w:val="00697EDB"/>
    <w:rsid w:val="006A024F"/>
    <w:rsid w:val="006A07CF"/>
    <w:rsid w:val="006A1650"/>
    <w:rsid w:val="006A21C3"/>
    <w:rsid w:val="006A3578"/>
    <w:rsid w:val="006A3774"/>
    <w:rsid w:val="006A524E"/>
    <w:rsid w:val="006A52C9"/>
    <w:rsid w:val="006A5DB3"/>
    <w:rsid w:val="006A7B99"/>
    <w:rsid w:val="006B1063"/>
    <w:rsid w:val="006B25CE"/>
    <w:rsid w:val="006B2748"/>
    <w:rsid w:val="006B369C"/>
    <w:rsid w:val="006B4714"/>
    <w:rsid w:val="006B4DF2"/>
    <w:rsid w:val="006C0C97"/>
    <w:rsid w:val="006C1604"/>
    <w:rsid w:val="006C19CB"/>
    <w:rsid w:val="006C19E6"/>
    <w:rsid w:val="006C19EC"/>
    <w:rsid w:val="006C4532"/>
    <w:rsid w:val="006C4660"/>
    <w:rsid w:val="006C5251"/>
    <w:rsid w:val="006C53C8"/>
    <w:rsid w:val="006C5B14"/>
    <w:rsid w:val="006C6B6D"/>
    <w:rsid w:val="006D0E03"/>
    <w:rsid w:val="006D16F5"/>
    <w:rsid w:val="006D1D69"/>
    <w:rsid w:val="006D2EE0"/>
    <w:rsid w:val="006D35D9"/>
    <w:rsid w:val="006D7764"/>
    <w:rsid w:val="006E09A5"/>
    <w:rsid w:val="006E0F2E"/>
    <w:rsid w:val="006E27D5"/>
    <w:rsid w:val="006E2DF5"/>
    <w:rsid w:val="006E3223"/>
    <w:rsid w:val="006E550C"/>
    <w:rsid w:val="006E59FD"/>
    <w:rsid w:val="006E6062"/>
    <w:rsid w:val="006E640A"/>
    <w:rsid w:val="006E6618"/>
    <w:rsid w:val="006E6C67"/>
    <w:rsid w:val="006F0727"/>
    <w:rsid w:val="006F1E1B"/>
    <w:rsid w:val="006F52B7"/>
    <w:rsid w:val="006F52F7"/>
    <w:rsid w:val="006F578F"/>
    <w:rsid w:val="006F5B6F"/>
    <w:rsid w:val="006F5E7D"/>
    <w:rsid w:val="006F5F14"/>
    <w:rsid w:val="006F61B5"/>
    <w:rsid w:val="006F66B5"/>
    <w:rsid w:val="006F7812"/>
    <w:rsid w:val="00701A0A"/>
    <w:rsid w:val="00702CCB"/>
    <w:rsid w:val="00703785"/>
    <w:rsid w:val="00704030"/>
    <w:rsid w:val="00704C90"/>
    <w:rsid w:val="007057D0"/>
    <w:rsid w:val="00707822"/>
    <w:rsid w:val="00710326"/>
    <w:rsid w:val="00711C57"/>
    <w:rsid w:val="00712B7E"/>
    <w:rsid w:val="007157DA"/>
    <w:rsid w:val="00717427"/>
    <w:rsid w:val="007200A3"/>
    <w:rsid w:val="007249ED"/>
    <w:rsid w:val="00725D4F"/>
    <w:rsid w:val="007272EF"/>
    <w:rsid w:val="00727B36"/>
    <w:rsid w:val="00727E2F"/>
    <w:rsid w:val="00732EFF"/>
    <w:rsid w:val="0073308C"/>
    <w:rsid w:val="007334A2"/>
    <w:rsid w:val="007346DD"/>
    <w:rsid w:val="007348BF"/>
    <w:rsid w:val="00734D06"/>
    <w:rsid w:val="00734E99"/>
    <w:rsid w:val="007365D6"/>
    <w:rsid w:val="00737709"/>
    <w:rsid w:val="007404AA"/>
    <w:rsid w:val="00740EE4"/>
    <w:rsid w:val="00743AD8"/>
    <w:rsid w:val="00744726"/>
    <w:rsid w:val="007447FA"/>
    <w:rsid w:val="007457C0"/>
    <w:rsid w:val="0074607B"/>
    <w:rsid w:val="00746891"/>
    <w:rsid w:val="007513B7"/>
    <w:rsid w:val="0075480E"/>
    <w:rsid w:val="00755204"/>
    <w:rsid w:val="00755D16"/>
    <w:rsid w:val="00756122"/>
    <w:rsid w:val="007574ED"/>
    <w:rsid w:val="00757EDE"/>
    <w:rsid w:val="00762880"/>
    <w:rsid w:val="00764154"/>
    <w:rsid w:val="007648C1"/>
    <w:rsid w:val="007659A8"/>
    <w:rsid w:val="00766569"/>
    <w:rsid w:val="00766643"/>
    <w:rsid w:val="007668A2"/>
    <w:rsid w:val="0077212E"/>
    <w:rsid w:val="00773843"/>
    <w:rsid w:val="007742B8"/>
    <w:rsid w:val="00774AC2"/>
    <w:rsid w:val="00774ADA"/>
    <w:rsid w:val="00780276"/>
    <w:rsid w:val="007803D9"/>
    <w:rsid w:val="00781DD4"/>
    <w:rsid w:val="007831FA"/>
    <w:rsid w:val="00783237"/>
    <w:rsid w:val="00783664"/>
    <w:rsid w:val="0078727D"/>
    <w:rsid w:val="0078791C"/>
    <w:rsid w:val="00791B2F"/>
    <w:rsid w:val="007933FE"/>
    <w:rsid w:val="00793933"/>
    <w:rsid w:val="00794007"/>
    <w:rsid w:val="007942EE"/>
    <w:rsid w:val="00794723"/>
    <w:rsid w:val="007955E9"/>
    <w:rsid w:val="00795799"/>
    <w:rsid w:val="00795B8F"/>
    <w:rsid w:val="00796115"/>
    <w:rsid w:val="007963A9"/>
    <w:rsid w:val="007A011B"/>
    <w:rsid w:val="007A0EEE"/>
    <w:rsid w:val="007A1047"/>
    <w:rsid w:val="007A1195"/>
    <w:rsid w:val="007A1919"/>
    <w:rsid w:val="007A26A7"/>
    <w:rsid w:val="007A2831"/>
    <w:rsid w:val="007A32D9"/>
    <w:rsid w:val="007A533A"/>
    <w:rsid w:val="007A5C79"/>
    <w:rsid w:val="007A5EC7"/>
    <w:rsid w:val="007A627C"/>
    <w:rsid w:val="007A684B"/>
    <w:rsid w:val="007A6BB4"/>
    <w:rsid w:val="007A7EA7"/>
    <w:rsid w:val="007B2FC9"/>
    <w:rsid w:val="007B7E1A"/>
    <w:rsid w:val="007C150F"/>
    <w:rsid w:val="007C273B"/>
    <w:rsid w:val="007C2CA0"/>
    <w:rsid w:val="007C4005"/>
    <w:rsid w:val="007C5B08"/>
    <w:rsid w:val="007C72DD"/>
    <w:rsid w:val="007D126A"/>
    <w:rsid w:val="007D1546"/>
    <w:rsid w:val="007D1F2B"/>
    <w:rsid w:val="007D39C6"/>
    <w:rsid w:val="007D561B"/>
    <w:rsid w:val="007D59E3"/>
    <w:rsid w:val="007D63FC"/>
    <w:rsid w:val="007D7F0C"/>
    <w:rsid w:val="007E0E96"/>
    <w:rsid w:val="007E0EF9"/>
    <w:rsid w:val="007E194A"/>
    <w:rsid w:val="007E1DBE"/>
    <w:rsid w:val="007E2B48"/>
    <w:rsid w:val="007E39B4"/>
    <w:rsid w:val="007E40F5"/>
    <w:rsid w:val="007E5482"/>
    <w:rsid w:val="007E59BE"/>
    <w:rsid w:val="007E796B"/>
    <w:rsid w:val="007E7EED"/>
    <w:rsid w:val="007F18DB"/>
    <w:rsid w:val="007F25D4"/>
    <w:rsid w:val="007F276D"/>
    <w:rsid w:val="007F3164"/>
    <w:rsid w:val="007F3859"/>
    <w:rsid w:val="007F4258"/>
    <w:rsid w:val="007F43AC"/>
    <w:rsid w:val="007F577E"/>
    <w:rsid w:val="007F68C5"/>
    <w:rsid w:val="007F6CBA"/>
    <w:rsid w:val="007F7619"/>
    <w:rsid w:val="00801364"/>
    <w:rsid w:val="00802605"/>
    <w:rsid w:val="00802872"/>
    <w:rsid w:val="00804315"/>
    <w:rsid w:val="00804F1B"/>
    <w:rsid w:val="00805FDE"/>
    <w:rsid w:val="008066C9"/>
    <w:rsid w:val="008101DD"/>
    <w:rsid w:val="008101F5"/>
    <w:rsid w:val="00810977"/>
    <w:rsid w:val="00810D8B"/>
    <w:rsid w:val="008110A5"/>
    <w:rsid w:val="008110B8"/>
    <w:rsid w:val="008124FC"/>
    <w:rsid w:val="00813E1E"/>
    <w:rsid w:val="00814069"/>
    <w:rsid w:val="008161D6"/>
    <w:rsid w:val="008162A1"/>
    <w:rsid w:val="00816C5C"/>
    <w:rsid w:val="00816CFA"/>
    <w:rsid w:val="008172A6"/>
    <w:rsid w:val="00817325"/>
    <w:rsid w:val="00817D80"/>
    <w:rsid w:val="00817FED"/>
    <w:rsid w:val="00820B6D"/>
    <w:rsid w:val="00821B25"/>
    <w:rsid w:val="008231DE"/>
    <w:rsid w:val="00823902"/>
    <w:rsid w:val="00824B5F"/>
    <w:rsid w:val="00824D18"/>
    <w:rsid w:val="00825646"/>
    <w:rsid w:val="00825951"/>
    <w:rsid w:val="00825E3F"/>
    <w:rsid w:val="0083002B"/>
    <w:rsid w:val="00830A37"/>
    <w:rsid w:val="00832E14"/>
    <w:rsid w:val="00833A17"/>
    <w:rsid w:val="00834824"/>
    <w:rsid w:val="00834FA5"/>
    <w:rsid w:val="0083566F"/>
    <w:rsid w:val="00835EE9"/>
    <w:rsid w:val="00836CD0"/>
    <w:rsid w:val="00836E6C"/>
    <w:rsid w:val="0083763A"/>
    <w:rsid w:val="00840885"/>
    <w:rsid w:val="00840DBF"/>
    <w:rsid w:val="00842354"/>
    <w:rsid w:val="00842E7C"/>
    <w:rsid w:val="008432D3"/>
    <w:rsid w:val="00843302"/>
    <w:rsid w:val="0084508E"/>
    <w:rsid w:val="008464F2"/>
    <w:rsid w:val="008519BF"/>
    <w:rsid w:val="00852688"/>
    <w:rsid w:val="008553CF"/>
    <w:rsid w:val="0085661E"/>
    <w:rsid w:val="00856810"/>
    <w:rsid w:val="00856894"/>
    <w:rsid w:val="00856E16"/>
    <w:rsid w:val="00857877"/>
    <w:rsid w:val="00860D0C"/>
    <w:rsid w:val="008610ED"/>
    <w:rsid w:val="00862BC6"/>
    <w:rsid w:val="00863488"/>
    <w:rsid w:val="00863F28"/>
    <w:rsid w:val="00864028"/>
    <w:rsid w:val="008676B6"/>
    <w:rsid w:val="00870494"/>
    <w:rsid w:val="0087136D"/>
    <w:rsid w:val="00871873"/>
    <w:rsid w:val="00871D53"/>
    <w:rsid w:val="00871FB6"/>
    <w:rsid w:val="00872C99"/>
    <w:rsid w:val="008745F0"/>
    <w:rsid w:val="00875CFF"/>
    <w:rsid w:val="00875D2F"/>
    <w:rsid w:val="00876831"/>
    <w:rsid w:val="00880303"/>
    <w:rsid w:val="00881408"/>
    <w:rsid w:val="00881AA1"/>
    <w:rsid w:val="00881E6F"/>
    <w:rsid w:val="00882169"/>
    <w:rsid w:val="008833A5"/>
    <w:rsid w:val="00884DA6"/>
    <w:rsid w:val="00885591"/>
    <w:rsid w:val="008879AC"/>
    <w:rsid w:val="008912A8"/>
    <w:rsid w:val="00891726"/>
    <w:rsid w:val="0089276F"/>
    <w:rsid w:val="00892E00"/>
    <w:rsid w:val="00892FAD"/>
    <w:rsid w:val="00894605"/>
    <w:rsid w:val="00894C49"/>
    <w:rsid w:val="008959F1"/>
    <w:rsid w:val="008A0373"/>
    <w:rsid w:val="008A10C1"/>
    <w:rsid w:val="008A1891"/>
    <w:rsid w:val="008A268D"/>
    <w:rsid w:val="008A548E"/>
    <w:rsid w:val="008A5A17"/>
    <w:rsid w:val="008A72C0"/>
    <w:rsid w:val="008A7926"/>
    <w:rsid w:val="008B1AEB"/>
    <w:rsid w:val="008B3D39"/>
    <w:rsid w:val="008B4157"/>
    <w:rsid w:val="008B4366"/>
    <w:rsid w:val="008B46FE"/>
    <w:rsid w:val="008B51A0"/>
    <w:rsid w:val="008C199C"/>
    <w:rsid w:val="008C2C4D"/>
    <w:rsid w:val="008C3435"/>
    <w:rsid w:val="008C4FD6"/>
    <w:rsid w:val="008C5951"/>
    <w:rsid w:val="008C5B92"/>
    <w:rsid w:val="008C6E1C"/>
    <w:rsid w:val="008C7113"/>
    <w:rsid w:val="008C7184"/>
    <w:rsid w:val="008C7866"/>
    <w:rsid w:val="008D014A"/>
    <w:rsid w:val="008D11F7"/>
    <w:rsid w:val="008D166A"/>
    <w:rsid w:val="008D1AB9"/>
    <w:rsid w:val="008D1CC5"/>
    <w:rsid w:val="008D20DC"/>
    <w:rsid w:val="008D21FE"/>
    <w:rsid w:val="008D2377"/>
    <w:rsid w:val="008D35B1"/>
    <w:rsid w:val="008D39F6"/>
    <w:rsid w:val="008D5C68"/>
    <w:rsid w:val="008D6F8F"/>
    <w:rsid w:val="008D7B0C"/>
    <w:rsid w:val="008E2503"/>
    <w:rsid w:val="008E25B8"/>
    <w:rsid w:val="008E342C"/>
    <w:rsid w:val="008E36A2"/>
    <w:rsid w:val="008E3969"/>
    <w:rsid w:val="008E3F7F"/>
    <w:rsid w:val="008E5043"/>
    <w:rsid w:val="008E6525"/>
    <w:rsid w:val="008E6CE0"/>
    <w:rsid w:val="008F02E7"/>
    <w:rsid w:val="008F1CD7"/>
    <w:rsid w:val="008F3413"/>
    <w:rsid w:val="008F374B"/>
    <w:rsid w:val="008F376A"/>
    <w:rsid w:val="008F3B21"/>
    <w:rsid w:val="008F5491"/>
    <w:rsid w:val="008F623A"/>
    <w:rsid w:val="008F7CC4"/>
    <w:rsid w:val="00901B7D"/>
    <w:rsid w:val="0090497C"/>
    <w:rsid w:val="00905735"/>
    <w:rsid w:val="00905C0F"/>
    <w:rsid w:val="0090609D"/>
    <w:rsid w:val="009077D8"/>
    <w:rsid w:val="00907982"/>
    <w:rsid w:val="00907D29"/>
    <w:rsid w:val="00910C0D"/>
    <w:rsid w:val="009111E4"/>
    <w:rsid w:val="00911F29"/>
    <w:rsid w:val="00912243"/>
    <w:rsid w:val="009126A4"/>
    <w:rsid w:val="009132C5"/>
    <w:rsid w:val="00913869"/>
    <w:rsid w:val="00915701"/>
    <w:rsid w:val="00916ADC"/>
    <w:rsid w:val="00916FD9"/>
    <w:rsid w:val="0091725E"/>
    <w:rsid w:val="00922849"/>
    <w:rsid w:val="00923B99"/>
    <w:rsid w:val="009262B9"/>
    <w:rsid w:val="00926D1E"/>
    <w:rsid w:val="00926D26"/>
    <w:rsid w:val="00930771"/>
    <w:rsid w:val="00930941"/>
    <w:rsid w:val="00933DE7"/>
    <w:rsid w:val="00934343"/>
    <w:rsid w:val="0093442A"/>
    <w:rsid w:val="00935517"/>
    <w:rsid w:val="009361C1"/>
    <w:rsid w:val="00936495"/>
    <w:rsid w:val="00936A41"/>
    <w:rsid w:val="00937024"/>
    <w:rsid w:val="0094024B"/>
    <w:rsid w:val="00940AC6"/>
    <w:rsid w:val="0094116B"/>
    <w:rsid w:val="00942E10"/>
    <w:rsid w:val="009430D4"/>
    <w:rsid w:val="00944907"/>
    <w:rsid w:val="00944A0F"/>
    <w:rsid w:val="00945F0C"/>
    <w:rsid w:val="00947965"/>
    <w:rsid w:val="0095323A"/>
    <w:rsid w:val="009549A8"/>
    <w:rsid w:val="00954B35"/>
    <w:rsid w:val="0095748B"/>
    <w:rsid w:val="00960D12"/>
    <w:rsid w:val="00961DC8"/>
    <w:rsid w:val="0096313E"/>
    <w:rsid w:val="00963160"/>
    <w:rsid w:val="009641D0"/>
    <w:rsid w:val="00964DC6"/>
    <w:rsid w:val="00966FD0"/>
    <w:rsid w:val="009675A5"/>
    <w:rsid w:val="0097080F"/>
    <w:rsid w:val="00970878"/>
    <w:rsid w:val="00970D85"/>
    <w:rsid w:val="009716A8"/>
    <w:rsid w:val="00972777"/>
    <w:rsid w:val="00973E6E"/>
    <w:rsid w:val="009741FB"/>
    <w:rsid w:val="009748B1"/>
    <w:rsid w:val="00975BF5"/>
    <w:rsid w:val="00975D1E"/>
    <w:rsid w:val="00976576"/>
    <w:rsid w:val="00977EEC"/>
    <w:rsid w:val="009818AD"/>
    <w:rsid w:val="009878DC"/>
    <w:rsid w:val="00990393"/>
    <w:rsid w:val="00990668"/>
    <w:rsid w:val="00990FCC"/>
    <w:rsid w:val="009915EA"/>
    <w:rsid w:val="00992D8E"/>
    <w:rsid w:val="0099448C"/>
    <w:rsid w:val="00994566"/>
    <w:rsid w:val="00994576"/>
    <w:rsid w:val="009955AA"/>
    <w:rsid w:val="0099581C"/>
    <w:rsid w:val="00995E06"/>
    <w:rsid w:val="009A0A0C"/>
    <w:rsid w:val="009A197C"/>
    <w:rsid w:val="009A24FB"/>
    <w:rsid w:val="009A31CC"/>
    <w:rsid w:val="009A338D"/>
    <w:rsid w:val="009A33CC"/>
    <w:rsid w:val="009A6503"/>
    <w:rsid w:val="009A6642"/>
    <w:rsid w:val="009A7F67"/>
    <w:rsid w:val="009B1CDA"/>
    <w:rsid w:val="009B2013"/>
    <w:rsid w:val="009B23B0"/>
    <w:rsid w:val="009B2430"/>
    <w:rsid w:val="009B2F19"/>
    <w:rsid w:val="009B3042"/>
    <w:rsid w:val="009B3546"/>
    <w:rsid w:val="009B3968"/>
    <w:rsid w:val="009B4627"/>
    <w:rsid w:val="009B5029"/>
    <w:rsid w:val="009B6503"/>
    <w:rsid w:val="009B7A40"/>
    <w:rsid w:val="009B7FA5"/>
    <w:rsid w:val="009C14E0"/>
    <w:rsid w:val="009C1550"/>
    <w:rsid w:val="009C2F41"/>
    <w:rsid w:val="009C321E"/>
    <w:rsid w:val="009C4669"/>
    <w:rsid w:val="009C466C"/>
    <w:rsid w:val="009C5860"/>
    <w:rsid w:val="009C5F8E"/>
    <w:rsid w:val="009C6086"/>
    <w:rsid w:val="009C66B1"/>
    <w:rsid w:val="009D039C"/>
    <w:rsid w:val="009D1FB5"/>
    <w:rsid w:val="009D27D9"/>
    <w:rsid w:val="009D3AE4"/>
    <w:rsid w:val="009D4AFC"/>
    <w:rsid w:val="009D4C2D"/>
    <w:rsid w:val="009D725E"/>
    <w:rsid w:val="009E1C32"/>
    <w:rsid w:val="009E6404"/>
    <w:rsid w:val="009E67C7"/>
    <w:rsid w:val="009E6A87"/>
    <w:rsid w:val="009E7DF3"/>
    <w:rsid w:val="009E7F94"/>
    <w:rsid w:val="009F0B20"/>
    <w:rsid w:val="009F0FB0"/>
    <w:rsid w:val="009F114E"/>
    <w:rsid w:val="009F1171"/>
    <w:rsid w:val="009F39DD"/>
    <w:rsid w:val="009F3B3C"/>
    <w:rsid w:val="009F4FE8"/>
    <w:rsid w:val="009F62BA"/>
    <w:rsid w:val="009F6BD8"/>
    <w:rsid w:val="009F72BE"/>
    <w:rsid w:val="009F7CAB"/>
    <w:rsid w:val="009F7FA7"/>
    <w:rsid w:val="00A02631"/>
    <w:rsid w:val="00A04834"/>
    <w:rsid w:val="00A053A8"/>
    <w:rsid w:val="00A06617"/>
    <w:rsid w:val="00A071E7"/>
    <w:rsid w:val="00A11086"/>
    <w:rsid w:val="00A11336"/>
    <w:rsid w:val="00A1291C"/>
    <w:rsid w:val="00A158F7"/>
    <w:rsid w:val="00A16C70"/>
    <w:rsid w:val="00A204A8"/>
    <w:rsid w:val="00A20A04"/>
    <w:rsid w:val="00A21CB4"/>
    <w:rsid w:val="00A24E44"/>
    <w:rsid w:val="00A25BE8"/>
    <w:rsid w:val="00A25E39"/>
    <w:rsid w:val="00A26F0B"/>
    <w:rsid w:val="00A27D49"/>
    <w:rsid w:val="00A27D85"/>
    <w:rsid w:val="00A32D05"/>
    <w:rsid w:val="00A3343A"/>
    <w:rsid w:val="00A33C57"/>
    <w:rsid w:val="00A34AF7"/>
    <w:rsid w:val="00A34E3C"/>
    <w:rsid w:val="00A35484"/>
    <w:rsid w:val="00A40557"/>
    <w:rsid w:val="00A40629"/>
    <w:rsid w:val="00A408FE"/>
    <w:rsid w:val="00A40908"/>
    <w:rsid w:val="00A43A7C"/>
    <w:rsid w:val="00A44779"/>
    <w:rsid w:val="00A458B0"/>
    <w:rsid w:val="00A45B20"/>
    <w:rsid w:val="00A46231"/>
    <w:rsid w:val="00A4637E"/>
    <w:rsid w:val="00A46B00"/>
    <w:rsid w:val="00A47141"/>
    <w:rsid w:val="00A504A1"/>
    <w:rsid w:val="00A51737"/>
    <w:rsid w:val="00A535EA"/>
    <w:rsid w:val="00A53707"/>
    <w:rsid w:val="00A5466E"/>
    <w:rsid w:val="00A549F5"/>
    <w:rsid w:val="00A5549C"/>
    <w:rsid w:val="00A57B91"/>
    <w:rsid w:val="00A60C2C"/>
    <w:rsid w:val="00A60C56"/>
    <w:rsid w:val="00A61358"/>
    <w:rsid w:val="00A613E1"/>
    <w:rsid w:val="00A63869"/>
    <w:rsid w:val="00A64025"/>
    <w:rsid w:val="00A642E6"/>
    <w:rsid w:val="00A64F21"/>
    <w:rsid w:val="00A660C2"/>
    <w:rsid w:val="00A66E79"/>
    <w:rsid w:val="00A67120"/>
    <w:rsid w:val="00A67BD8"/>
    <w:rsid w:val="00A67C61"/>
    <w:rsid w:val="00A71DA2"/>
    <w:rsid w:val="00A73642"/>
    <w:rsid w:val="00A73ED4"/>
    <w:rsid w:val="00A75EF9"/>
    <w:rsid w:val="00A76735"/>
    <w:rsid w:val="00A76758"/>
    <w:rsid w:val="00A77A42"/>
    <w:rsid w:val="00A77A49"/>
    <w:rsid w:val="00A80F80"/>
    <w:rsid w:val="00A812A2"/>
    <w:rsid w:val="00A81BE6"/>
    <w:rsid w:val="00A81E04"/>
    <w:rsid w:val="00A82149"/>
    <w:rsid w:val="00A82C7B"/>
    <w:rsid w:val="00A8380A"/>
    <w:rsid w:val="00A83F9F"/>
    <w:rsid w:val="00A84501"/>
    <w:rsid w:val="00A84743"/>
    <w:rsid w:val="00A84907"/>
    <w:rsid w:val="00A84AC7"/>
    <w:rsid w:val="00A857C5"/>
    <w:rsid w:val="00A86383"/>
    <w:rsid w:val="00A8663F"/>
    <w:rsid w:val="00A87C35"/>
    <w:rsid w:val="00A900AB"/>
    <w:rsid w:val="00A9074F"/>
    <w:rsid w:val="00A907B0"/>
    <w:rsid w:val="00A91DC4"/>
    <w:rsid w:val="00A93E27"/>
    <w:rsid w:val="00A9489A"/>
    <w:rsid w:val="00A94C9B"/>
    <w:rsid w:val="00A9561F"/>
    <w:rsid w:val="00A958BB"/>
    <w:rsid w:val="00A95FD9"/>
    <w:rsid w:val="00A964D5"/>
    <w:rsid w:val="00A97392"/>
    <w:rsid w:val="00A973D6"/>
    <w:rsid w:val="00A97DF6"/>
    <w:rsid w:val="00AA0339"/>
    <w:rsid w:val="00AA073D"/>
    <w:rsid w:val="00AA1B48"/>
    <w:rsid w:val="00AA2651"/>
    <w:rsid w:val="00AA4724"/>
    <w:rsid w:val="00AA50EB"/>
    <w:rsid w:val="00AA6012"/>
    <w:rsid w:val="00AA60C6"/>
    <w:rsid w:val="00AA7617"/>
    <w:rsid w:val="00AA7A73"/>
    <w:rsid w:val="00AB0DEF"/>
    <w:rsid w:val="00AB2820"/>
    <w:rsid w:val="00AB31F6"/>
    <w:rsid w:val="00AB58A7"/>
    <w:rsid w:val="00AB6213"/>
    <w:rsid w:val="00AC0483"/>
    <w:rsid w:val="00AC0EC0"/>
    <w:rsid w:val="00AC2AEA"/>
    <w:rsid w:val="00AC2B0E"/>
    <w:rsid w:val="00AC4642"/>
    <w:rsid w:val="00AC4E72"/>
    <w:rsid w:val="00AC59ED"/>
    <w:rsid w:val="00AC6323"/>
    <w:rsid w:val="00AC7CD6"/>
    <w:rsid w:val="00AC7FC0"/>
    <w:rsid w:val="00AD0323"/>
    <w:rsid w:val="00AD07ED"/>
    <w:rsid w:val="00AD0BC8"/>
    <w:rsid w:val="00AD2EFF"/>
    <w:rsid w:val="00AD31BD"/>
    <w:rsid w:val="00AD32F8"/>
    <w:rsid w:val="00AD3888"/>
    <w:rsid w:val="00AD3F6A"/>
    <w:rsid w:val="00AD536E"/>
    <w:rsid w:val="00AD55B2"/>
    <w:rsid w:val="00AD6743"/>
    <w:rsid w:val="00AD7472"/>
    <w:rsid w:val="00AE0582"/>
    <w:rsid w:val="00AE2C8C"/>
    <w:rsid w:val="00AE2E15"/>
    <w:rsid w:val="00AE4DD2"/>
    <w:rsid w:val="00AE584C"/>
    <w:rsid w:val="00AE5E66"/>
    <w:rsid w:val="00AE6411"/>
    <w:rsid w:val="00AE6573"/>
    <w:rsid w:val="00AE6CC8"/>
    <w:rsid w:val="00AE701D"/>
    <w:rsid w:val="00AE750E"/>
    <w:rsid w:val="00AE7565"/>
    <w:rsid w:val="00AE7757"/>
    <w:rsid w:val="00AF0709"/>
    <w:rsid w:val="00AF0E49"/>
    <w:rsid w:val="00AF144C"/>
    <w:rsid w:val="00AF1BB0"/>
    <w:rsid w:val="00AF3DBE"/>
    <w:rsid w:val="00AF423A"/>
    <w:rsid w:val="00AF4AED"/>
    <w:rsid w:val="00AF4CEF"/>
    <w:rsid w:val="00B001A6"/>
    <w:rsid w:val="00B00C8A"/>
    <w:rsid w:val="00B00ECE"/>
    <w:rsid w:val="00B01C1C"/>
    <w:rsid w:val="00B0231C"/>
    <w:rsid w:val="00B026A2"/>
    <w:rsid w:val="00B02BF8"/>
    <w:rsid w:val="00B02F11"/>
    <w:rsid w:val="00B03752"/>
    <w:rsid w:val="00B04B32"/>
    <w:rsid w:val="00B05AE6"/>
    <w:rsid w:val="00B05D3B"/>
    <w:rsid w:val="00B06240"/>
    <w:rsid w:val="00B06985"/>
    <w:rsid w:val="00B06E3B"/>
    <w:rsid w:val="00B10B4F"/>
    <w:rsid w:val="00B116D8"/>
    <w:rsid w:val="00B11E47"/>
    <w:rsid w:val="00B1300E"/>
    <w:rsid w:val="00B136E8"/>
    <w:rsid w:val="00B13AD6"/>
    <w:rsid w:val="00B160F9"/>
    <w:rsid w:val="00B1613A"/>
    <w:rsid w:val="00B17BB2"/>
    <w:rsid w:val="00B2030D"/>
    <w:rsid w:val="00B204F0"/>
    <w:rsid w:val="00B20C11"/>
    <w:rsid w:val="00B22C67"/>
    <w:rsid w:val="00B25A1C"/>
    <w:rsid w:val="00B25A94"/>
    <w:rsid w:val="00B25F99"/>
    <w:rsid w:val="00B30FB6"/>
    <w:rsid w:val="00B31221"/>
    <w:rsid w:val="00B312F3"/>
    <w:rsid w:val="00B319CD"/>
    <w:rsid w:val="00B32C4F"/>
    <w:rsid w:val="00B3479C"/>
    <w:rsid w:val="00B349C5"/>
    <w:rsid w:val="00B35DF4"/>
    <w:rsid w:val="00B35FD5"/>
    <w:rsid w:val="00B360F8"/>
    <w:rsid w:val="00B37439"/>
    <w:rsid w:val="00B37779"/>
    <w:rsid w:val="00B41A51"/>
    <w:rsid w:val="00B4412C"/>
    <w:rsid w:val="00B47BD2"/>
    <w:rsid w:val="00B47FBD"/>
    <w:rsid w:val="00B5034A"/>
    <w:rsid w:val="00B506FA"/>
    <w:rsid w:val="00B52E72"/>
    <w:rsid w:val="00B55094"/>
    <w:rsid w:val="00B55261"/>
    <w:rsid w:val="00B552DC"/>
    <w:rsid w:val="00B56C71"/>
    <w:rsid w:val="00B57847"/>
    <w:rsid w:val="00B57A3B"/>
    <w:rsid w:val="00B57C26"/>
    <w:rsid w:val="00B60F12"/>
    <w:rsid w:val="00B61FC4"/>
    <w:rsid w:val="00B625AF"/>
    <w:rsid w:val="00B62D1B"/>
    <w:rsid w:val="00B65E32"/>
    <w:rsid w:val="00B669CB"/>
    <w:rsid w:val="00B673A1"/>
    <w:rsid w:val="00B71203"/>
    <w:rsid w:val="00B723D0"/>
    <w:rsid w:val="00B733FD"/>
    <w:rsid w:val="00B750B8"/>
    <w:rsid w:val="00B768FD"/>
    <w:rsid w:val="00B77DD0"/>
    <w:rsid w:val="00B80828"/>
    <w:rsid w:val="00B814F2"/>
    <w:rsid w:val="00B81BC8"/>
    <w:rsid w:val="00B84CBB"/>
    <w:rsid w:val="00B850B6"/>
    <w:rsid w:val="00B85FE9"/>
    <w:rsid w:val="00B86819"/>
    <w:rsid w:val="00B8757F"/>
    <w:rsid w:val="00B87949"/>
    <w:rsid w:val="00B9053B"/>
    <w:rsid w:val="00B91C54"/>
    <w:rsid w:val="00B921F3"/>
    <w:rsid w:val="00B92B3B"/>
    <w:rsid w:val="00B92E00"/>
    <w:rsid w:val="00B940BD"/>
    <w:rsid w:val="00B94765"/>
    <w:rsid w:val="00B94DE9"/>
    <w:rsid w:val="00B974A0"/>
    <w:rsid w:val="00BA085C"/>
    <w:rsid w:val="00BA442E"/>
    <w:rsid w:val="00BA4D62"/>
    <w:rsid w:val="00BB08AE"/>
    <w:rsid w:val="00BB0A33"/>
    <w:rsid w:val="00BB0F72"/>
    <w:rsid w:val="00BB182B"/>
    <w:rsid w:val="00BB250E"/>
    <w:rsid w:val="00BB258A"/>
    <w:rsid w:val="00BB399F"/>
    <w:rsid w:val="00BB3BF0"/>
    <w:rsid w:val="00BB4EB6"/>
    <w:rsid w:val="00BB5255"/>
    <w:rsid w:val="00BB5E48"/>
    <w:rsid w:val="00BB6509"/>
    <w:rsid w:val="00BB695D"/>
    <w:rsid w:val="00BB7463"/>
    <w:rsid w:val="00BB7D5F"/>
    <w:rsid w:val="00BB7FB5"/>
    <w:rsid w:val="00BC0461"/>
    <w:rsid w:val="00BC0630"/>
    <w:rsid w:val="00BC0ECA"/>
    <w:rsid w:val="00BC1916"/>
    <w:rsid w:val="00BC2A17"/>
    <w:rsid w:val="00BC325F"/>
    <w:rsid w:val="00BC35F0"/>
    <w:rsid w:val="00BC41A7"/>
    <w:rsid w:val="00BC446E"/>
    <w:rsid w:val="00BC503C"/>
    <w:rsid w:val="00BC56A5"/>
    <w:rsid w:val="00BC5858"/>
    <w:rsid w:val="00BC748E"/>
    <w:rsid w:val="00BD1F46"/>
    <w:rsid w:val="00BD339C"/>
    <w:rsid w:val="00BD5100"/>
    <w:rsid w:val="00BD5C2E"/>
    <w:rsid w:val="00BD6FCD"/>
    <w:rsid w:val="00BE12D9"/>
    <w:rsid w:val="00BE3EAA"/>
    <w:rsid w:val="00BE3EB9"/>
    <w:rsid w:val="00BE406A"/>
    <w:rsid w:val="00BE40B0"/>
    <w:rsid w:val="00BE4443"/>
    <w:rsid w:val="00BE4ABA"/>
    <w:rsid w:val="00BE4D15"/>
    <w:rsid w:val="00BE5132"/>
    <w:rsid w:val="00BE5325"/>
    <w:rsid w:val="00BE5EB0"/>
    <w:rsid w:val="00BE70A5"/>
    <w:rsid w:val="00BE7567"/>
    <w:rsid w:val="00BE7BBE"/>
    <w:rsid w:val="00BF0C8D"/>
    <w:rsid w:val="00BF1EE0"/>
    <w:rsid w:val="00BF2940"/>
    <w:rsid w:val="00BF383E"/>
    <w:rsid w:val="00BF39A7"/>
    <w:rsid w:val="00BF4363"/>
    <w:rsid w:val="00BF4BC9"/>
    <w:rsid w:val="00BF578B"/>
    <w:rsid w:val="00BF6256"/>
    <w:rsid w:val="00BF68F4"/>
    <w:rsid w:val="00BF6AE7"/>
    <w:rsid w:val="00BF74A7"/>
    <w:rsid w:val="00BF76E6"/>
    <w:rsid w:val="00C004EB"/>
    <w:rsid w:val="00C0055D"/>
    <w:rsid w:val="00C00851"/>
    <w:rsid w:val="00C021C4"/>
    <w:rsid w:val="00C0247C"/>
    <w:rsid w:val="00C02C3E"/>
    <w:rsid w:val="00C04AA5"/>
    <w:rsid w:val="00C06507"/>
    <w:rsid w:val="00C06D2E"/>
    <w:rsid w:val="00C06E73"/>
    <w:rsid w:val="00C1021F"/>
    <w:rsid w:val="00C1074E"/>
    <w:rsid w:val="00C11CDF"/>
    <w:rsid w:val="00C14E3C"/>
    <w:rsid w:val="00C17E12"/>
    <w:rsid w:val="00C20213"/>
    <w:rsid w:val="00C20A59"/>
    <w:rsid w:val="00C211B0"/>
    <w:rsid w:val="00C21241"/>
    <w:rsid w:val="00C234B4"/>
    <w:rsid w:val="00C23589"/>
    <w:rsid w:val="00C23899"/>
    <w:rsid w:val="00C238E9"/>
    <w:rsid w:val="00C2392E"/>
    <w:rsid w:val="00C24600"/>
    <w:rsid w:val="00C2461B"/>
    <w:rsid w:val="00C24B6A"/>
    <w:rsid w:val="00C257B9"/>
    <w:rsid w:val="00C265A9"/>
    <w:rsid w:val="00C26D79"/>
    <w:rsid w:val="00C3192B"/>
    <w:rsid w:val="00C319B7"/>
    <w:rsid w:val="00C34809"/>
    <w:rsid w:val="00C35585"/>
    <w:rsid w:val="00C37EFC"/>
    <w:rsid w:val="00C4018B"/>
    <w:rsid w:val="00C41E14"/>
    <w:rsid w:val="00C42064"/>
    <w:rsid w:val="00C425F7"/>
    <w:rsid w:val="00C42B55"/>
    <w:rsid w:val="00C45590"/>
    <w:rsid w:val="00C458AA"/>
    <w:rsid w:val="00C46554"/>
    <w:rsid w:val="00C46694"/>
    <w:rsid w:val="00C502CE"/>
    <w:rsid w:val="00C50701"/>
    <w:rsid w:val="00C51D3C"/>
    <w:rsid w:val="00C52063"/>
    <w:rsid w:val="00C532E8"/>
    <w:rsid w:val="00C53E38"/>
    <w:rsid w:val="00C53F64"/>
    <w:rsid w:val="00C54556"/>
    <w:rsid w:val="00C55EDE"/>
    <w:rsid w:val="00C565E0"/>
    <w:rsid w:val="00C56ABD"/>
    <w:rsid w:val="00C6162D"/>
    <w:rsid w:val="00C62229"/>
    <w:rsid w:val="00C651EE"/>
    <w:rsid w:val="00C654CF"/>
    <w:rsid w:val="00C65E77"/>
    <w:rsid w:val="00C67956"/>
    <w:rsid w:val="00C67CDA"/>
    <w:rsid w:val="00C7263E"/>
    <w:rsid w:val="00C729C2"/>
    <w:rsid w:val="00C745FC"/>
    <w:rsid w:val="00C75387"/>
    <w:rsid w:val="00C77D7B"/>
    <w:rsid w:val="00C77F48"/>
    <w:rsid w:val="00C80009"/>
    <w:rsid w:val="00C80195"/>
    <w:rsid w:val="00C816B9"/>
    <w:rsid w:val="00C848B8"/>
    <w:rsid w:val="00C86178"/>
    <w:rsid w:val="00C87E4A"/>
    <w:rsid w:val="00C90531"/>
    <w:rsid w:val="00C90640"/>
    <w:rsid w:val="00C9152A"/>
    <w:rsid w:val="00C92FA3"/>
    <w:rsid w:val="00C93292"/>
    <w:rsid w:val="00C95B68"/>
    <w:rsid w:val="00C96E43"/>
    <w:rsid w:val="00CA0F34"/>
    <w:rsid w:val="00CA157A"/>
    <w:rsid w:val="00CA1A91"/>
    <w:rsid w:val="00CA315B"/>
    <w:rsid w:val="00CA37C7"/>
    <w:rsid w:val="00CB1438"/>
    <w:rsid w:val="00CB26AF"/>
    <w:rsid w:val="00CB2C6E"/>
    <w:rsid w:val="00CB3822"/>
    <w:rsid w:val="00CB4894"/>
    <w:rsid w:val="00CB4AC7"/>
    <w:rsid w:val="00CB4DAD"/>
    <w:rsid w:val="00CB5A1E"/>
    <w:rsid w:val="00CB6132"/>
    <w:rsid w:val="00CB729E"/>
    <w:rsid w:val="00CC0663"/>
    <w:rsid w:val="00CC090E"/>
    <w:rsid w:val="00CC0EF7"/>
    <w:rsid w:val="00CC0F70"/>
    <w:rsid w:val="00CC172E"/>
    <w:rsid w:val="00CC2401"/>
    <w:rsid w:val="00CC3713"/>
    <w:rsid w:val="00CC490E"/>
    <w:rsid w:val="00CC57AA"/>
    <w:rsid w:val="00CC5B62"/>
    <w:rsid w:val="00CC5D2C"/>
    <w:rsid w:val="00CC65E4"/>
    <w:rsid w:val="00CC676A"/>
    <w:rsid w:val="00CC7489"/>
    <w:rsid w:val="00CD0155"/>
    <w:rsid w:val="00CD0A83"/>
    <w:rsid w:val="00CD13A9"/>
    <w:rsid w:val="00CD152B"/>
    <w:rsid w:val="00CD16A7"/>
    <w:rsid w:val="00CD245A"/>
    <w:rsid w:val="00CD3A26"/>
    <w:rsid w:val="00CD43A3"/>
    <w:rsid w:val="00CD593E"/>
    <w:rsid w:val="00CD7293"/>
    <w:rsid w:val="00CD7767"/>
    <w:rsid w:val="00CE17B4"/>
    <w:rsid w:val="00CE288B"/>
    <w:rsid w:val="00CE29A7"/>
    <w:rsid w:val="00CE3191"/>
    <w:rsid w:val="00CE4B1B"/>
    <w:rsid w:val="00CE5269"/>
    <w:rsid w:val="00CE6176"/>
    <w:rsid w:val="00CE738A"/>
    <w:rsid w:val="00CE77A9"/>
    <w:rsid w:val="00CE7B6E"/>
    <w:rsid w:val="00CF0A41"/>
    <w:rsid w:val="00CF1AF3"/>
    <w:rsid w:val="00CF22D8"/>
    <w:rsid w:val="00CF5CEF"/>
    <w:rsid w:val="00CF5D8A"/>
    <w:rsid w:val="00CF6737"/>
    <w:rsid w:val="00D01599"/>
    <w:rsid w:val="00D01BDD"/>
    <w:rsid w:val="00D01D5F"/>
    <w:rsid w:val="00D03F82"/>
    <w:rsid w:val="00D04700"/>
    <w:rsid w:val="00D05E37"/>
    <w:rsid w:val="00D07277"/>
    <w:rsid w:val="00D108CF"/>
    <w:rsid w:val="00D10E93"/>
    <w:rsid w:val="00D10FA0"/>
    <w:rsid w:val="00D11799"/>
    <w:rsid w:val="00D1450C"/>
    <w:rsid w:val="00D1545B"/>
    <w:rsid w:val="00D15817"/>
    <w:rsid w:val="00D1680D"/>
    <w:rsid w:val="00D17605"/>
    <w:rsid w:val="00D224B6"/>
    <w:rsid w:val="00D22508"/>
    <w:rsid w:val="00D23704"/>
    <w:rsid w:val="00D2377B"/>
    <w:rsid w:val="00D2399E"/>
    <w:rsid w:val="00D245BD"/>
    <w:rsid w:val="00D24782"/>
    <w:rsid w:val="00D265DB"/>
    <w:rsid w:val="00D27359"/>
    <w:rsid w:val="00D27804"/>
    <w:rsid w:val="00D27937"/>
    <w:rsid w:val="00D3012E"/>
    <w:rsid w:val="00D307A7"/>
    <w:rsid w:val="00D311F0"/>
    <w:rsid w:val="00D31747"/>
    <w:rsid w:val="00D31CFA"/>
    <w:rsid w:val="00D32BCD"/>
    <w:rsid w:val="00D32DBB"/>
    <w:rsid w:val="00D33202"/>
    <w:rsid w:val="00D33290"/>
    <w:rsid w:val="00D338DF"/>
    <w:rsid w:val="00D341DE"/>
    <w:rsid w:val="00D355B4"/>
    <w:rsid w:val="00D35EAB"/>
    <w:rsid w:val="00D36A90"/>
    <w:rsid w:val="00D4017B"/>
    <w:rsid w:val="00D40BAF"/>
    <w:rsid w:val="00D41645"/>
    <w:rsid w:val="00D43676"/>
    <w:rsid w:val="00D43C0F"/>
    <w:rsid w:val="00D442D4"/>
    <w:rsid w:val="00D448C6"/>
    <w:rsid w:val="00D47329"/>
    <w:rsid w:val="00D47B83"/>
    <w:rsid w:val="00D50800"/>
    <w:rsid w:val="00D50D64"/>
    <w:rsid w:val="00D56FBA"/>
    <w:rsid w:val="00D570F4"/>
    <w:rsid w:val="00D57663"/>
    <w:rsid w:val="00D603A5"/>
    <w:rsid w:val="00D60AD9"/>
    <w:rsid w:val="00D60C42"/>
    <w:rsid w:val="00D6122D"/>
    <w:rsid w:val="00D61A7A"/>
    <w:rsid w:val="00D62D93"/>
    <w:rsid w:val="00D655B1"/>
    <w:rsid w:val="00D6642E"/>
    <w:rsid w:val="00D66883"/>
    <w:rsid w:val="00D66921"/>
    <w:rsid w:val="00D705E3"/>
    <w:rsid w:val="00D71628"/>
    <w:rsid w:val="00D71BB4"/>
    <w:rsid w:val="00D722D0"/>
    <w:rsid w:val="00D737DD"/>
    <w:rsid w:val="00D752C9"/>
    <w:rsid w:val="00D76249"/>
    <w:rsid w:val="00D762C7"/>
    <w:rsid w:val="00D7787A"/>
    <w:rsid w:val="00D77C1B"/>
    <w:rsid w:val="00D8047E"/>
    <w:rsid w:val="00D805AC"/>
    <w:rsid w:val="00D80677"/>
    <w:rsid w:val="00D80AEF"/>
    <w:rsid w:val="00D81044"/>
    <w:rsid w:val="00D821A8"/>
    <w:rsid w:val="00D821AA"/>
    <w:rsid w:val="00D823CA"/>
    <w:rsid w:val="00D827CE"/>
    <w:rsid w:val="00D83B9D"/>
    <w:rsid w:val="00D844C9"/>
    <w:rsid w:val="00D859FF"/>
    <w:rsid w:val="00D865C8"/>
    <w:rsid w:val="00D8745B"/>
    <w:rsid w:val="00D905B0"/>
    <w:rsid w:val="00D90750"/>
    <w:rsid w:val="00D90CF1"/>
    <w:rsid w:val="00D91BF9"/>
    <w:rsid w:val="00D93013"/>
    <w:rsid w:val="00D94640"/>
    <w:rsid w:val="00D95EBF"/>
    <w:rsid w:val="00D963E1"/>
    <w:rsid w:val="00D96701"/>
    <w:rsid w:val="00DA0681"/>
    <w:rsid w:val="00DA0872"/>
    <w:rsid w:val="00DA0F8B"/>
    <w:rsid w:val="00DA1139"/>
    <w:rsid w:val="00DA2144"/>
    <w:rsid w:val="00DA21E1"/>
    <w:rsid w:val="00DA27B1"/>
    <w:rsid w:val="00DA2F9A"/>
    <w:rsid w:val="00DA32E5"/>
    <w:rsid w:val="00DA57EE"/>
    <w:rsid w:val="00DB40CA"/>
    <w:rsid w:val="00DB4B4F"/>
    <w:rsid w:val="00DB5B08"/>
    <w:rsid w:val="00DB5CA7"/>
    <w:rsid w:val="00DB6BED"/>
    <w:rsid w:val="00DB6D26"/>
    <w:rsid w:val="00DB6DC6"/>
    <w:rsid w:val="00DB757D"/>
    <w:rsid w:val="00DB7926"/>
    <w:rsid w:val="00DC1029"/>
    <w:rsid w:val="00DC2C82"/>
    <w:rsid w:val="00DC3955"/>
    <w:rsid w:val="00DC44AA"/>
    <w:rsid w:val="00DC6199"/>
    <w:rsid w:val="00DC6BF4"/>
    <w:rsid w:val="00DC72E9"/>
    <w:rsid w:val="00DC73B0"/>
    <w:rsid w:val="00DD16D4"/>
    <w:rsid w:val="00DD16E8"/>
    <w:rsid w:val="00DD1C8D"/>
    <w:rsid w:val="00DD1EEF"/>
    <w:rsid w:val="00DD2043"/>
    <w:rsid w:val="00DD27A5"/>
    <w:rsid w:val="00DD33E6"/>
    <w:rsid w:val="00DD3BA7"/>
    <w:rsid w:val="00DD4A00"/>
    <w:rsid w:val="00DD5658"/>
    <w:rsid w:val="00DD681D"/>
    <w:rsid w:val="00DD7A0B"/>
    <w:rsid w:val="00DD7D0A"/>
    <w:rsid w:val="00DE01FA"/>
    <w:rsid w:val="00DE08AD"/>
    <w:rsid w:val="00DE186F"/>
    <w:rsid w:val="00DE1B1C"/>
    <w:rsid w:val="00DE3E7B"/>
    <w:rsid w:val="00DE4D02"/>
    <w:rsid w:val="00DE62C0"/>
    <w:rsid w:val="00DF00D8"/>
    <w:rsid w:val="00DF08D7"/>
    <w:rsid w:val="00DF0935"/>
    <w:rsid w:val="00DF0C68"/>
    <w:rsid w:val="00DF3255"/>
    <w:rsid w:val="00DF4C01"/>
    <w:rsid w:val="00DF55EF"/>
    <w:rsid w:val="00DF5CE2"/>
    <w:rsid w:val="00DF654F"/>
    <w:rsid w:val="00E0471D"/>
    <w:rsid w:val="00E04D4F"/>
    <w:rsid w:val="00E053EE"/>
    <w:rsid w:val="00E05911"/>
    <w:rsid w:val="00E05961"/>
    <w:rsid w:val="00E07257"/>
    <w:rsid w:val="00E10A8E"/>
    <w:rsid w:val="00E1141C"/>
    <w:rsid w:val="00E11805"/>
    <w:rsid w:val="00E11CFD"/>
    <w:rsid w:val="00E12F85"/>
    <w:rsid w:val="00E13CB9"/>
    <w:rsid w:val="00E146C3"/>
    <w:rsid w:val="00E15970"/>
    <w:rsid w:val="00E15E7A"/>
    <w:rsid w:val="00E162EB"/>
    <w:rsid w:val="00E1642F"/>
    <w:rsid w:val="00E16DE8"/>
    <w:rsid w:val="00E17DBB"/>
    <w:rsid w:val="00E17F7A"/>
    <w:rsid w:val="00E217D3"/>
    <w:rsid w:val="00E2396D"/>
    <w:rsid w:val="00E24DD0"/>
    <w:rsid w:val="00E254C2"/>
    <w:rsid w:val="00E25B0E"/>
    <w:rsid w:val="00E26025"/>
    <w:rsid w:val="00E26500"/>
    <w:rsid w:val="00E26906"/>
    <w:rsid w:val="00E3090D"/>
    <w:rsid w:val="00E31D77"/>
    <w:rsid w:val="00E3287C"/>
    <w:rsid w:val="00E33019"/>
    <w:rsid w:val="00E340A8"/>
    <w:rsid w:val="00E346C2"/>
    <w:rsid w:val="00E350EA"/>
    <w:rsid w:val="00E35674"/>
    <w:rsid w:val="00E35A51"/>
    <w:rsid w:val="00E36985"/>
    <w:rsid w:val="00E37B6A"/>
    <w:rsid w:val="00E40082"/>
    <w:rsid w:val="00E42121"/>
    <w:rsid w:val="00E42B8B"/>
    <w:rsid w:val="00E432E1"/>
    <w:rsid w:val="00E449E8"/>
    <w:rsid w:val="00E44FC3"/>
    <w:rsid w:val="00E471F6"/>
    <w:rsid w:val="00E47381"/>
    <w:rsid w:val="00E50D0B"/>
    <w:rsid w:val="00E52E4D"/>
    <w:rsid w:val="00E52EB9"/>
    <w:rsid w:val="00E537C2"/>
    <w:rsid w:val="00E5396F"/>
    <w:rsid w:val="00E56BC2"/>
    <w:rsid w:val="00E56DF8"/>
    <w:rsid w:val="00E57041"/>
    <w:rsid w:val="00E6005D"/>
    <w:rsid w:val="00E619EF"/>
    <w:rsid w:val="00E61B2A"/>
    <w:rsid w:val="00E6279F"/>
    <w:rsid w:val="00E62C38"/>
    <w:rsid w:val="00E63533"/>
    <w:rsid w:val="00E65E27"/>
    <w:rsid w:val="00E66BA7"/>
    <w:rsid w:val="00E67D0C"/>
    <w:rsid w:val="00E70BCC"/>
    <w:rsid w:val="00E72840"/>
    <w:rsid w:val="00E72E57"/>
    <w:rsid w:val="00E73044"/>
    <w:rsid w:val="00E73F87"/>
    <w:rsid w:val="00E744EB"/>
    <w:rsid w:val="00E77393"/>
    <w:rsid w:val="00E80164"/>
    <w:rsid w:val="00E80C76"/>
    <w:rsid w:val="00E80EE2"/>
    <w:rsid w:val="00E81ECA"/>
    <w:rsid w:val="00E82C44"/>
    <w:rsid w:val="00E84663"/>
    <w:rsid w:val="00E855BF"/>
    <w:rsid w:val="00E860EF"/>
    <w:rsid w:val="00E8655E"/>
    <w:rsid w:val="00E86A41"/>
    <w:rsid w:val="00E90854"/>
    <w:rsid w:val="00E929DA"/>
    <w:rsid w:val="00E92C2B"/>
    <w:rsid w:val="00E93594"/>
    <w:rsid w:val="00E93CD9"/>
    <w:rsid w:val="00E94067"/>
    <w:rsid w:val="00E9489E"/>
    <w:rsid w:val="00E95DCF"/>
    <w:rsid w:val="00E97590"/>
    <w:rsid w:val="00EA00E8"/>
    <w:rsid w:val="00EA1CDF"/>
    <w:rsid w:val="00EA3097"/>
    <w:rsid w:val="00EA4CF0"/>
    <w:rsid w:val="00EA58A0"/>
    <w:rsid w:val="00EA5BA0"/>
    <w:rsid w:val="00EA6E2A"/>
    <w:rsid w:val="00EA72F8"/>
    <w:rsid w:val="00EB0498"/>
    <w:rsid w:val="00EB1C3E"/>
    <w:rsid w:val="00EB21F2"/>
    <w:rsid w:val="00EB2F4B"/>
    <w:rsid w:val="00EB472E"/>
    <w:rsid w:val="00EB54F6"/>
    <w:rsid w:val="00EB6CAB"/>
    <w:rsid w:val="00EB72D1"/>
    <w:rsid w:val="00EC074E"/>
    <w:rsid w:val="00EC0CEA"/>
    <w:rsid w:val="00EC29B3"/>
    <w:rsid w:val="00EC32E9"/>
    <w:rsid w:val="00EC4405"/>
    <w:rsid w:val="00EC4B79"/>
    <w:rsid w:val="00EC5F6F"/>
    <w:rsid w:val="00EC66AF"/>
    <w:rsid w:val="00ED1B35"/>
    <w:rsid w:val="00ED225E"/>
    <w:rsid w:val="00ED237E"/>
    <w:rsid w:val="00ED24FB"/>
    <w:rsid w:val="00ED2505"/>
    <w:rsid w:val="00ED2934"/>
    <w:rsid w:val="00ED36E0"/>
    <w:rsid w:val="00ED416B"/>
    <w:rsid w:val="00ED6860"/>
    <w:rsid w:val="00ED6B0E"/>
    <w:rsid w:val="00ED6E4C"/>
    <w:rsid w:val="00ED7601"/>
    <w:rsid w:val="00ED77A6"/>
    <w:rsid w:val="00EE076A"/>
    <w:rsid w:val="00EE177C"/>
    <w:rsid w:val="00EE24BD"/>
    <w:rsid w:val="00EE3E26"/>
    <w:rsid w:val="00EE4DE4"/>
    <w:rsid w:val="00EF0A6D"/>
    <w:rsid w:val="00EF0CB7"/>
    <w:rsid w:val="00EF1066"/>
    <w:rsid w:val="00EF2BA7"/>
    <w:rsid w:val="00EF5133"/>
    <w:rsid w:val="00EF526C"/>
    <w:rsid w:val="00EF6D72"/>
    <w:rsid w:val="00F000ED"/>
    <w:rsid w:val="00F00451"/>
    <w:rsid w:val="00F014D9"/>
    <w:rsid w:val="00F01D67"/>
    <w:rsid w:val="00F0204B"/>
    <w:rsid w:val="00F03280"/>
    <w:rsid w:val="00F04E19"/>
    <w:rsid w:val="00F0549B"/>
    <w:rsid w:val="00F05772"/>
    <w:rsid w:val="00F05E12"/>
    <w:rsid w:val="00F06273"/>
    <w:rsid w:val="00F0652F"/>
    <w:rsid w:val="00F066B4"/>
    <w:rsid w:val="00F1065A"/>
    <w:rsid w:val="00F106EE"/>
    <w:rsid w:val="00F111B6"/>
    <w:rsid w:val="00F13C69"/>
    <w:rsid w:val="00F13C8D"/>
    <w:rsid w:val="00F13E62"/>
    <w:rsid w:val="00F16339"/>
    <w:rsid w:val="00F16D66"/>
    <w:rsid w:val="00F1768E"/>
    <w:rsid w:val="00F17801"/>
    <w:rsid w:val="00F21483"/>
    <w:rsid w:val="00F217F1"/>
    <w:rsid w:val="00F22374"/>
    <w:rsid w:val="00F22748"/>
    <w:rsid w:val="00F23B76"/>
    <w:rsid w:val="00F25873"/>
    <w:rsid w:val="00F25A74"/>
    <w:rsid w:val="00F2603A"/>
    <w:rsid w:val="00F26533"/>
    <w:rsid w:val="00F27E89"/>
    <w:rsid w:val="00F31EA4"/>
    <w:rsid w:val="00F33857"/>
    <w:rsid w:val="00F34FC1"/>
    <w:rsid w:val="00F35D4A"/>
    <w:rsid w:val="00F36072"/>
    <w:rsid w:val="00F361D5"/>
    <w:rsid w:val="00F37E34"/>
    <w:rsid w:val="00F37E49"/>
    <w:rsid w:val="00F37FBF"/>
    <w:rsid w:val="00F40A09"/>
    <w:rsid w:val="00F40DB9"/>
    <w:rsid w:val="00F44090"/>
    <w:rsid w:val="00F44190"/>
    <w:rsid w:val="00F447B9"/>
    <w:rsid w:val="00F45092"/>
    <w:rsid w:val="00F450B7"/>
    <w:rsid w:val="00F45535"/>
    <w:rsid w:val="00F46263"/>
    <w:rsid w:val="00F46B1A"/>
    <w:rsid w:val="00F50119"/>
    <w:rsid w:val="00F501AC"/>
    <w:rsid w:val="00F5031F"/>
    <w:rsid w:val="00F505A4"/>
    <w:rsid w:val="00F506CC"/>
    <w:rsid w:val="00F51DC3"/>
    <w:rsid w:val="00F51E8B"/>
    <w:rsid w:val="00F53119"/>
    <w:rsid w:val="00F5337C"/>
    <w:rsid w:val="00F55813"/>
    <w:rsid w:val="00F56410"/>
    <w:rsid w:val="00F568C9"/>
    <w:rsid w:val="00F60FBE"/>
    <w:rsid w:val="00F61BAA"/>
    <w:rsid w:val="00F61E41"/>
    <w:rsid w:val="00F62AFC"/>
    <w:rsid w:val="00F63A90"/>
    <w:rsid w:val="00F644E5"/>
    <w:rsid w:val="00F64AEA"/>
    <w:rsid w:val="00F65C8D"/>
    <w:rsid w:val="00F65FC6"/>
    <w:rsid w:val="00F65FFA"/>
    <w:rsid w:val="00F66326"/>
    <w:rsid w:val="00F673A2"/>
    <w:rsid w:val="00F67A99"/>
    <w:rsid w:val="00F72184"/>
    <w:rsid w:val="00F72C2B"/>
    <w:rsid w:val="00F72E14"/>
    <w:rsid w:val="00F73356"/>
    <w:rsid w:val="00F73449"/>
    <w:rsid w:val="00F7396D"/>
    <w:rsid w:val="00F74727"/>
    <w:rsid w:val="00F759E1"/>
    <w:rsid w:val="00F76346"/>
    <w:rsid w:val="00F767A9"/>
    <w:rsid w:val="00F76843"/>
    <w:rsid w:val="00F81DCC"/>
    <w:rsid w:val="00F8265F"/>
    <w:rsid w:val="00F82B02"/>
    <w:rsid w:val="00F82E52"/>
    <w:rsid w:val="00F8367E"/>
    <w:rsid w:val="00F84834"/>
    <w:rsid w:val="00F85053"/>
    <w:rsid w:val="00F858B1"/>
    <w:rsid w:val="00F85E89"/>
    <w:rsid w:val="00F90293"/>
    <w:rsid w:val="00F90538"/>
    <w:rsid w:val="00F930D8"/>
    <w:rsid w:val="00F930E0"/>
    <w:rsid w:val="00F93DE1"/>
    <w:rsid w:val="00F94451"/>
    <w:rsid w:val="00F94C65"/>
    <w:rsid w:val="00F968A5"/>
    <w:rsid w:val="00F96AE6"/>
    <w:rsid w:val="00F96DA7"/>
    <w:rsid w:val="00F96EFB"/>
    <w:rsid w:val="00F97392"/>
    <w:rsid w:val="00FA0506"/>
    <w:rsid w:val="00FA3756"/>
    <w:rsid w:val="00FA7210"/>
    <w:rsid w:val="00FA7874"/>
    <w:rsid w:val="00FA7928"/>
    <w:rsid w:val="00FB1377"/>
    <w:rsid w:val="00FB393A"/>
    <w:rsid w:val="00FB5B51"/>
    <w:rsid w:val="00FB63E8"/>
    <w:rsid w:val="00FC1125"/>
    <w:rsid w:val="00FC1E47"/>
    <w:rsid w:val="00FC2477"/>
    <w:rsid w:val="00FC363E"/>
    <w:rsid w:val="00FC41B4"/>
    <w:rsid w:val="00FC4752"/>
    <w:rsid w:val="00FC4CD3"/>
    <w:rsid w:val="00FC52FD"/>
    <w:rsid w:val="00FC6538"/>
    <w:rsid w:val="00FC7561"/>
    <w:rsid w:val="00FC7961"/>
    <w:rsid w:val="00FD0FE2"/>
    <w:rsid w:val="00FD1C23"/>
    <w:rsid w:val="00FD2111"/>
    <w:rsid w:val="00FD4E11"/>
    <w:rsid w:val="00FD4F18"/>
    <w:rsid w:val="00FD610E"/>
    <w:rsid w:val="00FD648C"/>
    <w:rsid w:val="00FD6D52"/>
    <w:rsid w:val="00FD70DD"/>
    <w:rsid w:val="00FD72E0"/>
    <w:rsid w:val="00FD7EBE"/>
    <w:rsid w:val="00FE1453"/>
    <w:rsid w:val="00FE3D71"/>
    <w:rsid w:val="00FE4DCF"/>
    <w:rsid w:val="00FE5166"/>
    <w:rsid w:val="00FE72F5"/>
    <w:rsid w:val="00FE7847"/>
    <w:rsid w:val="00FE7CC0"/>
    <w:rsid w:val="00FF0405"/>
    <w:rsid w:val="00FF23CA"/>
    <w:rsid w:val="00FF2ADB"/>
    <w:rsid w:val="00FF300C"/>
    <w:rsid w:val="00FF34FB"/>
    <w:rsid w:val="00FF3DF2"/>
    <w:rsid w:val="00FF4B20"/>
    <w:rsid w:val="00FF5ACB"/>
    <w:rsid w:val="00FF6E41"/>
    <w:rsid w:val="00FF6F2A"/>
    <w:rsid w:val="014716D0"/>
    <w:rsid w:val="030330C5"/>
    <w:rsid w:val="058553C3"/>
    <w:rsid w:val="0608804F"/>
    <w:rsid w:val="08D5D492"/>
    <w:rsid w:val="0A2F7FFA"/>
    <w:rsid w:val="0B4F2FED"/>
    <w:rsid w:val="0BEB74F3"/>
    <w:rsid w:val="0D0F1283"/>
    <w:rsid w:val="0E03844F"/>
    <w:rsid w:val="0E1CA9AC"/>
    <w:rsid w:val="0E39281E"/>
    <w:rsid w:val="0EAB39FE"/>
    <w:rsid w:val="10902AD3"/>
    <w:rsid w:val="11EBCFB0"/>
    <w:rsid w:val="1289B38A"/>
    <w:rsid w:val="166C4925"/>
    <w:rsid w:val="18A6F265"/>
    <w:rsid w:val="1B1578DC"/>
    <w:rsid w:val="1C3439EE"/>
    <w:rsid w:val="1D71C651"/>
    <w:rsid w:val="1E2ABD77"/>
    <w:rsid w:val="1E88242C"/>
    <w:rsid w:val="1EF74D5A"/>
    <w:rsid w:val="1FACAE1C"/>
    <w:rsid w:val="1FC65217"/>
    <w:rsid w:val="20252BED"/>
    <w:rsid w:val="205C5858"/>
    <w:rsid w:val="21571660"/>
    <w:rsid w:val="219390AE"/>
    <w:rsid w:val="22740877"/>
    <w:rsid w:val="22DD5FC2"/>
    <w:rsid w:val="241C4626"/>
    <w:rsid w:val="2482144A"/>
    <w:rsid w:val="27107153"/>
    <w:rsid w:val="280BFAB5"/>
    <w:rsid w:val="2C2A95F9"/>
    <w:rsid w:val="2D912CA7"/>
    <w:rsid w:val="2DC615D9"/>
    <w:rsid w:val="2E973ED7"/>
    <w:rsid w:val="2F06E351"/>
    <w:rsid w:val="31004F82"/>
    <w:rsid w:val="31DDCDE2"/>
    <w:rsid w:val="3345D902"/>
    <w:rsid w:val="3798FD6D"/>
    <w:rsid w:val="381CBC7E"/>
    <w:rsid w:val="38B018FD"/>
    <w:rsid w:val="3930BDA2"/>
    <w:rsid w:val="39FF5CA0"/>
    <w:rsid w:val="3A628CC7"/>
    <w:rsid w:val="3A89321F"/>
    <w:rsid w:val="3ABB5CE9"/>
    <w:rsid w:val="3AC79E57"/>
    <w:rsid w:val="3C3BD67C"/>
    <w:rsid w:val="3CDF3C61"/>
    <w:rsid w:val="3D5E21F5"/>
    <w:rsid w:val="3E9DC8B4"/>
    <w:rsid w:val="408D2FFF"/>
    <w:rsid w:val="40BB07ED"/>
    <w:rsid w:val="422B3815"/>
    <w:rsid w:val="43F4A154"/>
    <w:rsid w:val="477721BD"/>
    <w:rsid w:val="480108E4"/>
    <w:rsid w:val="48452CA7"/>
    <w:rsid w:val="4926C888"/>
    <w:rsid w:val="4B4143EE"/>
    <w:rsid w:val="4BAE5BE4"/>
    <w:rsid w:val="4C435E86"/>
    <w:rsid w:val="4C73DA64"/>
    <w:rsid w:val="4C83143F"/>
    <w:rsid w:val="4CD4239A"/>
    <w:rsid w:val="4D71C53F"/>
    <w:rsid w:val="4DC4FCC6"/>
    <w:rsid w:val="4E52B4C2"/>
    <w:rsid w:val="4FD09EDF"/>
    <w:rsid w:val="516F618F"/>
    <w:rsid w:val="536E0A5A"/>
    <w:rsid w:val="546FDC65"/>
    <w:rsid w:val="54A907E6"/>
    <w:rsid w:val="55543374"/>
    <w:rsid w:val="55961BED"/>
    <w:rsid w:val="57587F42"/>
    <w:rsid w:val="577AD88B"/>
    <w:rsid w:val="59D58905"/>
    <w:rsid w:val="5A5EAD2C"/>
    <w:rsid w:val="5A812AC3"/>
    <w:rsid w:val="5AA8392C"/>
    <w:rsid w:val="5B7AE2EA"/>
    <w:rsid w:val="5C313413"/>
    <w:rsid w:val="5D8E34B9"/>
    <w:rsid w:val="5E8038DF"/>
    <w:rsid w:val="5EC270C9"/>
    <w:rsid w:val="5F647977"/>
    <w:rsid w:val="5FCF880B"/>
    <w:rsid w:val="611252E6"/>
    <w:rsid w:val="628D84A8"/>
    <w:rsid w:val="636338B5"/>
    <w:rsid w:val="63B1AFAE"/>
    <w:rsid w:val="6464981D"/>
    <w:rsid w:val="64C5EC43"/>
    <w:rsid w:val="6725B8DA"/>
    <w:rsid w:val="6794C42B"/>
    <w:rsid w:val="68955F80"/>
    <w:rsid w:val="697C322F"/>
    <w:rsid w:val="69A09E9B"/>
    <w:rsid w:val="69B6FD92"/>
    <w:rsid w:val="6BD8FA1C"/>
    <w:rsid w:val="6D30CF8B"/>
    <w:rsid w:val="6D5D5E5D"/>
    <w:rsid w:val="700B43F4"/>
    <w:rsid w:val="728DAB7A"/>
    <w:rsid w:val="72A28D2A"/>
    <w:rsid w:val="72F77B44"/>
    <w:rsid w:val="73D49305"/>
    <w:rsid w:val="74574AB2"/>
    <w:rsid w:val="748BDBC9"/>
    <w:rsid w:val="74A597C8"/>
    <w:rsid w:val="74B331AE"/>
    <w:rsid w:val="754D5FA9"/>
    <w:rsid w:val="757458BD"/>
    <w:rsid w:val="75BCAD15"/>
    <w:rsid w:val="75EFA9EF"/>
    <w:rsid w:val="7608CAC7"/>
    <w:rsid w:val="7628F2BD"/>
    <w:rsid w:val="77CD16E6"/>
    <w:rsid w:val="78BD7D7A"/>
    <w:rsid w:val="79132524"/>
    <w:rsid w:val="791D629D"/>
    <w:rsid w:val="79C67C78"/>
    <w:rsid w:val="7A4FB986"/>
    <w:rsid w:val="7C00EFDA"/>
    <w:rsid w:val="7C210CA0"/>
    <w:rsid w:val="7D12F869"/>
    <w:rsid w:val="7D2F89C1"/>
    <w:rsid w:val="7D38A3CF"/>
    <w:rsid w:val="7D6D1311"/>
    <w:rsid w:val="7FA0E81B"/>
    <w:rsid w:val="7FF4B5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B583C"/>
  <w15:chartTrackingRefBased/>
  <w15:docId w15:val="{B7079669-6277-4D2B-A723-E9881B3F5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277"/>
    <w:rPr>
      <w:rFonts w:ascii="Arial" w:eastAsiaTheme="minorEastAsia" w:hAnsi="Arial"/>
      <w:sz w:val="28"/>
      <w:szCs w:val="24"/>
      <w:lang w:eastAsia="zh-CN"/>
    </w:rPr>
  </w:style>
  <w:style w:type="paragraph" w:styleId="Heading1">
    <w:name w:val="heading 1"/>
    <w:basedOn w:val="Normal"/>
    <w:next w:val="Normal"/>
    <w:link w:val="Heading1Char"/>
    <w:uiPriority w:val="9"/>
    <w:qFormat/>
    <w:rsid w:val="002F52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52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5229"/>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2F522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F522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F522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F522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F522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F522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229"/>
    <w:rPr>
      <w:rFonts w:asciiTheme="majorHAnsi" w:eastAsiaTheme="majorEastAsia" w:hAnsiTheme="majorHAnsi" w:cstheme="majorBidi"/>
      <w:color w:val="0F4761" w:themeColor="accent1" w:themeShade="BF"/>
      <w:sz w:val="40"/>
      <w:szCs w:val="40"/>
      <w:lang w:eastAsia="zh-CN"/>
    </w:rPr>
  </w:style>
  <w:style w:type="character" w:customStyle="1" w:styleId="Heading2Char">
    <w:name w:val="Heading 2 Char"/>
    <w:basedOn w:val="DefaultParagraphFont"/>
    <w:link w:val="Heading2"/>
    <w:uiPriority w:val="9"/>
    <w:semiHidden/>
    <w:rsid w:val="002F5229"/>
    <w:rPr>
      <w:rFonts w:asciiTheme="majorHAnsi" w:eastAsiaTheme="majorEastAsia" w:hAnsiTheme="majorHAnsi" w:cstheme="majorBidi"/>
      <w:color w:val="0F4761" w:themeColor="accent1" w:themeShade="BF"/>
      <w:sz w:val="32"/>
      <w:szCs w:val="32"/>
      <w:lang w:eastAsia="zh-CN"/>
    </w:rPr>
  </w:style>
  <w:style w:type="character" w:customStyle="1" w:styleId="Heading3Char">
    <w:name w:val="Heading 3 Char"/>
    <w:basedOn w:val="DefaultParagraphFont"/>
    <w:link w:val="Heading3"/>
    <w:uiPriority w:val="9"/>
    <w:semiHidden/>
    <w:rsid w:val="002F5229"/>
    <w:rPr>
      <w:rFonts w:eastAsiaTheme="majorEastAsia" w:cstheme="majorBidi"/>
      <w:color w:val="0F4761" w:themeColor="accent1" w:themeShade="BF"/>
      <w:sz w:val="28"/>
      <w:szCs w:val="28"/>
      <w:lang w:eastAsia="zh-CN"/>
    </w:rPr>
  </w:style>
  <w:style w:type="character" w:customStyle="1" w:styleId="Heading4Char">
    <w:name w:val="Heading 4 Char"/>
    <w:basedOn w:val="DefaultParagraphFont"/>
    <w:link w:val="Heading4"/>
    <w:uiPriority w:val="9"/>
    <w:semiHidden/>
    <w:rsid w:val="002F5229"/>
    <w:rPr>
      <w:rFonts w:eastAsiaTheme="majorEastAsia" w:cstheme="majorBidi"/>
      <w:i/>
      <w:iCs/>
      <w:color w:val="0F4761" w:themeColor="accent1" w:themeShade="BF"/>
      <w:sz w:val="28"/>
      <w:szCs w:val="24"/>
      <w:lang w:eastAsia="zh-CN"/>
    </w:rPr>
  </w:style>
  <w:style w:type="character" w:customStyle="1" w:styleId="Heading5Char">
    <w:name w:val="Heading 5 Char"/>
    <w:basedOn w:val="DefaultParagraphFont"/>
    <w:link w:val="Heading5"/>
    <w:uiPriority w:val="9"/>
    <w:semiHidden/>
    <w:rsid w:val="002F5229"/>
    <w:rPr>
      <w:rFonts w:eastAsiaTheme="majorEastAsia" w:cstheme="majorBidi"/>
      <w:color w:val="0F4761" w:themeColor="accent1" w:themeShade="BF"/>
      <w:sz w:val="28"/>
      <w:szCs w:val="24"/>
      <w:lang w:eastAsia="zh-CN"/>
    </w:rPr>
  </w:style>
  <w:style w:type="character" w:customStyle="1" w:styleId="Heading6Char">
    <w:name w:val="Heading 6 Char"/>
    <w:basedOn w:val="DefaultParagraphFont"/>
    <w:link w:val="Heading6"/>
    <w:uiPriority w:val="9"/>
    <w:semiHidden/>
    <w:rsid w:val="002F5229"/>
    <w:rPr>
      <w:rFonts w:eastAsiaTheme="majorEastAsia" w:cstheme="majorBidi"/>
      <w:i/>
      <w:iCs/>
      <w:color w:val="595959" w:themeColor="text1" w:themeTint="A6"/>
      <w:sz w:val="28"/>
      <w:szCs w:val="24"/>
      <w:lang w:eastAsia="zh-CN"/>
    </w:rPr>
  </w:style>
  <w:style w:type="character" w:customStyle="1" w:styleId="Heading7Char">
    <w:name w:val="Heading 7 Char"/>
    <w:basedOn w:val="DefaultParagraphFont"/>
    <w:link w:val="Heading7"/>
    <w:uiPriority w:val="9"/>
    <w:semiHidden/>
    <w:rsid w:val="002F5229"/>
    <w:rPr>
      <w:rFonts w:eastAsiaTheme="majorEastAsia" w:cstheme="majorBidi"/>
      <w:color w:val="595959" w:themeColor="text1" w:themeTint="A6"/>
      <w:sz w:val="28"/>
      <w:szCs w:val="24"/>
      <w:lang w:eastAsia="zh-CN"/>
    </w:rPr>
  </w:style>
  <w:style w:type="character" w:customStyle="1" w:styleId="Heading8Char">
    <w:name w:val="Heading 8 Char"/>
    <w:basedOn w:val="DefaultParagraphFont"/>
    <w:link w:val="Heading8"/>
    <w:uiPriority w:val="9"/>
    <w:semiHidden/>
    <w:rsid w:val="002F5229"/>
    <w:rPr>
      <w:rFonts w:eastAsiaTheme="majorEastAsia" w:cstheme="majorBidi"/>
      <w:i/>
      <w:iCs/>
      <w:color w:val="272727" w:themeColor="text1" w:themeTint="D8"/>
      <w:sz w:val="28"/>
      <w:szCs w:val="24"/>
      <w:lang w:eastAsia="zh-CN"/>
    </w:rPr>
  </w:style>
  <w:style w:type="character" w:customStyle="1" w:styleId="Heading9Char">
    <w:name w:val="Heading 9 Char"/>
    <w:basedOn w:val="DefaultParagraphFont"/>
    <w:link w:val="Heading9"/>
    <w:uiPriority w:val="9"/>
    <w:semiHidden/>
    <w:rsid w:val="002F5229"/>
    <w:rPr>
      <w:rFonts w:eastAsiaTheme="majorEastAsia" w:cstheme="majorBidi"/>
      <w:color w:val="272727" w:themeColor="text1" w:themeTint="D8"/>
      <w:sz w:val="28"/>
      <w:szCs w:val="24"/>
      <w:lang w:eastAsia="zh-CN"/>
    </w:rPr>
  </w:style>
  <w:style w:type="paragraph" w:styleId="Title">
    <w:name w:val="Title"/>
    <w:basedOn w:val="Normal"/>
    <w:next w:val="Normal"/>
    <w:link w:val="TitleChar"/>
    <w:uiPriority w:val="10"/>
    <w:qFormat/>
    <w:rsid w:val="002F52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5229"/>
    <w:rPr>
      <w:rFonts w:asciiTheme="majorHAnsi" w:eastAsiaTheme="majorEastAsia" w:hAnsiTheme="majorHAnsi" w:cstheme="majorBidi"/>
      <w:spacing w:val="-10"/>
      <w:kern w:val="28"/>
      <w:sz w:val="56"/>
      <w:szCs w:val="56"/>
      <w:lang w:eastAsia="zh-CN"/>
    </w:rPr>
  </w:style>
  <w:style w:type="paragraph" w:styleId="Subtitle">
    <w:name w:val="Subtitle"/>
    <w:basedOn w:val="Normal"/>
    <w:next w:val="Normal"/>
    <w:link w:val="SubtitleChar"/>
    <w:uiPriority w:val="11"/>
    <w:qFormat/>
    <w:rsid w:val="002F522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F5229"/>
    <w:rPr>
      <w:rFonts w:eastAsiaTheme="majorEastAsia" w:cstheme="majorBidi"/>
      <w:color w:val="595959" w:themeColor="text1" w:themeTint="A6"/>
      <w:spacing w:val="15"/>
      <w:sz w:val="28"/>
      <w:szCs w:val="28"/>
      <w:lang w:eastAsia="zh-CN"/>
    </w:rPr>
  </w:style>
  <w:style w:type="paragraph" w:styleId="Quote">
    <w:name w:val="Quote"/>
    <w:basedOn w:val="Normal"/>
    <w:next w:val="Normal"/>
    <w:link w:val="QuoteChar"/>
    <w:uiPriority w:val="29"/>
    <w:qFormat/>
    <w:rsid w:val="002F5229"/>
    <w:pPr>
      <w:spacing w:before="160"/>
      <w:jc w:val="center"/>
    </w:pPr>
    <w:rPr>
      <w:i/>
      <w:iCs/>
      <w:color w:val="404040" w:themeColor="text1" w:themeTint="BF"/>
    </w:rPr>
  </w:style>
  <w:style w:type="character" w:customStyle="1" w:styleId="QuoteChar">
    <w:name w:val="Quote Char"/>
    <w:basedOn w:val="DefaultParagraphFont"/>
    <w:link w:val="Quote"/>
    <w:uiPriority w:val="29"/>
    <w:rsid w:val="002F5229"/>
    <w:rPr>
      <w:rFonts w:ascii="Arial" w:eastAsiaTheme="minorEastAsia" w:hAnsi="Arial"/>
      <w:i/>
      <w:iCs/>
      <w:color w:val="404040" w:themeColor="text1" w:themeTint="BF"/>
      <w:sz w:val="28"/>
      <w:szCs w:val="24"/>
      <w:lang w:eastAsia="zh-CN"/>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2F5229"/>
    <w:pPr>
      <w:ind w:left="720"/>
      <w:contextualSpacing/>
    </w:pPr>
  </w:style>
  <w:style w:type="character" w:styleId="IntenseEmphasis">
    <w:name w:val="Intense Emphasis"/>
    <w:basedOn w:val="DefaultParagraphFont"/>
    <w:uiPriority w:val="21"/>
    <w:qFormat/>
    <w:rsid w:val="002F5229"/>
    <w:rPr>
      <w:i/>
      <w:iCs/>
      <w:color w:val="0F4761" w:themeColor="accent1" w:themeShade="BF"/>
    </w:rPr>
  </w:style>
  <w:style w:type="paragraph" w:styleId="IntenseQuote">
    <w:name w:val="Intense Quote"/>
    <w:basedOn w:val="Normal"/>
    <w:next w:val="Normal"/>
    <w:link w:val="IntenseQuoteChar"/>
    <w:uiPriority w:val="30"/>
    <w:qFormat/>
    <w:rsid w:val="002F52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5229"/>
    <w:rPr>
      <w:rFonts w:ascii="Arial" w:eastAsiaTheme="minorEastAsia" w:hAnsi="Arial"/>
      <w:i/>
      <w:iCs/>
      <w:color w:val="0F4761" w:themeColor="accent1" w:themeShade="BF"/>
      <w:sz w:val="28"/>
      <w:szCs w:val="24"/>
      <w:lang w:eastAsia="zh-CN"/>
    </w:rPr>
  </w:style>
  <w:style w:type="character" w:styleId="IntenseReference">
    <w:name w:val="Intense Reference"/>
    <w:basedOn w:val="DefaultParagraphFont"/>
    <w:uiPriority w:val="32"/>
    <w:qFormat/>
    <w:rsid w:val="002F5229"/>
    <w:rPr>
      <w:b/>
      <w:bCs/>
      <w:smallCaps/>
      <w:color w:val="0F4761" w:themeColor="accent1" w:themeShade="BF"/>
      <w:spacing w:val="5"/>
    </w:rPr>
  </w:style>
  <w:style w:type="paragraph" w:styleId="CommentText">
    <w:name w:val="annotation text"/>
    <w:basedOn w:val="Normal"/>
    <w:link w:val="CommentTextChar"/>
    <w:uiPriority w:val="99"/>
    <w:unhideWhenUsed/>
    <w:rsid w:val="00D1680D"/>
    <w:pPr>
      <w:spacing w:line="240" w:lineRule="auto"/>
    </w:pPr>
    <w:rPr>
      <w:sz w:val="20"/>
      <w:szCs w:val="20"/>
    </w:rPr>
  </w:style>
  <w:style w:type="character" w:customStyle="1" w:styleId="CommentTextChar">
    <w:name w:val="Comment Text Char"/>
    <w:basedOn w:val="DefaultParagraphFont"/>
    <w:link w:val="CommentText"/>
    <w:uiPriority w:val="99"/>
    <w:rsid w:val="00D1680D"/>
    <w:rPr>
      <w:rFonts w:ascii="Arial" w:eastAsiaTheme="minorEastAsia" w:hAnsi="Arial"/>
      <w:sz w:val="20"/>
      <w:szCs w:val="20"/>
      <w:lang w:eastAsia="zh-CN"/>
    </w:rPr>
  </w:style>
  <w:style w:type="character" w:styleId="CommentReference">
    <w:name w:val="annotation reference"/>
    <w:basedOn w:val="DefaultParagraphFont"/>
    <w:uiPriority w:val="99"/>
    <w:semiHidden/>
    <w:unhideWhenUsed/>
    <w:rsid w:val="00D1680D"/>
    <w:rPr>
      <w:sz w:val="16"/>
      <w:szCs w:val="16"/>
    </w:rPr>
  </w:style>
  <w:style w:type="paragraph" w:styleId="Revision">
    <w:name w:val="Revision"/>
    <w:hidden/>
    <w:uiPriority w:val="99"/>
    <w:semiHidden/>
    <w:rsid w:val="00D655B1"/>
    <w:pPr>
      <w:spacing w:after="0" w:line="240" w:lineRule="auto"/>
    </w:pPr>
    <w:rPr>
      <w:rFonts w:ascii="Arial" w:eastAsiaTheme="minorEastAsia" w:hAnsi="Arial"/>
      <w:sz w:val="28"/>
      <w:szCs w:val="24"/>
      <w:lang w:eastAsia="zh-CN"/>
    </w:rPr>
  </w:style>
  <w:style w:type="paragraph" w:styleId="CommentSubject">
    <w:name w:val="annotation subject"/>
    <w:basedOn w:val="CommentText"/>
    <w:next w:val="CommentText"/>
    <w:link w:val="CommentSubjectChar"/>
    <w:uiPriority w:val="99"/>
    <w:semiHidden/>
    <w:unhideWhenUsed/>
    <w:rsid w:val="00460B18"/>
    <w:rPr>
      <w:b/>
      <w:bCs/>
    </w:rPr>
  </w:style>
  <w:style w:type="character" w:customStyle="1" w:styleId="CommentSubjectChar">
    <w:name w:val="Comment Subject Char"/>
    <w:basedOn w:val="CommentTextChar"/>
    <w:link w:val="CommentSubject"/>
    <w:uiPriority w:val="99"/>
    <w:semiHidden/>
    <w:rsid w:val="00460B18"/>
    <w:rPr>
      <w:rFonts w:ascii="Arial" w:eastAsiaTheme="minorEastAsia" w:hAnsi="Arial"/>
      <w:b/>
      <w:bCs/>
      <w:sz w:val="20"/>
      <w:szCs w:val="20"/>
      <w:lang w:eastAsia="zh-CN"/>
    </w:rPr>
  </w:style>
  <w:style w:type="character" w:styleId="Mention">
    <w:name w:val="Mention"/>
    <w:basedOn w:val="DefaultParagraphFont"/>
    <w:uiPriority w:val="99"/>
    <w:unhideWhenUsed/>
    <w:rsid w:val="00460B18"/>
    <w:rPr>
      <w:color w:val="2B579A"/>
      <w:shd w:val="clear" w:color="auto" w:fill="E1DFDD"/>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qFormat/>
    <w:locked/>
    <w:rsid w:val="00265DC6"/>
    <w:rPr>
      <w:rFonts w:ascii="Arial" w:eastAsiaTheme="minorEastAsia" w:hAnsi="Arial"/>
      <w:sz w:val="28"/>
      <w:szCs w:val="24"/>
      <w:lang w:eastAsia="zh-CN"/>
    </w:rPr>
  </w:style>
  <w:style w:type="character" w:customStyle="1" w:styleId="cf01">
    <w:name w:val="cf01"/>
    <w:basedOn w:val="DefaultParagraphFont"/>
    <w:rsid w:val="002C3127"/>
    <w:rPr>
      <w:rFonts w:ascii="Segoe UI" w:hAnsi="Segoe UI" w:cs="Segoe UI" w:hint="default"/>
      <w:sz w:val="18"/>
      <w:szCs w:val="18"/>
    </w:rPr>
  </w:style>
  <w:style w:type="paragraph" w:styleId="NormalWeb">
    <w:name w:val="Normal (Web)"/>
    <w:basedOn w:val="Normal"/>
    <w:uiPriority w:val="99"/>
    <w:semiHidden/>
    <w:unhideWhenUsed/>
    <w:rsid w:val="004666B7"/>
    <w:pPr>
      <w:spacing w:before="100" w:beforeAutospacing="1" w:after="100" w:afterAutospacing="1" w:line="240" w:lineRule="auto"/>
    </w:pPr>
    <w:rPr>
      <w:rFonts w:ascii="Times New Roman" w:eastAsia="Times New Roman" w:hAnsi="Times New Roman" w:cs="Times New Roman"/>
      <w:kern w:val="0"/>
      <w:sz w:val="24"/>
      <w:lang w:eastAsia="en-GB"/>
      <w14:ligatures w14:val="none"/>
    </w:rPr>
  </w:style>
  <w:style w:type="paragraph" w:styleId="FootnoteText">
    <w:name w:val="footnote text"/>
    <w:basedOn w:val="Normal"/>
    <w:link w:val="FootnoteTextChar"/>
    <w:uiPriority w:val="99"/>
    <w:unhideWhenUsed/>
    <w:rsid w:val="00226CB8"/>
    <w:pPr>
      <w:spacing w:after="0" w:line="240" w:lineRule="auto"/>
    </w:pPr>
    <w:rPr>
      <w:rFonts w:eastAsiaTheme="minorHAnsi"/>
      <w:kern w:val="0"/>
      <w:sz w:val="20"/>
      <w:szCs w:val="20"/>
      <w:lang w:eastAsia="en-US"/>
      <w14:ligatures w14:val="none"/>
    </w:rPr>
  </w:style>
  <w:style w:type="character" w:customStyle="1" w:styleId="FootnoteTextChar">
    <w:name w:val="Footnote Text Char"/>
    <w:basedOn w:val="DefaultParagraphFont"/>
    <w:link w:val="FootnoteText"/>
    <w:uiPriority w:val="99"/>
    <w:rsid w:val="00226CB8"/>
    <w:rPr>
      <w:rFonts w:ascii="Arial" w:hAnsi="Arial"/>
      <w:kern w:val="0"/>
      <w:sz w:val="20"/>
      <w:szCs w:val="20"/>
      <w14:ligatures w14:val="none"/>
    </w:rPr>
  </w:style>
  <w:style w:type="character" w:styleId="FootnoteReference">
    <w:name w:val="footnote reference"/>
    <w:basedOn w:val="DefaultParagraphFont"/>
    <w:uiPriority w:val="99"/>
    <w:unhideWhenUsed/>
    <w:rsid w:val="00226CB8"/>
    <w:rPr>
      <w:vertAlign w:val="superscript"/>
    </w:rPr>
  </w:style>
  <w:style w:type="character" w:styleId="Hyperlink">
    <w:name w:val="Hyperlink"/>
    <w:basedOn w:val="DefaultParagraphFont"/>
    <w:uiPriority w:val="99"/>
    <w:unhideWhenUsed/>
    <w:rsid w:val="00220EC1"/>
    <w:rPr>
      <w:color w:val="467886" w:themeColor="hyperlink"/>
      <w:u w:val="single"/>
    </w:rPr>
  </w:style>
  <w:style w:type="character" w:styleId="UnresolvedMention">
    <w:name w:val="Unresolved Mention"/>
    <w:basedOn w:val="DefaultParagraphFont"/>
    <w:uiPriority w:val="99"/>
    <w:semiHidden/>
    <w:unhideWhenUsed/>
    <w:rsid w:val="00220EC1"/>
    <w:rPr>
      <w:color w:val="605E5C"/>
      <w:shd w:val="clear" w:color="auto" w:fill="E1DFDD"/>
    </w:rPr>
  </w:style>
  <w:style w:type="paragraph" w:styleId="Header">
    <w:name w:val="header"/>
    <w:basedOn w:val="Normal"/>
    <w:link w:val="HeaderChar"/>
    <w:uiPriority w:val="99"/>
    <w:semiHidden/>
    <w:unhideWhenUsed/>
    <w:rsid w:val="004C225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C225D"/>
    <w:rPr>
      <w:rFonts w:ascii="Arial" w:eastAsiaTheme="minorEastAsia" w:hAnsi="Arial"/>
      <w:sz w:val="28"/>
      <w:szCs w:val="24"/>
      <w:lang w:eastAsia="zh-CN"/>
    </w:rPr>
  </w:style>
  <w:style w:type="paragraph" w:styleId="Footer">
    <w:name w:val="footer"/>
    <w:basedOn w:val="Normal"/>
    <w:link w:val="FooterChar"/>
    <w:uiPriority w:val="99"/>
    <w:semiHidden/>
    <w:unhideWhenUsed/>
    <w:rsid w:val="004C225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C225D"/>
    <w:rPr>
      <w:rFonts w:ascii="Arial" w:eastAsiaTheme="minorEastAsia" w:hAnsi="Arial"/>
      <w:sz w:val="28"/>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121757">
      <w:bodyDiv w:val="1"/>
      <w:marLeft w:val="0"/>
      <w:marRight w:val="0"/>
      <w:marTop w:val="0"/>
      <w:marBottom w:val="0"/>
      <w:divBdr>
        <w:top w:val="none" w:sz="0" w:space="0" w:color="auto"/>
        <w:left w:val="none" w:sz="0" w:space="0" w:color="auto"/>
        <w:bottom w:val="none" w:sz="0" w:space="0" w:color="auto"/>
        <w:right w:val="none" w:sz="0" w:space="0" w:color="auto"/>
      </w:divBdr>
      <w:divsChild>
        <w:div w:id="233930557">
          <w:marLeft w:val="360"/>
          <w:marRight w:val="0"/>
          <w:marTop w:val="200"/>
          <w:marBottom w:val="0"/>
          <w:divBdr>
            <w:top w:val="none" w:sz="0" w:space="0" w:color="auto"/>
            <w:left w:val="none" w:sz="0" w:space="0" w:color="auto"/>
            <w:bottom w:val="none" w:sz="0" w:space="0" w:color="auto"/>
            <w:right w:val="none" w:sz="0" w:space="0" w:color="auto"/>
          </w:divBdr>
        </w:div>
        <w:div w:id="1124621916">
          <w:marLeft w:val="360"/>
          <w:marRight w:val="0"/>
          <w:marTop w:val="200"/>
          <w:marBottom w:val="0"/>
          <w:divBdr>
            <w:top w:val="none" w:sz="0" w:space="0" w:color="auto"/>
            <w:left w:val="none" w:sz="0" w:space="0" w:color="auto"/>
            <w:bottom w:val="none" w:sz="0" w:space="0" w:color="auto"/>
            <w:right w:val="none" w:sz="0" w:space="0" w:color="auto"/>
          </w:divBdr>
        </w:div>
        <w:div w:id="1428772256">
          <w:marLeft w:val="360"/>
          <w:marRight w:val="0"/>
          <w:marTop w:val="200"/>
          <w:marBottom w:val="0"/>
          <w:divBdr>
            <w:top w:val="none" w:sz="0" w:space="0" w:color="auto"/>
            <w:left w:val="none" w:sz="0" w:space="0" w:color="auto"/>
            <w:bottom w:val="none" w:sz="0" w:space="0" w:color="auto"/>
            <w:right w:val="none" w:sz="0" w:space="0" w:color="auto"/>
          </w:divBdr>
        </w:div>
        <w:div w:id="2073041237">
          <w:marLeft w:val="360"/>
          <w:marRight w:val="0"/>
          <w:marTop w:val="200"/>
          <w:marBottom w:val="0"/>
          <w:divBdr>
            <w:top w:val="none" w:sz="0" w:space="0" w:color="auto"/>
            <w:left w:val="none" w:sz="0" w:space="0" w:color="auto"/>
            <w:bottom w:val="none" w:sz="0" w:space="0" w:color="auto"/>
            <w:right w:val="none" w:sz="0" w:space="0" w:color="auto"/>
          </w:divBdr>
        </w:div>
      </w:divsChild>
    </w:div>
    <w:div w:id="213582864">
      <w:bodyDiv w:val="1"/>
      <w:marLeft w:val="0"/>
      <w:marRight w:val="0"/>
      <w:marTop w:val="0"/>
      <w:marBottom w:val="0"/>
      <w:divBdr>
        <w:top w:val="none" w:sz="0" w:space="0" w:color="auto"/>
        <w:left w:val="none" w:sz="0" w:space="0" w:color="auto"/>
        <w:bottom w:val="none" w:sz="0" w:space="0" w:color="auto"/>
        <w:right w:val="none" w:sz="0" w:space="0" w:color="auto"/>
      </w:divBdr>
    </w:div>
    <w:div w:id="433793780">
      <w:bodyDiv w:val="1"/>
      <w:marLeft w:val="0"/>
      <w:marRight w:val="0"/>
      <w:marTop w:val="0"/>
      <w:marBottom w:val="0"/>
      <w:divBdr>
        <w:top w:val="none" w:sz="0" w:space="0" w:color="auto"/>
        <w:left w:val="none" w:sz="0" w:space="0" w:color="auto"/>
        <w:bottom w:val="none" w:sz="0" w:space="0" w:color="auto"/>
        <w:right w:val="none" w:sz="0" w:space="0" w:color="auto"/>
      </w:divBdr>
      <w:divsChild>
        <w:div w:id="487206272">
          <w:marLeft w:val="360"/>
          <w:marRight w:val="0"/>
          <w:marTop w:val="200"/>
          <w:marBottom w:val="0"/>
          <w:divBdr>
            <w:top w:val="none" w:sz="0" w:space="0" w:color="auto"/>
            <w:left w:val="none" w:sz="0" w:space="0" w:color="auto"/>
            <w:bottom w:val="none" w:sz="0" w:space="0" w:color="auto"/>
            <w:right w:val="none" w:sz="0" w:space="0" w:color="auto"/>
          </w:divBdr>
        </w:div>
      </w:divsChild>
    </w:div>
    <w:div w:id="462887358">
      <w:bodyDiv w:val="1"/>
      <w:marLeft w:val="0"/>
      <w:marRight w:val="0"/>
      <w:marTop w:val="0"/>
      <w:marBottom w:val="0"/>
      <w:divBdr>
        <w:top w:val="none" w:sz="0" w:space="0" w:color="auto"/>
        <w:left w:val="none" w:sz="0" w:space="0" w:color="auto"/>
        <w:bottom w:val="none" w:sz="0" w:space="0" w:color="auto"/>
        <w:right w:val="none" w:sz="0" w:space="0" w:color="auto"/>
      </w:divBdr>
    </w:div>
    <w:div w:id="757989553">
      <w:bodyDiv w:val="1"/>
      <w:marLeft w:val="0"/>
      <w:marRight w:val="0"/>
      <w:marTop w:val="0"/>
      <w:marBottom w:val="0"/>
      <w:divBdr>
        <w:top w:val="none" w:sz="0" w:space="0" w:color="auto"/>
        <w:left w:val="none" w:sz="0" w:space="0" w:color="auto"/>
        <w:bottom w:val="none" w:sz="0" w:space="0" w:color="auto"/>
        <w:right w:val="none" w:sz="0" w:space="0" w:color="auto"/>
      </w:divBdr>
      <w:divsChild>
        <w:div w:id="1062869781">
          <w:marLeft w:val="360"/>
          <w:marRight w:val="0"/>
          <w:marTop w:val="200"/>
          <w:marBottom w:val="0"/>
          <w:divBdr>
            <w:top w:val="none" w:sz="0" w:space="0" w:color="auto"/>
            <w:left w:val="none" w:sz="0" w:space="0" w:color="auto"/>
            <w:bottom w:val="none" w:sz="0" w:space="0" w:color="auto"/>
            <w:right w:val="none" w:sz="0" w:space="0" w:color="auto"/>
          </w:divBdr>
        </w:div>
        <w:div w:id="1301303930">
          <w:marLeft w:val="360"/>
          <w:marRight w:val="0"/>
          <w:marTop w:val="200"/>
          <w:marBottom w:val="0"/>
          <w:divBdr>
            <w:top w:val="none" w:sz="0" w:space="0" w:color="auto"/>
            <w:left w:val="none" w:sz="0" w:space="0" w:color="auto"/>
            <w:bottom w:val="none" w:sz="0" w:space="0" w:color="auto"/>
            <w:right w:val="none" w:sz="0" w:space="0" w:color="auto"/>
          </w:divBdr>
        </w:div>
      </w:divsChild>
    </w:div>
    <w:div w:id="1071973982">
      <w:bodyDiv w:val="1"/>
      <w:marLeft w:val="0"/>
      <w:marRight w:val="0"/>
      <w:marTop w:val="0"/>
      <w:marBottom w:val="0"/>
      <w:divBdr>
        <w:top w:val="none" w:sz="0" w:space="0" w:color="auto"/>
        <w:left w:val="none" w:sz="0" w:space="0" w:color="auto"/>
        <w:bottom w:val="none" w:sz="0" w:space="0" w:color="auto"/>
        <w:right w:val="none" w:sz="0" w:space="0" w:color="auto"/>
      </w:divBdr>
    </w:div>
    <w:div w:id="1361778902">
      <w:bodyDiv w:val="1"/>
      <w:marLeft w:val="0"/>
      <w:marRight w:val="0"/>
      <w:marTop w:val="0"/>
      <w:marBottom w:val="0"/>
      <w:divBdr>
        <w:top w:val="none" w:sz="0" w:space="0" w:color="auto"/>
        <w:left w:val="none" w:sz="0" w:space="0" w:color="auto"/>
        <w:bottom w:val="none" w:sz="0" w:space="0" w:color="auto"/>
        <w:right w:val="none" w:sz="0" w:space="0" w:color="auto"/>
      </w:divBdr>
    </w:div>
    <w:div w:id="1462268239">
      <w:bodyDiv w:val="1"/>
      <w:marLeft w:val="0"/>
      <w:marRight w:val="0"/>
      <w:marTop w:val="0"/>
      <w:marBottom w:val="0"/>
      <w:divBdr>
        <w:top w:val="none" w:sz="0" w:space="0" w:color="auto"/>
        <w:left w:val="none" w:sz="0" w:space="0" w:color="auto"/>
        <w:bottom w:val="none" w:sz="0" w:space="0" w:color="auto"/>
        <w:right w:val="none" w:sz="0" w:space="0" w:color="auto"/>
      </w:divBdr>
    </w:div>
    <w:div w:id="188802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ohchr.org/en/documents/general-comments-and-recommendations/general-comment-no5-article-19-right-liv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c673336-7c2a-49e0-b041-fc5632f9190e">DPJXYHMTSZXE-902429272-107723</_dlc_DocId>
    <TaxCatchAll xmlns="6c673336-7c2a-49e0-b041-fc5632f9190e" xsi:nil="true"/>
    <lcf76f155ced4ddcb4097134ff3c332f xmlns="9f1039ef-34f6-48a8-ad29-9c025e5c94ba">
      <Terms xmlns="http://schemas.microsoft.com/office/infopath/2007/PartnerControls"/>
    </lcf76f155ced4ddcb4097134ff3c332f>
    <_dlc_DocIdUrl xmlns="6c673336-7c2a-49e0-b041-fc5632f9190e">
      <Url>https://inclusionscotland.sharepoint.com/_layouts/15/DocIdRedir.aspx?ID=DPJXYHMTSZXE-902429272-107723</Url>
      <Description>DPJXYHMTSZXE-902429272-107723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0A075AA104DC14E89A758AAB2AC7A5A" ma:contentTypeVersion="18" ma:contentTypeDescription="Create a new document." ma:contentTypeScope="" ma:versionID="ad5664458e8991182f4faa882103b570">
  <xsd:schema xmlns:xsd="http://www.w3.org/2001/XMLSchema" xmlns:xs="http://www.w3.org/2001/XMLSchema" xmlns:p="http://schemas.microsoft.com/office/2006/metadata/properties" xmlns:ns2="6c673336-7c2a-49e0-b041-fc5632f9190e" xmlns:ns3="9f1039ef-34f6-48a8-ad29-9c025e5c94ba" targetNamespace="http://schemas.microsoft.com/office/2006/metadata/properties" ma:root="true" ma:fieldsID="ccdb34d689b5e81a7c0107efe11ef9b0" ns2:_="" ns3:_="">
    <xsd:import namespace="6c673336-7c2a-49e0-b041-fc5632f9190e"/>
    <xsd:import namespace="9f1039ef-34f6-48a8-ad29-9c025e5c94b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OCR" minOccurs="0"/>
                <xsd:element ref="ns3:MediaServiceDateTaken" minOccurs="0"/>
                <xsd:element ref="ns3:MediaServiceLocation" minOccurs="0"/>
                <xsd:element ref="ns3:MediaServiceAutoKeyPoints" minOccurs="0"/>
                <xsd:element ref="ns3:MediaServiceKeyPoints" minOccurs="0"/>
                <xsd:element ref="ns2:_dlc_DocId" minOccurs="0"/>
                <xsd:element ref="ns2:_dlc_DocIdUrl" minOccurs="0"/>
                <xsd:element ref="ns2:_dlc_DocIdPersistId"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73336-7c2a-49e0-b041-fc5632f9190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f0a1418d-3b9e-4553-a559-adfab544bf6f}" ma:internalName="TaxCatchAll" ma:showField="CatchAllData" ma:web="6c673336-7c2a-49e0-b041-fc5632f919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1039ef-34f6-48a8-ad29-9c025e5c94b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10b4bf3-fa81-49e2-b87d-fde7dd3ff1a4"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169FB03-4208-4296-A1B8-5A57EC272096}">
  <ds:schemaRefs>
    <ds:schemaRef ds:uri="http://schemas.microsoft.com/office/2006/metadata/properties"/>
    <ds:schemaRef ds:uri="http://schemas.microsoft.com/office/infopath/2007/PartnerControls"/>
    <ds:schemaRef ds:uri="6c673336-7c2a-49e0-b041-fc5632f9190e"/>
    <ds:schemaRef ds:uri="9f1039ef-34f6-48a8-ad29-9c025e5c94ba"/>
  </ds:schemaRefs>
</ds:datastoreItem>
</file>

<file path=customXml/itemProps2.xml><?xml version="1.0" encoding="utf-8"?>
<ds:datastoreItem xmlns:ds="http://schemas.openxmlformats.org/officeDocument/2006/customXml" ds:itemID="{2A8E58CE-E69C-4FF1-9180-A080D039C2FD}">
  <ds:schemaRefs>
    <ds:schemaRef ds:uri="http://schemas.microsoft.com/sharepoint/v3/contenttype/forms"/>
  </ds:schemaRefs>
</ds:datastoreItem>
</file>

<file path=customXml/itemProps3.xml><?xml version="1.0" encoding="utf-8"?>
<ds:datastoreItem xmlns:ds="http://schemas.openxmlformats.org/officeDocument/2006/customXml" ds:itemID="{5A38C7CE-118C-48A7-AEEC-32393C7AEA14}">
  <ds:schemaRefs>
    <ds:schemaRef ds:uri="http://schemas.openxmlformats.org/officeDocument/2006/bibliography"/>
  </ds:schemaRefs>
</ds:datastoreItem>
</file>

<file path=customXml/itemProps4.xml><?xml version="1.0" encoding="utf-8"?>
<ds:datastoreItem xmlns:ds="http://schemas.openxmlformats.org/officeDocument/2006/customXml" ds:itemID="{148AA258-99CF-4B4D-A066-710038ECC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673336-7c2a-49e0-b041-fc5632f9190e"/>
    <ds:schemaRef ds:uri="9f1039ef-34f6-48a8-ad29-9c025e5c94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1DBA4A-88C2-449A-B670-CE5A2DAAC3D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21</Pages>
  <Words>6296</Words>
  <Characters>35888</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O'Neil</dc:creator>
  <cp:keywords/>
  <dc:description/>
  <cp:lastModifiedBy>April O'Neil</cp:lastModifiedBy>
  <cp:revision>68</cp:revision>
  <dcterms:created xsi:type="dcterms:W3CDTF">2024-09-20T17:04:00Z</dcterms:created>
  <dcterms:modified xsi:type="dcterms:W3CDTF">2024-10-11T13:56:00Z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0x01010040A075AA104DC14E89A758AAB2AC7A5A</vt:lpwstr>
  </property>
  <property fmtid="{D5CDD505-2E9C-101B-9397-08002B2CF9AE}" pid="3" name="_dlc_DocIdItemGuid">
    <vt:lpwstr>d0dbe0a4-4fec-432f-ae15-afbaa7ef4afc</vt:lpwstr>
  </property>
  <property fmtid="{D5CDD505-2E9C-101B-9397-08002B2CF9AE}" pid="4" name="MediaServiceImageTags">
    <vt:lpwstr/>
  </property>
</Properties>
</file>