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60"/>
        <w:gridCol w:w="1065"/>
        <w:gridCol w:w="3975"/>
      </w:tblGrid>
      <w:tr w:rsidR="0051450C" w:rsidRPr="0051450C" w14:paraId="5891D702" w14:textId="77777777" w:rsidTr="10FF00E5">
        <w:trPr>
          <w:trHeight w:val="2385"/>
        </w:trPr>
        <w:tc>
          <w:tcPr>
            <w:tcW w:w="3960" w:type="dxa"/>
            <w:tcBorders>
              <w:top w:val="nil"/>
              <w:left w:val="nil"/>
              <w:bottom w:val="nil"/>
              <w:right w:val="nil"/>
            </w:tcBorders>
            <w:shd w:val="clear" w:color="auto" w:fill="auto"/>
            <w:hideMark/>
          </w:tcPr>
          <w:p w14:paraId="6E627D97" w14:textId="68F0B3B0" w:rsidR="0051450C" w:rsidRPr="0051450C" w:rsidRDefault="00943055" w:rsidP="0051450C">
            <w:pPr>
              <w:spacing w:after="0" w:line="240" w:lineRule="auto"/>
              <w:textAlignment w:val="baseline"/>
              <w:rPr>
                <w:rFonts w:ascii="Times New Roman" w:eastAsia="Times New Roman" w:hAnsi="Times New Roman" w:cs="Times New Roman"/>
                <w:b/>
                <w:bCs/>
                <w:sz w:val="24"/>
                <w:szCs w:val="24"/>
                <w:lang w:eastAsia="en-GB"/>
              </w:rPr>
            </w:pPr>
            <w:r w:rsidRPr="10FF00E5">
              <w:rPr>
                <w:rFonts w:eastAsia="Times New Roman" w:cs="Arial"/>
                <w:b/>
                <w:bCs/>
                <w:sz w:val="72"/>
                <w:szCs w:val="72"/>
                <w:lang w:eastAsia="en-GB"/>
              </w:rPr>
              <w:t>Briefing</w:t>
            </w:r>
            <w:r w:rsidR="0051450C" w:rsidRPr="10FF00E5">
              <w:rPr>
                <w:rFonts w:eastAsia="Times New Roman" w:cs="Arial"/>
                <w:b/>
                <w:bCs/>
                <w:sz w:val="72"/>
                <w:szCs w:val="72"/>
                <w:lang w:eastAsia="en-GB"/>
              </w:rPr>
              <w:t> </w:t>
            </w:r>
          </w:p>
          <w:p w14:paraId="5378F514" w14:textId="2D26F732" w:rsidR="0051450C" w:rsidRPr="0051450C" w:rsidRDefault="0051450C" w:rsidP="0051450C">
            <w:pPr>
              <w:spacing w:after="0" w:line="240" w:lineRule="auto"/>
              <w:textAlignment w:val="baseline"/>
              <w:rPr>
                <w:rFonts w:ascii="Times New Roman" w:eastAsia="Times New Roman" w:hAnsi="Times New Roman" w:cs="Times New Roman"/>
                <w:sz w:val="24"/>
                <w:szCs w:val="24"/>
                <w:lang w:eastAsia="en-GB"/>
              </w:rPr>
            </w:pPr>
            <w:r>
              <w:rPr>
                <w:rFonts w:eastAsia="Times New Roman" w:cs="Arial"/>
                <w:b/>
                <w:bCs/>
                <w:szCs w:val="28"/>
                <w:lang w:eastAsia="en-GB"/>
              </w:rPr>
              <w:t>March 2023</w:t>
            </w:r>
          </w:p>
        </w:tc>
        <w:tc>
          <w:tcPr>
            <w:tcW w:w="1065" w:type="dxa"/>
            <w:tcBorders>
              <w:top w:val="nil"/>
              <w:left w:val="nil"/>
              <w:bottom w:val="nil"/>
              <w:right w:val="nil"/>
            </w:tcBorders>
            <w:shd w:val="clear" w:color="auto" w:fill="auto"/>
            <w:hideMark/>
          </w:tcPr>
          <w:p w14:paraId="625ED768" w14:textId="77777777" w:rsidR="0051450C" w:rsidRPr="0051450C" w:rsidRDefault="0051450C" w:rsidP="0051450C">
            <w:pPr>
              <w:spacing w:after="0" w:line="240" w:lineRule="auto"/>
              <w:textAlignment w:val="baseline"/>
              <w:rPr>
                <w:rFonts w:ascii="Times New Roman" w:eastAsia="Times New Roman" w:hAnsi="Times New Roman" w:cs="Times New Roman"/>
                <w:sz w:val="24"/>
                <w:szCs w:val="24"/>
                <w:lang w:eastAsia="en-GB"/>
              </w:rPr>
            </w:pPr>
            <w:r w:rsidRPr="0051450C">
              <w:rPr>
                <w:rFonts w:eastAsia="Times New Roman" w:cs="Arial"/>
                <w:sz w:val="48"/>
                <w:szCs w:val="48"/>
                <w:lang w:eastAsia="en-GB"/>
              </w:rPr>
              <w:t> </w:t>
            </w:r>
          </w:p>
        </w:tc>
        <w:tc>
          <w:tcPr>
            <w:tcW w:w="3975" w:type="dxa"/>
            <w:tcBorders>
              <w:top w:val="nil"/>
              <w:left w:val="nil"/>
              <w:bottom w:val="nil"/>
              <w:right w:val="nil"/>
            </w:tcBorders>
            <w:shd w:val="clear" w:color="auto" w:fill="auto"/>
            <w:hideMark/>
          </w:tcPr>
          <w:p w14:paraId="6B7A9422" w14:textId="19FB17A0" w:rsidR="0051450C" w:rsidRPr="0051450C" w:rsidRDefault="0051450C" w:rsidP="0051450C">
            <w:pPr>
              <w:spacing w:after="0" w:line="240" w:lineRule="auto"/>
              <w:textAlignment w:val="baseline"/>
              <w:rPr>
                <w:rFonts w:ascii="Times New Roman" w:eastAsia="Times New Roman" w:hAnsi="Times New Roman" w:cs="Times New Roman"/>
                <w:sz w:val="24"/>
                <w:szCs w:val="24"/>
                <w:lang w:eastAsia="en-GB"/>
              </w:rPr>
            </w:pPr>
            <w:r w:rsidRPr="0051450C">
              <w:rPr>
                <w:rFonts w:eastAsia="Times New Roman" w:cs="Arial"/>
                <w:noProof/>
                <w:color w:val="0D0D0D"/>
                <w:sz w:val="24"/>
                <w:szCs w:val="24"/>
                <w:bdr w:val="none" w:sz="0" w:space="0" w:color="auto" w:frame="1"/>
                <w:shd w:val="clear" w:color="auto" w:fill="E6E6E6"/>
                <w:lang w:eastAsia="en-GB"/>
              </w:rPr>
              <w:drawing>
                <wp:inline distT="0" distB="0" distL="0" distR="0" wp14:anchorId="6B9C8335" wp14:editId="20CE00A2">
                  <wp:extent cx="2390775" cy="1276350"/>
                  <wp:effectExtent l="0" t="0" r="9525"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90775" cy="1276350"/>
                          </a:xfrm>
                          <a:prstGeom prst="rect">
                            <a:avLst/>
                          </a:prstGeom>
                          <a:noFill/>
                          <a:ln>
                            <a:noFill/>
                          </a:ln>
                        </pic:spPr>
                      </pic:pic>
                    </a:graphicData>
                  </a:graphic>
                </wp:inline>
              </w:drawing>
            </w:r>
            <w:r w:rsidRPr="0051450C">
              <w:rPr>
                <w:rFonts w:eastAsia="Times New Roman" w:cs="Arial"/>
                <w:sz w:val="48"/>
                <w:szCs w:val="48"/>
                <w:lang w:eastAsia="en-GB"/>
              </w:rPr>
              <w:t> </w:t>
            </w:r>
          </w:p>
        </w:tc>
      </w:tr>
    </w:tbl>
    <w:p w14:paraId="3DBEA9F3" w14:textId="77777777" w:rsidR="0051450C" w:rsidRDefault="0051450C" w:rsidP="0051450C">
      <w:pPr>
        <w:spacing w:after="0" w:line="240" w:lineRule="auto"/>
        <w:textAlignment w:val="baseline"/>
        <w:rPr>
          <w:rFonts w:eastAsia="Times New Roman" w:cs="Arial"/>
          <w:b/>
          <w:bCs/>
          <w:sz w:val="44"/>
          <w:szCs w:val="44"/>
          <w:lang w:eastAsia="en-GB"/>
        </w:rPr>
      </w:pPr>
    </w:p>
    <w:p w14:paraId="6DF24EE6" w14:textId="3FA197DA" w:rsidR="00C34E49" w:rsidRPr="0051450C" w:rsidRDefault="00943055" w:rsidP="00E07B7B">
      <w:pPr>
        <w:spacing w:after="0" w:line="240" w:lineRule="auto"/>
        <w:textAlignment w:val="baseline"/>
        <w:rPr>
          <w:rFonts w:ascii="Segoe UI" w:eastAsia="Times New Roman" w:hAnsi="Segoe UI" w:cs="Segoe UI"/>
          <w:sz w:val="18"/>
          <w:szCs w:val="18"/>
          <w:lang w:eastAsia="en-GB"/>
        </w:rPr>
      </w:pPr>
      <w:r>
        <w:rPr>
          <w:rFonts w:eastAsia="Times New Roman" w:cs="Arial"/>
          <w:b/>
          <w:bCs/>
          <w:sz w:val="44"/>
          <w:szCs w:val="44"/>
          <w:lang w:eastAsia="en-GB"/>
        </w:rPr>
        <w:t xml:space="preserve">UK Spring Budget 2023 - </w:t>
      </w:r>
      <w:r w:rsidR="00E07B7B">
        <w:rPr>
          <w:rFonts w:eastAsia="Times New Roman" w:cs="Arial"/>
          <w:b/>
          <w:bCs/>
          <w:sz w:val="44"/>
          <w:szCs w:val="44"/>
          <w:lang w:eastAsia="en-GB"/>
        </w:rPr>
        <w:t xml:space="preserve">Why the removal of the </w:t>
      </w:r>
      <w:r w:rsidR="00C34E49">
        <w:rPr>
          <w:rFonts w:eastAsia="Times New Roman" w:cs="Arial"/>
          <w:b/>
          <w:bCs/>
          <w:sz w:val="44"/>
          <w:szCs w:val="44"/>
          <w:lang w:eastAsia="en-GB"/>
        </w:rPr>
        <w:t xml:space="preserve">Work Capability Assessment </w:t>
      </w:r>
      <w:r w:rsidR="00E07B7B">
        <w:rPr>
          <w:rFonts w:eastAsia="Times New Roman" w:cs="Arial"/>
          <w:b/>
          <w:bCs/>
          <w:sz w:val="44"/>
          <w:szCs w:val="44"/>
          <w:lang w:eastAsia="en-GB"/>
        </w:rPr>
        <w:t xml:space="preserve">is not </w:t>
      </w:r>
      <w:r>
        <w:rPr>
          <w:rFonts w:eastAsia="Times New Roman" w:cs="Arial"/>
          <w:b/>
          <w:bCs/>
          <w:sz w:val="44"/>
          <w:szCs w:val="44"/>
          <w:lang w:eastAsia="en-GB"/>
        </w:rPr>
        <w:t>g</w:t>
      </w:r>
      <w:r w:rsidR="00E07B7B">
        <w:rPr>
          <w:rFonts w:eastAsia="Times New Roman" w:cs="Arial"/>
          <w:b/>
          <w:bCs/>
          <w:sz w:val="44"/>
          <w:szCs w:val="44"/>
          <w:lang w:eastAsia="en-GB"/>
        </w:rPr>
        <w:t xml:space="preserve">ood </w:t>
      </w:r>
      <w:proofErr w:type="gramStart"/>
      <w:r w:rsidR="00E07B7B">
        <w:rPr>
          <w:rFonts w:eastAsia="Times New Roman" w:cs="Arial"/>
          <w:b/>
          <w:bCs/>
          <w:sz w:val="44"/>
          <w:szCs w:val="44"/>
          <w:lang w:eastAsia="en-GB"/>
        </w:rPr>
        <w:t>news</w:t>
      </w:r>
      <w:proofErr w:type="gramEnd"/>
    </w:p>
    <w:p w14:paraId="03C9D255" w14:textId="4AEBC308" w:rsidR="0051450C" w:rsidRPr="0051450C" w:rsidRDefault="0051450C" w:rsidP="0051450C">
      <w:pPr>
        <w:spacing w:after="0" w:line="240" w:lineRule="auto"/>
        <w:textAlignment w:val="baseline"/>
        <w:rPr>
          <w:rFonts w:ascii="Segoe UI" w:eastAsia="Times New Roman" w:hAnsi="Segoe UI" w:cs="Segoe UI"/>
          <w:sz w:val="18"/>
          <w:szCs w:val="18"/>
          <w:lang w:eastAsia="en-GB"/>
        </w:rPr>
      </w:pPr>
    </w:p>
    <w:p w14:paraId="6618C9C2" w14:textId="20FE12A1" w:rsidR="00402626" w:rsidRPr="00E07B7B" w:rsidRDefault="004937F9" w:rsidP="729C9157">
      <w:pPr>
        <w:shd w:val="clear" w:color="auto" w:fill="FFFFFF" w:themeFill="background1"/>
        <w:spacing w:after="0" w:line="240" w:lineRule="auto"/>
        <w:textAlignment w:val="baseline"/>
        <w:rPr>
          <w:rFonts w:eastAsia="Times New Roman" w:cs="Arial"/>
          <w:lang w:eastAsia="en-GB"/>
        </w:rPr>
      </w:pPr>
      <w:r w:rsidRPr="729C9157">
        <w:rPr>
          <w:rFonts w:eastAsia="Times New Roman" w:cs="Arial"/>
          <w:lang w:eastAsia="en-GB"/>
        </w:rPr>
        <w:t xml:space="preserve">Plans </w:t>
      </w:r>
      <w:r w:rsidR="00402626" w:rsidRPr="729C9157">
        <w:rPr>
          <w:rFonts w:eastAsia="Times New Roman" w:cs="Arial"/>
          <w:lang w:eastAsia="en-GB"/>
        </w:rPr>
        <w:t>to end the</w:t>
      </w:r>
      <w:r w:rsidR="007E7470" w:rsidRPr="729C9157">
        <w:rPr>
          <w:rFonts w:eastAsia="Times New Roman" w:cs="Arial"/>
          <w:lang w:eastAsia="en-GB"/>
        </w:rPr>
        <w:t xml:space="preserve"> </w:t>
      </w:r>
      <w:r w:rsidR="002A7AFE" w:rsidRPr="729C9157">
        <w:rPr>
          <w:rFonts w:eastAsia="Times New Roman" w:cs="Arial"/>
          <w:lang w:eastAsia="en-GB"/>
        </w:rPr>
        <w:t>W</w:t>
      </w:r>
      <w:r w:rsidR="00402626" w:rsidRPr="729C9157">
        <w:rPr>
          <w:rFonts w:eastAsia="Times New Roman" w:cs="Arial"/>
          <w:lang w:eastAsia="en-GB"/>
        </w:rPr>
        <w:t xml:space="preserve">ork Capability Assessment </w:t>
      </w:r>
      <w:r w:rsidR="00CA4972" w:rsidRPr="729C9157">
        <w:rPr>
          <w:rFonts w:eastAsia="Times New Roman" w:cs="Arial"/>
          <w:lang w:eastAsia="en-GB"/>
        </w:rPr>
        <w:t xml:space="preserve">(WCA) </w:t>
      </w:r>
      <w:r w:rsidR="007E7470" w:rsidRPr="729C9157">
        <w:rPr>
          <w:rFonts w:eastAsia="Times New Roman" w:cs="Arial"/>
          <w:lang w:eastAsia="en-GB"/>
        </w:rPr>
        <w:t>were</w:t>
      </w:r>
      <w:r w:rsidR="00402626" w:rsidRPr="729C9157">
        <w:rPr>
          <w:rFonts w:eastAsia="Times New Roman" w:cs="Arial"/>
          <w:lang w:eastAsia="en-GB"/>
        </w:rPr>
        <w:t xml:space="preserve"> announced in the UK Government’s S</w:t>
      </w:r>
      <w:r w:rsidR="00C56A69" w:rsidRPr="729C9157">
        <w:rPr>
          <w:rFonts w:eastAsia="Times New Roman" w:cs="Arial"/>
          <w:lang w:eastAsia="en-GB"/>
        </w:rPr>
        <w:t xml:space="preserve">pring Budget </w:t>
      </w:r>
      <w:r w:rsidR="23A85C75" w:rsidRPr="729C9157">
        <w:rPr>
          <w:rFonts w:eastAsia="Times New Roman" w:cs="Arial"/>
          <w:lang w:eastAsia="en-GB"/>
        </w:rPr>
        <w:t xml:space="preserve">on 15th </w:t>
      </w:r>
      <w:r w:rsidR="00E07B7B" w:rsidRPr="729C9157">
        <w:rPr>
          <w:rFonts w:eastAsia="Times New Roman" w:cs="Arial"/>
          <w:lang w:eastAsia="en-GB"/>
        </w:rPr>
        <w:t>March 2023</w:t>
      </w:r>
      <w:r w:rsidR="00C56A69" w:rsidRPr="729C9157">
        <w:rPr>
          <w:rFonts w:eastAsia="Times New Roman" w:cs="Arial"/>
          <w:lang w:eastAsia="en-GB"/>
        </w:rPr>
        <w:t xml:space="preserve">. </w:t>
      </w:r>
    </w:p>
    <w:p w14:paraId="222D5FF5" w14:textId="32BA03EF" w:rsidR="00402626" w:rsidRDefault="00402626" w:rsidP="0051450C">
      <w:pPr>
        <w:shd w:val="clear" w:color="auto" w:fill="FFFFFF"/>
        <w:spacing w:after="0" w:line="240" w:lineRule="auto"/>
        <w:textAlignment w:val="baseline"/>
        <w:rPr>
          <w:rFonts w:eastAsia="Times New Roman" w:cs="Arial"/>
          <w:szCs w:val="28"/>
          <w:lang w:eastAsia="en-GB"/>
        </w:rPr>
      </w:pPr>
    </w:p>
    <w:p w14:paraId="787E6BCE" w14:textId="43014C52" w:rsidR="00402626" w:rsidRDefault="00402626" w:rsidP="5345344C">
      <w:pPr>
        <w:shd w:val="clear" w:color="auto" w:fill="FFFFFF" w:themeFill="background1"/>
        <w:spacing w:after="0" w:line="240" w:lineRule="auto"/>
        <w:textAlignment w:val="baseline"/>
        <w:rPr>
          <w:rFonts w:eastAsia="Times New Roman" w:cs="Arial"/>
          <w:lang w:eastAsia="en-GB"/>
        </w:rPr>
      </w:pPr>
      <w:r w:rsidRPr="5345344C">
        <w:rPr>
          <w:rFonts w:eastAsia="Times New Roman" w:cs="Arial"/>
          <w:lang w:eastAsia="en-GB"/>
        </w:rPr>
        <w:t xml:space="preserve">On first reading, this </w:t>
      </w:r>
      <w:bookmarkStart w:id="0" w:name="_Int_7AatE3Ll"/>
      <w:r w:rsidRPr="5345344C">
        <w:rPr>
          <w:rFonts w:eastAsia="Times New Roman" w:cs="Arial"/>
          <w:lang w:eastAsia="en-GB"/>
        </w:rPr>
        <w:t>appears to be</w:t>
      </w:r>
      <w:bookmarkEnd w:id="0"/>
      <w:r w:rsidRPr="5345344C">
        <w:rPr>
          <w:rFonts w:eastAsia="Times New Roman" w:cs="Arial"/>
          <w:lang w:eastAsia="en-GB"/>
        </w:rPr>
        <w:t xml:space="preserve"> good news – the W</w:t>
      </w:r>
      <w:r w:rsidR="00CA4972" w:rsidRPr="5345344C">
        <w:rPr>
          <w:rFonts w:eastAsia="Times New Roman" w:cs="Arial"/>
          <w:lang w:eastAsia="en-GB"/>
        </w:rPr>
        <w:t xml:space="preserve">CA </w:t>
      </w:r>
      <w:r w:rsidRPr="5345344C">
        <w:rPr>
          <w:rFonts w:eastAsia="Times New Roman" w:cs="Arial"/>
          <w:lang w:eastAsia="en-GB"/>
        </w:rPr>
        <w:t xml:space="preserve">is </w:t>
      </w:r>
      <w:r w:rsidR="007E7470" w:rsidRPr="5345344C">
        <w:rPr>
          <w:rFonts w:eastAsia="Times New Roman" w:cs="Arial"/>
          <w:lang w:eastAsia="en-GB"/>
        </w:rPr>
        <w:t xml:space="preserve">rightly </w:t>
      </w:r>
      <w:r w:rsidRPr="5345344C">
        <w:rPr>
          <w:rFonts w:eastAsia="Times New Roman" w:cs="Arial"/>
          <w:lang w:eastAsia="en-GB"/>
        </w:rPr>
        <w:t xml:space="preserve">scorned for </w:t>
      </w:r>
      <w:r w:rsidR="00AB2DA2" w:rsidRPr="5345344C">
        <w:rPr>
          <w:rFonts w:eastAsia="Times New Roman" w:cs="Arial"/>
          <w:lang w:eastAsia="en-GB"/>
        </w:rPr>
        <w:t xml:space="preserve">the distress it causes disabled people. It is intrusive, </w:t>
      </w:r>
      <w:r w:rsidRPr="5345344C">
        <w:rPr>
          <w:rFonts w:eastAsia="Times New Roman" w:cs="Arial"/>
          <w:lang w:eastAsia="en-GB"/>
        </w:rPr>
        <w:t xml:space="preserve">unfair, </w:t>
      </w:r>
      <w:r w:rsidR="00957379" w:rsidRPr="5345344C">
        <w:rPr>
          <w:rFonts w:eastAsia="Times New Roman" w:cs="Arial"/>
          <w:lang w:eastAsia="en-GB"/>
        </w:rPr>
        <w:t>inconsistent</w:t>
      </w:r>
      <w:r w:rsidR="00147DE3" w:rsidRPr="5345344C">
        <w:rPr>
          <w:rFonts w:eastAsia="Times New Roman" w:cs="Arial"/>
          <w:lang w:eastAsia="en-GB"/>
        </w:rPr>
        <w:t>,</w:t>
      </w:r>
      <w:r w:rsidR="00AB2DA2" w:rsidRPr="5345344C">
        <w:rPr>
          <w:rFonts w:eastAsia="Times New Roman" w:cs="Arial"/>
          <w:lang w:eastAsia="en-GB"/>
        </w:rPr>
        <w:t xml:space="preserve"> and</w:t>
      </w:r>
      <w:r w:rsidRPr="5345344C">
        <w:rPr>
          <w:rFonts w:eastAsia="Times New Roman" w:cs="Arial"/>
          <w:lang w:eastAsia="en-GB"/>
        </w:rPr>
        <w:t xml:space="preserve"> </w:t>
      </w:r>
      <w:r w:rsidR="007E7470" w:rsidRPr="5345344C">
        <w:rPr>
          <w:rFonts w:eastAsia="Times New Roman" w:cs="Arial"/>
          <w:lang w:eastAsia="en-GB"/>
        </w:rPr>
        <w:t>t</w:t>
      </w:r>
      <w:r w:rsidRPr="5345344C">
        <w:rPr>
          <w:rFonts w:eastAsia="Times New Roman" w:cs="Arial"/>
          <w:lang w:eastAsia="en-GB"/>
        </w:rPr>
        <w:t>ak</w:t>
      </w:r>
      <w:r w:rsidR="00AB2DA2" w:rsidRPr="5345344C">
        <w:rPr>
          <w:rFonts w:eastAsia="Times New Roman" w:cs="Arial"/>
          <w:lang w:eastAsia="en-GB"/>
        </w:rPr>
        <w:t xml:space="preserve">es </w:t>
      </w:r>
      <w:r w:rsidRPr="5345344C">
        <w:rPr>
          <w:rFonts w:eastAsia="Times New Roman" w:cs="Arial"/>
          <w:lang w:eastAsia="en-GB"/>
        </w:rPr>
        <w:t>too long</w:t>
      </w:r>
      <w:r w:rsidR="00AB2DA2" w:rsidRPr="5345344C">
        <w:rPr>
          <w:rFonts w:eastAsia="Times New Roman" w:cs="Arial"/>
          <w:lang w:eastAsia="en-GB"/>
        </w:rPr>
        <w:t>.</w:t>
      </w:r>
    </w:p>
    <w:p w14:paraId="1A6A7757" w14:textId="01710F03" w:rsidR="003534EB" w:rsidRDefault="003534EB" w:rsidP="00402626">
      <w:pPr>
        <w:shd w:val="clear" w:color="auto" w:fill="FFFFFF"/>
        <w:spacing w:after="0" w:line="240" w:lineRule="auto"/>
        <w:textAlignment w:val="baseline"/>
        <w:rPr>
          <w:rFonts w:eastAsia="Times New Roman" w:cs="Arial"/>
          <w:szCs w:val="28"/>
          <w:lang w:eastAsia="en-GB"/>
        </w:rPr>
      </w:pPr>
    </w:p>
    <w:p w14:paraId="2F8468E8" w14:textId="30C4724A" w:rsidR="003534EB" w:rsidRDefault="003534EB" w:rsidP="003534EB">
      <w:pPr>
        <w:shd w:val="clear" w:color="auto" w:fill="FFFFFF"/>
        <w:spacing w:after="0" w:line="240" w:lineRule="auto"/>
        <w:textAlignment w:val="baseline"/>
        <w:rPr>
          <w:rFonts w:eastAsia="Times New Roman" w:cs="Arial"/>
          <w:szCs w:val="28"/>
          <w:lang w:eastAsia="en-GB"/>
        </w:rPr>
      </w:pPr>
      <w:r>
        <w:rPr>
          <w:rFonts w:eastAsia="Times New Roman" w:cs="Arial"/>
          <w:szCs w:val="28"/>
          <w:lang w:eastAsia="en-GB"/>
        </w:rPr>
        <w:t>The WCA is a medical assessment carried out for the UK Government by</w:t>
      </w:r>
      <w:r w:rsidR="00314B41">
        <w:rPr>
          <w:rFonts w:eastAsia="Times New Roman" w:cs="Arial"/>
          <w:szCs w:val="28"/>
          <w:lang w:eastAsia="en-GB"/>
        </w:rPr>
        <w:t xml:space="preserve"> private companies (ATOS and Capita) under contract to the government. </w:t>
      </w:r>
      <w:r>
        <w:rPr>
          <w:rFonts w:eastAsia="Times New Roman" w:cs="Arial"/>
          <w:szCs w:val="28"/>
          <w:lang w:eastAsia="en-GB"/>
        </w:rPr>
        <w:t>Disabled people must undergo a WCA to be awarded the Universal Credit (UC) ‘health element’ and Employment and Support Allowance (ESA).</w:t>
      </w:r>
    </w:p>
    <w:p w14:paraId="0F4CFE2C" w14:textId="17BF9D74" w:rsidR="00E07B7B" w:rsidRDefault="00E07B7B" w:rsidP="00402626">
      <w:pPr>
        <w:shd w:val="clear" w:color="auto" w:fill="FFFFFF"/>
        <w:spacing w:after="0" w:line="240" w:lineRule="auto"/>
        <w:textAlignment w:val="baseline"/>
        <w:rPr>
          <w:rFonts w:eastAsia="Times New Roman" w:cs="Arial"/>
          <w:szCs w:val="28"/>
          <w:lang w:eastAsia="en-GB"/>
        </w:rPr>
      </w:pPr>
    </w:p>
    <w:p w14:paraId="53C095FF" w14:textId="14F66CB3" w:rsidR="004937F9" w:rsidRDefault="003924AD" w:rsidP="5345344C">
      <w:pPr>
        <w:pStyle w:val="xmsonormal"/>
        <w:shd w:val="clear" w:color="auto" w:fill="FFFFFF" w:themeFill="background1"/>
        <w:spacing w:before="0" w:beforeAutospacing="0" w:after="0" w:afterAutospacing="0"/>
        <w:rPr>
          <w:rFonts w:asciiTheme="minorBidi" w:hAnsiTheme="minorBidi" w:cstheme="minorBidi"/>
          <w:color w:val="141414"/>
          <w:sz w:val="28"/>
          <w:szCs w:val="28"/>
        </w:rPr>
      </w:pPr>
      <w:r>
        <w:rPr>
          <w:rFonts w:asciiTheme="minorBidi" w:hAnsiTheme="minorBidi" w:cstheme="minorBidi"/>
          <w:sz w:val="28"/>
          <w:szCs w:val="28"/>
        </w:rPr>
        <w:t>However, the proposals that come along with the scraping of the WCA are</w:t>
      </w:r>
      <w:r w:rsidR="00E07B7B">
        <w:rPr>
          <w:rFonts w:asciiTheme="minorBidi" w:hAnsiTheme="minorBidi" w:cstheme="minorBidi"/>
          <w:sz w:val="28"/>
          <w:szCs w:val="28"/>
        </w:rPr>
        <w:t xml:space="preserve"> even </w:t>
      </w:r>
      <w:r w:rsidR="00E07B7B" w:rsidRPr="00E07B7B">
        <w:rPr>
          <w:rFonts w:asciiTheme="minorBidi" w:hAnsiTheme="minorBidi" w:cstheme="minorBidi"/>
          <w:sz w:val="28"/>
          <w:szCs w:val="28"/>
        </w:rPr>
        <w:t xml:space="preserve">worse. </w:t>
      </w:r>
      <w:r w:rsidR="5FE7AF9B" w:rsidRPr="729C9157">
        <w:rPr>
          <w:rFonts w:asciiTheme="minorBidi" w:hAnsiTheme="minorBidi" w:cstheme="minorBidi"/>
          <w:sz w:val="28"/>
          <w:szCs w:val="28"/>
        </w:rPr>
        <w:t>Without the WCA</w:t>
      </w:r>
      <w:r w:rsidR="738F882D" w:rsidRPr="729C9157">
        <w:rPr>
          <w:rFonts w:asciiTheme="minorBidi" w:hAnsiTheme="minorBidi" w:cstheme="minorBidi"/>
          <w:sz w:val="28"/>
          <w:szCs w:val="28"/>
        </w:rPr>
        <w:t>,</w:t>
      </w:r>
      <w:r w:rsidR="5FE7AF9B" w:rsidRPr="729C9157">
        <w:rPr>
          <w:rFonts w:asciiTheme="minorBidi" w:hAnsiTheme="minorBidi" w:cstheme="minorBidi"/>
          <w:sz w:val="28"/>
          <w:szCs w:val="28"/>
        </w:rPr>
        <w:t xml:space="preserve"> disabled people’s entitlement for </w:t>
      </w:r>
      <w:r w:rsidR="35A75D2B" w:rsidRPr="729C9157">
        <w:rPr>
          <w:rFonts w:asciiTheme="minorBidi" w:hAnsiTheme="minorBidi" w:cstheme="minorBidi"/>
          <w:sz w:val="28"/>
          <w:szCs w:val="28"/>
        </w:rPr>
        <w:t xml:space="preserve">Personal Independence Payment (PIP) </w:t>
      </w:r>
      <w:r w:rsidR="09A3CFEA" w:rsidRPr="729C9157">
        <w:rPr>
          <w:rFonts w:asciiTheme="minorBidi" w:hAnsiTheme="minorBidi" w:cstheme="minorBidi"/>
          <w:sz w:val="28"/>
          <w:szCs w:val="28"/>
        </w:rPr>
        <w:t xml:space="preserve">- despite all the problems with the criteria for this - </w:t>
      </w:r>
      <w:r w:rsidR="35A75D2B" w:rsidRPr="729C9157">
        <w:rPr>
          <w:rFonts w:asciiTheme="minorBidi" w:hAnsiTheme="minorBidi" w:cstheme="minorBidi"/>
          <w:sz w:val="28"/>
          <w:szCs w:val="28"/>
        </w:rPr>
        <w:t xml:space="preserve">will </w:t>
      </w:r>
      <w:r w:rsidR="35DD9DC8" w:rsidRPr="729C9157">
        <w:rPr>
          <w:rFonts w:asciiTheme="minorBidi" w:hAnsiTheme="minorBidi" w:cstheme="minorBidi"/>
          <w:sz w:val="28"/>
          <w:szCs w:val="28"/>
        </w:rPr>
        <w:t xml:space="preserve">determine whether they are also eligible for </w:t>
      </w:r>
      <w:r w:rsidR="35A75D2B" w:rsidRPr="729C9157">
        <w:rPr>
          <w:rFonts w:asciiTheme="minorBidi" w:hAnsiTheme="minorBidi" w:cstheme="minorBidi"/>
          <w:sz w:val="28"/>
          <w:szCs w:val="28"/>
        </w:rPr>
        <w:t>Universal Credit ‘health element’ and Employment Support Allowance.</w:t>
      </w:r>
    </w:p>
    <w:p w14:paraId="0FF3EFC9" w14:textId="2BF77089" w:rsidR="004937F9" w:rsidRDefault="004937F9" w:rsidP="5345344C">
      <w:pPr>
        <w:pStyle w:val="xmsonormal"/>
        <w:shd w:val="clear" w:color="auto" w:fill="FFFFFF" w:themeFill="background1"/>
        <w:spacing w:before="0" w:beforeAutospacing="0" w:after="0" w:afterAutospacing="0"/>
        <w:rPr>
          <w:rFonts w:asciiTheme="minorBidi" w:hAnsiTheme="minorBidi" w:cstheme="minorBidi"/>
          <w:sz w:val="28"/>
          <w:szCs w:val="28"/>
        </w:rPr>
      </w:pPr>
    </w:p>
    <w:p w14:paraId="4DDEC83C" w14:textId="2D96A30B" w:rsidR="004937F9" w:rsidRDefault="00E07B7B" w:rsidP="3A104B01">
      <w:pPr>
        <w:pStyle w:val="xmsonormal"/>
        <w:shd w:val="clear" w:color="auto" w:fill="FFFFFF" w:themeFill="background1"/>
        <w:spacing w:before="0" w:beforeAutospacing="0" w:after="0" w:afterAutospacing="0"/>
        <w:rPr>
          <w:rFonts w:asciiTheme="minorBidi" w:hAnsiTheme="minorBidi" w:cstheme="minorBidi"/>
          <w:color w:val="141414"/>
          <w:sz w:val="28"/>
          <w:szCs w:val="28"/>
          <w:bdr w:val="none" w:sz="0" w:space="0" w:color="auto" w:frame="1"/>
        </w:rPr>
      </w:pPr>
      <w:r w:rsidRPr="00E07B7B">
        <w:rPr>
          <w:rFonts w:asciiTheme="minorBidi" w:hAnsiTheme="minorBidi" w:cstheme="minorBidi"/>
          <w:sz w:val="28"/>
          <w:szCs w:val="28"/>
        </w:rPr>
        <w:t xml:space="preserve">The </w:t>
      </w:r>
      <w:r w:rsidRPr="729C9157">
        <w:rPr>
          <w:rFonts w:asciiTheme="minorBidi" w:hAnsiTheme="minorBidi" w:cstheme="minorBidi"/>
          <w:color w:val="141414"/>
          <w:sz w:val="28"/>
          <w:szCs w:val="28"/>
        </w:rPr>
        <w:t xml:space="preserve">Institute for Fiscal Studies estimates that once the changes are fully rolled out </w:t>
      </w:r>
      <w:bookmarkStart w:id="1" w:name="_Int_4OvnJRaC"/>
      <w:r w:rsidRPr="729C9157">
        <w:rPr>
          <w:rFonts w:asciiTheme="minorBidi" w:hAnsiTheme="minorBidi" w:cstheme="minorBidi"/>
          <w:color w:val="141414"/>
          <w:sz w:val="28"/>
          <w:szCs w:val="28"/>
        </w:rPr>
        <w:t>approximately 1</w:t>
      </w:r>
      <w:bookmarkEnd w:id="1"/>
      <w:r w:rsidRPr="729C9157">
        <w:rPr>
          <w:rFonts w:asciiTheme="minorBidi" w:hAnsiTheme="minorBidi" w:cstheme="minorBidi"/>
          <w:color w:val="141414"/>
          <w:sz w:val="28"/>
          <w:szCs w:val="28"/>
        </w:rPr>
        <w:t xml:space="preserve"> million disabled people and people with long-term health conditions</w:t>
      </w:r>
      <w:r w:rsidR="00287B8F" w:rsidRPr="729C9157">
        <w:rPr>
          <w:rFonts w:asciiTheme="minorBidi" w:hAnsiTheme="minorBidi" w:cstheme="minorBidi"/>
          <w:color w:val="141414"/>
          <w:sz w:val="28"/>
          <w:szCs w:val="28"/>
        </w:rPr>
        <w:t xml:space="preserve"> </w:t>
      </w:r>
      <w:r w:rsidRPr="729C9157">
        <w:rPr>
          <w:rFonts w:asciiTheme="minorBidi" w:hAnsiTheme="minorBidi" w:cstheme="minorBidi"/>
          <w:color w:val="141414"/>
          <w:sz w:val="28"/>
          <w:szCs w:val="28"/>
        </w:rPr>
        <w:t>throughout the UK</w:t>
      </w:r>
      <w:r w:rsidR="00287B8F" w:rsidRPr="729C9157">
        <w:rPr>
          <w:rFonts w:asciiTheme="minorBidi" w:hAnsiTheme="minorBidi" w:cstheme="minorBidi"/>
          <w:color w:val="141414"/>
          <w:sz w:val="28"/>
          <w:szCs w:val="28"/>
        </w:rPr>
        <w:t xml:space="preserve">, who are already </w:t>
      </w:r>
      <w:bookmarkStart w:id="2" w:name="_Int_OK4oFtH5"/>
      <w:r w:rsidR="00287B8F" w:rsidRPr="729C9157">
        <w:rPr>
          <w:rFonts w:asciiTheme="minorBidi" w:hAnsiTheme="minorBidi" w:cstheme="minorBidi"/>
          <w:color w:val="141414"/>
          <w:sz w:val="28"/>
          <w:szCs w:val="28"/>
        </w:rPr>
        <w:t>missing out on</w:t>
      </w:r>
      <w:bookmarkEnd w:id="2"/>
      <w:r w:rsidR="00287B8F" w:rsidRPr="729C9157">
        <w:rPr>
          <w:rFonts w:asciiTheme="minorBidi" w:hAnsiTheme="minorBidi" w:cstheme="minorBidi"/>
          <w:color w:val="141414"/>
          <w:sz w:val="28"/>
          <w:szCs w:val="28"/>
        </w:rPr>
        <w:t xml:space="preserve"> PIP, </w:t>
      </w:r>
      <w:r w:rsidRPr="729C9157">
        <w:rPr>
          <w:rFonts w:asciiTheme="minorBidi" w:hAnsiTheme="minorBidi" w:cstheme="minorBidi"/>
          <w:color w:val="141414"/>
          <w:sz w:val="28"/>
          <w:szCs w:val="28"/>
        </w:rPr>
        <w:t xml:space="preserve">could </w:t>
      </w:r>
      <w:r w:rsidR="08E715BB" w:rsidRPr="729C9157">
        <w:rPr>
          <w:rFonts w:asciiTheme="minorBidi" w:hAnsiTheme="minorBidi" w:cstheme="minorBidi"/>
          <w:color w:val="141414"/>
          <w:sz w:val="28"/>
          <w:szCs w:val="28"/>
        </w:rPr>
        <w:t xml:space="preserve">now </w:t>
      </w:r>
      <w:r w:rsidRPr="729C9157">
        <w:rPr>
          <w:rFonts w:asciiTheme="minorBidi" w:hAnsiTheme="minorBidi" w:cstheme="minorBidi"/>
          <w:color w:val="141414"/>
          <w:sz w:val="28"/>
          <w:szCs w:val="28"/>
        </w:rPr>
        <w:t xml:space="preserve">lose their entitlement to </w:t>
      </w:r>
      <w:r w:rsidR="007E7470" w:rsidRPr="729C9157">
        <w:rPr>
          <w:rFonts w:asciiTheme="minorBidi" w:hAnsiTheme="minorBidi" w:cstheme="minorBidi"/>
          <w:color w:val="141414"/>
          <w:sz w:val="28"/>
          <w:szCs w:val="28"/>
        </w:rPr>
        <w:t>the ‘health element</w:t>
      </w:r>
      <w:r w:rsidR="003B0F09">
        <w:rPr>
          <w:rFonts w:asciiTheme="minorBidi" w:hAnsiTheme="minorBidi" w:cstheme="minorBidi"/>
          <w:color w:val="141414"/>
          <w:sz w:val="28"/>
          <w:szCs w:val="28"/>
        </w:rPr>
        <w:t>’</w:t>
      </w:r>
      <w:r w:rsidR="007E7470" w:rsidRPr="729C9157">
        <w:rPr>
          <w:rFonts w:asciiTheme="minorBidi" w:hAnsiTheme="minorBidi" w:cstheme="minorBidi"/>
          <w:color w:val="141414"/>
          <w:sz w:val="28"/>
          <w:szCs w:val="28"/>
        </w:rPr>
        <w:t xml:space="preserve"> of Universal Credit worth </w:t>
      </w:r>
      <w:r w:rsidR="004937F9" w:rsidRPr="729C9157">
        <w:rPr>
          <w:rFonts w:asciiTheme="minorBidi" w:hAnsiTheme="minorBidi" w:cstheme="minorBidi"/>
          <w:color w:val="141414"/>
          <w:sz w:val="28"/>
          <w:szCs w:val="28"/>
        </w:rPr>
        <w:t>£</w:t>
      </w:r>
      <w:r w:rsidRPr="729C9157">
        <w:rPr>
          <w:rFonts w:asciiTheme="minorBidi" w:hAnsiTheme="minorBidi" w:cstheme="minorBidi"/>
          <w:color w:val="141414"/>
          <w:sz w:val="28"/>
          <w:szCs w:val="28"/>
        </w:rPr>
        <w:t>354.28</w:t>
      </w:r>
      <w:r w:rsidR="004937F9" w:rsidRPr="729C9157">
        <w:rPr>
          <w:rFonts w:asciiTheme="minorBidi" w:hAnsiTheme="minorBidi" w:cstheme="minorBidi"/>
          <w:color w:val="141414"/>
          <w:sz w:val="28"/>
          <w:szCs w:val="28"/>
        </w:rPr>
        <w:t>. (This figure will increase to £390.06 from April 2023).</w:t>
      </w:r>
    </w:p>
    <w:p w14:paraId="53C375F3" w14:textId="03D9DDF4" w:rsidR="004937F9" w:rsidRDefault="004937F9" w:rsidP="00E07B7B">
      <w:pPr>
        <w:pStyle w:val="xmsonormal"/>
        <w:shd w:val="clear" w:color="auto" w:fill="FFFFFF"/>
        <w:spacing w:before="0" w:beforeAutospacing="0" w:after="0" w:afterAutospacing="0"/>
        <w:rPr>
          <w:rFonts w:asciiTheme="minorBidi" w:hAnsiTheme="minorBidi" w:cstheme="minorBidi"/>
          <w:color w:val="141414"/>
          <w:sz w:val="28"/>
          <w:szCs w:val="28"/>
          <w:bdr w:val="none" w:sz="0" w:space="0" w:color="auto" w:frame="1"/>
        </w:rPr>
      </w:pPr>
    </w:p>
    <w:p w14:paraId="329D23AD" w14:textId="46BFEDB1" w:rsidR="003924AD" w:rsidRPr="00287B8F" w:rsidRDefault="003924AD" w:rsidP="5345344C">
      <w:pPr>
        <w:shd w:val="clear" w:color="auto" w:fill="FFFFFF" w:themeFill="background1"/>
        <w:spacing w:after="0" w:line="240" w:lineRule="auto"/>
        <w:textAlignment w:val="baseline"/>
        <w:rPr>
          <w:rFonts w:eastAsia="Times New Roman" w:cs="Arial"/>
          <w:lang w:eastAsia="en-GB"/>
        </w:rPr>
      </w:pPr>
      <w:r w:rsidRPr="5345344C">
        <w:rPr>
          <w:rFonts w:eastAsia="Times New Roman" w:cs="Arial"/>
          <w:lang w:eastAsia="en-GB"/>
        </w:rPr>
        <w:t xml:space="preserve">This is especially disturbing </w:t>
      </w:r>
      <w:r w:rsidR="03C16BA8" w:rsidRPr="5345344C">
        <w:rPr>
          <w:rFonts w:eastAsia="Times New Roman" w:cs="Arial"/>
          <w:lang w:eastAsia="en-GB"/>
        </w:rPr>
        <w:t>at a time when</w:t>
      </w:r>
      <w:r w:rsidRPr="5345344C">
        <w:rPr>
          <w:rFonts w:eastAsia="Times New Roman" w:cs="Arial"/>
          <w:lang w:eastAsia="en-GB"/>
        </w:rPr>
        <w:t xml:space="preserve"> the country is in a </w:t>
      </w:r>
      <w:bookmarkStart w:id="3" w:name="_Int_HUcwOSgV"/>
      <w:proofErr w:type="gramStart"/>
      <w:r w:rsidRPr="5345344C">
        <w:rPr>
          <w:rFonts w:eastAsia="Times New Roman" w:cs="Arial"/>
          <w:lang w:eastAsia="en-GB"/>
        </w:rPr>
        <w:t>cost of living</w:t>
      </w:r>
      <w:bookmarkEnd w:id="3"/>
      <w:proofErr w:type="gramEnd"/>
      <w:r w:rsidRPr="5345344C">
        <w:rPr>
          <w:rFonts w:eastAsia="Times New Roman" w:cs="Arial"/>
          <w:lang w:eastAsia="en-GB"/>
        </w:rPr>
        <w:t xml:space="preserve"> crisis which is hitting disabled people particularly hard.</w:t>
      </w:r>
    </w:p>
    <w:p w14:paraId="3CF7C2F1" w14:textId="5163EB54" w:rsidR="00713244" w:rsidRDefault="00713244" w:rsidP="729C9157">
      <w:pPr>
        <w:pStyle w:val="xmsonormal"/>
        <w:shd w:val="clear" w:color="auto" w:fill="FFFFFF" w:themeFill="background1"/>
        <w:spacing w:before="0" w:beforeAutospacing="0" w:after="0" w:afterAutospacing="0"/>
        <w:rPr>
          <w:rFonts w:asciiTheme="minorBidi" w:hAnsiTheme="minorBidi" w:cstheme="minorBidi"/>
          <w:color w:val="141414"/>
          <w:sz w:val="28"/>
          <w:szCs w:val="28"/>
        </w:rPr>
      </w:pPr>
    </w:p>
    <w:p w14:paraId="0147D50E" w14:textId="77777777" w:rsidR="00105DC6" w:rsidRDefault="00105DC6" w:rsidP="729C9157">
      <w:pPr>
        <w:pStyle w:val="xmsonormal"/>
        <w:shd w:val="clear" w:color="auto" w:fill="FFFFFF" w:themeFill="background1"/>
        <w:spacing w:before="0" w:beforeAutospacing="0" w:after="0" w:afterAutospacing="0"/>
        <w:rPr>
          <w:rFonts w:asciiTheme="minorBidi" w:hAnsiTheme="minorBidi" w:cstheme="minorBidi"/>
          <w:color w:val="141414"/>
          <w:sz w:val="28"/>
          <w:szCs w:val="28"/>
        </w:rPr>
      </w:pPr>
    </w:p>
    <w:p w14:paraId="5DCFB3EA" w14:textId="45801853" w:rsidR="00531A67" w:rsidRDefault="004937F9" w:rsidP="76FAE8F0">
      <w:pPr>
        <w:pStyle w:val="xmsonormal"/>
        <w:shd w:val="clear" w:color="auto" w:fill="FFFFFF" w:themeFill="background1"/>
        <w:spacing w:before="0" w:beforeAutospacing="0" w:after="0" w:afterAutospacing="0"/>
        <w:rPr>
          <w:rFonts w:asciiTheme="minorBidi" w:hAnsiTheme="minorBidi" w:cstheme="minorBidi"/>
          <w:b/>
          <w:bCs/>
          <w:color w:val="141414"/>
          <w:sz w:val="36"/>
          <w:szCs w:val="36"/>
          <w:bdr w:val="none" w:sz="0" w:space="0" w:color="auto" w:frame="1"/>
        </w:rPr>
      </w:pPr>
      <w:r w:rsidRPr="729C9157">
        <w:rPr>
          <w:rFonts w:asciiTheme="minorBidi" w:hAnsiTheme="minorBidi" w:cstheme="minorBidi"/>
          <w:b/>
          <w:bCs/>
          <w:color w:val="141414"/>
          <w:sz w:val="36"/>
          <w:szCs w:val="36"/>
          <w:bdr w:val="none" w:sz="0" w:space="0" w:color="auto" w:frame="1"/>
        </w:rPr>
        <w:lastRenderedPageBreak/>
        <w:t xml:space="preserve">What benefits can </w:t>
      </w:r>
      <w:bookmarkStart w:id="4" w:name="_Int_pfsqbMpD"/>
      <w:proofErr w:type="gramStart"/>
      <w:r w:rsidRPr="729C9157">
        <w:rPr>
          <w:rFonts w:asciiTheme="minorBidi" w:hAnsiTheme="minorBidi" w:cstheme="minorBidi"/>
          <w:b/>
          <w:bCs/>
          <w:color w:val="141414"/>
          <w:sz w:val="36"/>
          <w:szCs w:val="36"/>
          <w:bdr w:val="none" w:sz="0" w:space="0" w:color="auto" w:frame="1"/>
        </w:rPr>
        <w:t>disabled</w:t>
      </w:r>
      <w:bookmarkEnd w:id="4"/>
      <w:proofErr w:type="gramEnd"/>
      <w:r w:rsidRPr="729C9157">
        <w:rPr>
          <w:rFonts w:asciiTheme="minorBidi" w:hAnsiTheme="minorBidi" w:cstheme="minorBidi"/>
          <w:b/>
          <w:bCs/>
          <w:color w:val="141414"/>
          <w:sz w:val="36"/>
          <w:szCs w:val="36"/>
          <w:bdr w:val="none" w:sz="0" w:space="0" w:color="auto" w:frame="1"/>
        </w:rPr>
        <w:t xml:space="preserve"> people</w:t>
      </w:r>
      <w:r w:rsidR="710CACA0" w:rsidRPr="729C9157">
        <w:rPr>
          <w:rFonts w:asciiTheme="minorBidi" w:hAnsiTheme="minorBidi" w:cstheme="minorBidi"/>
          <w:b/>
          <w:bCs/>
          <w:color w:val="141414"/>
          <w:sz w:val="36"/>
          <w:szCs w:val="36"/>
          <w:bdr w:val="none" w:sz="0" w:space="0" w:color="auto" w:frame="1"/>
        </w:rPr>
        <w:t xml:space="preserve"> claim</w:t>
      </w:r>
      <w:r w:rsidR="00531A67" w:rsidRPr="729C9157">
        <w:rPr>
          <w:rFonts w:asciiTheme="minorBidi" w:hAnsiTheme="minorBidi" w:cstheme="minorBidi"/>
          <w:b/>
          <w:bCs/>
          <w:color w:val="141414"/>
          <w:sz w:val="36"/>
          <w:szCs w:val="36"/>
          <w:bdr w:val="none" w:sz="0" w:space="0" w:color="auto" w:frame="1"/>
        </w:rPr>
        <w:t xml:space="preserve"> today?</w:t>
      </w:r>
      <w:r w:rsidRPr="729C9157">
        <w:rPr>
          <w:rFonts w:asciiTheme="minorBidi" w:hAnsiTheme="minorBidi" w:cstheme="minorBidi"/>
          <w:b/>
          <w:bCs/>
          <w:color w:val="141414"/>
          <w:sz w:val="36"/>
          <w:szCs w:val="36"/>
          <w:bdr w:val="none" w:sz="0" w:space="0" w:color="auto" w:frame="1"/>
        </w:rPr>
        <w:t xml:space="preserve"> </w:t>
      </w:r>
    </w:p>
    <w:p w14:paraId="05F9E493" w14:textId="5EC286A2" w:rsidR="003534EB" w:rsidRDefault="003534EB" w:rsidP="00531A67">
      <w:pPr>
        <w:pStyle w:val="xmsonormal"/>
        <w:shd w:val="clear" w:color="auto" w:fill="FFFFFF"/>
        <w:spacing w:before="0" w:beforeAutospacing="0" w:after="0" w:afterAutospacing="0"/>
        <w:rPr>
          <w:rFonts w:asciiTheme="minorBidi" w:hAnsiTheme="minorBidi" w:cstheme="minorBidi"/>
          <w:color w:val="141414"/>
          <w:sz w:val="28"/>
          <w:szCs w:val="28"/>
          <w:bdr w:val="none" w:sz="0" w:space="0" w:color="auto" w:frame="1"/>
        </w:rPr>
      </w:pPr>
    </w:p>
    <w:p w14:paraId="67EE146D" w14:textId="2F1637B0" w:rsidR="00531A67" w:rsidRDefault="00531A67" w:rsidP="10FF00E5">
      <w:pPr>
        <w:pStyle w:val="xmsonormal"/>
        <w:numPr>
          <w:ilvl w:val="0"/>
          <w:numId w:val="2"/>
        </w:numPr>
        <w:shd w:val="clear" w:color="auto" w:fill="FFFFFF" w:themeFill="background1"/>
        <w:spacing w:before="0" w:beforeAutospacing="0" w:after="0" w:afterAutospacing="0"/>
        <w:rPr>
          <w:rFonts w:asciiTheme="minorBidi" w:hAnsiTheme="minorBidi" w:cstheme="minorBidi"/>
          <w:color w:val="141414"/>
          <w:sz w:val="28"/>
          <w:szCs w:val="28"/>
          <w:bdr w:val="none" w:sz="0" w:space="0" w:color="auto" w:frame="1"/>
        </w:rPr>
      </w:pPr>
      <w:r w:rsidRPr="10FF00E5">
        <w:rPr>
          <w:rFonts w:asciiTheme="minorBidi" w:hAnsiTheme="minorBidi" w:cstheme="minorBidi"/>
          <w:b/>
          <w:bCs/>
          <w:color w:val="141414"/>
          <w:sz w:val="28"/>
          <w:szCs w:val="28"/>
          <w:bdr w:val="none" w:sz="0" w:space="0" w:color="auto" w:frame="1"/>
        </w:rPr>
        <w:t xml:space="preserve">Universal Credit </w:t>
      </w:r>
      <w:r w:rsidR="003534EB" w:rsidRPr="10FF00E5">
        <w:rPr>
          <w:rFonts w:asciiTheme="minorBidi" w:hAnsiTheme="minorBidi" w:cstheme="minorBidi"/>
          <w:b/>
          <w:bCs/>
          <w:color w:val="141414"/>
          <w:sz w:val="28"/>
          <w:szCs w:val="28"/>
          <w:bdr w:val="none" w:sz="0" w:space="0" w:color="auto" w:frame="1"/>
        </w:rPr>
        <w:t xml:space="preserve">and Employment and Support Allowance </w:t>
      </w:r>
      <w:r w:rsidRPr="10FF00E5">
        <w:rPr>
          <w:rFonts w:asciiTheme="minorBidi" w:hAnsiTheme="minorBidi" w:cstheme="minorBidi"/>
          <w:color w:val="141414"/>
          <w:sz w:val="28"/>
          <w:szCs w:val="28"/>
          <w:bdr w:val="none" w:sz="0" w:space="0" w:color="auto" w:frame="1"/>
        </w:rPr>
        <w:t xml:space="preserve">– UC is a benefit paid to people who do not have enough income. </w:t>
      </w:r>
      <w:r w:rsidR="003534EB" w:rsidRPr="10FF00E5">
        <w:rPr>
          <w:rFonts w:asciiTheme="minorBidi" w:hAnsiTheme="minorBidi" w:cstheme="minorBidi"/>
          <w:color w:val="141414"/>
          <w:sz w:val="28"/>
          <w:szCs w:val="28"/>
          <w:bdr w:val="none" w:sz="0" w:space="0" w:color="auto" w:frame="1"/>
        </w:rPr>
        <w:t>They might get it to top up part-time or low-wage income or if they do not work at all. Disabled people and people with long-term health conditions can get the ‘health element</w:t>
      </w:r>
      <w:r w:rsidR="003B0F09" w:rsidRPr="10FF00E5">
        <w:rPr>
          <w:rFonts w:asciiTheme="minorBidi" w:hAnsiTheme="minorBidi" w:cstheme="minorBidi"/>
          <w:color w:val="141414"/>
          <w:sz w:val="28"/>
          <w:szCs w:val="28"/>
          <w:bdr w:val="none" w:sz="0" w:space="0" w:color="auto" w:frame="1"/>
        </w:rPr>
        <w:t>’</w:t>
      </w:r>
      <w:r w:rsidR="003534EB" w:rsidRPr="10FF00E5">
        <w:rPr>
          <w:rFonts w:asciiTheme="minorBidi" w:hAnsiTheme="minorBidi" w:cstheme="minorBidi"/>
          <w:color w:val="141414"/>
          <w:sz w:val="28"/>
          <w:szCs w:val="28"/>
          <w:bdr w:val="none" w:sz="0" w:space="0" w:color="auto" w:frame="1"/>
        </w:rPr>
        <w:t xml:space="preserve"> of UC if they cannot work, or only have limited capacity to work. ESA is paid to people who cannot work or need support to work because they are disabled or have an ill-health condition. </w:t>
      </w:r>
      <w:r w:rsidRPr="10FF00E5">
        <w:rPr>
          <w:rFonts w:asciiTheme="minorBidi" w:hAnsiTheme="minorBidi" w:cstheme="minorBidi"/>
          <w:color w:val="141414"/>
          <w:sz w:val="28"/>
          <w:szCs w:val="28"/>
          <w:bdr w:val="none" w:sz="0" w:space="0" w:color="auto" w:frame="1"/>
        </w:rPr>
        <w:t xml:space="preserve">To get the </w:t>
      </w:r>
      <w:r w:rsidR="003534EB" w:rsidRPr="10FF00E5">
        <w:rPr>
          <w:rFonts w:asciiTheme="minorBidi" w:hAnsiTheme="minorBidi" w:cstheme="minorBidi"/>
          <w:color w:val="141414"/>
          <w:sz w:val="28"/>
          <w:szCs w:val="28"/>
          <w:bdr w:val="none" w:sz="0" w:space="0" w:color="auto" w:frame="1"/>
        </w:rPr>
        <w:t xml:space="preserve">UC </w:t>
      </w:r>
      <w:r w:rsidRPr="10FF00E5">
        <w:rPr>
          <w:rFonts w:asciiTheme="minorBidi" w:hAnsiTheme="minorBidi" w:cstheme="minorBidi"/>
          <w:color w:val="141414"/>
          <w:sz w:val="28"/>
          <w:szCs w:val="28"/>
          <w:bdr w:val="none" w:sz="0" w:space="0" w:color="auto" w:frame="1"/>
        </w:rPr>
        <w:t>‘health element</w:t>
      </w:r>
      <w:r w:rsidR="003B0F09" w:rsidRPr="10FF00E5">
        <w:rPr>
          <w:rFonts w:asciiTheme="minorBidi" w:hAnsiTheme="minorBidi" w:cstheme="minorBidi"/>
          <w:color w:val="141414"/>
          <w:sz w:val="28"/>
          <w:szCs w:val="28"/>
          <w:bdr w:val="none" w:sz="0" w:space="0" w:color="auto" w:frame="1"/>
        </w:rPr>
        <w:t>’</w:t>
      </w:r>
      <w:r w:rsidR="003534EB" w:rsidRPr="10FF00E5">
        <w:rPr>
          <w:rFonts w:asciiTheme="minorBidi" w:hAnsiTheme="minorBidi" w:cstheme="minorBidi"/>
          <w:color w:val="141414"/>
          <w:sz w:val="28"/>
          <w:szCs w:val="28"/>
          <w:bdr w:val="none" w:sz="0" w:space="0" w:color="auto" w:frame="1"/>
        </w:rPr>
        <w:t xml:space="preserve"> and ESA </w:t>
      </w:r>
      <w:r w:rsidR="00D471F8" w:rsidRPr="10FF00E5">
        <w:rPr>
          <w:rFonts w:asciiTheme="minorBidi" w:hAnsiTheme="minorBidi" w:cstheme="minorBidi"/>
          <w:color w:val="141414"/>
          <w:sz w:val="28"/>
          <w:szCs w:val="28"/>
          <w:bdr w:val="none" w:sz="0" w:space="0" w:color="auto" w:frame="1"/>
        </w:rPr>
        <w:t xml:space="preserve">disabled people </w:t>
      </w:r>
      <w:r w:rsidR="281F59D6" w:rsidRPr="10FF00E5">
        <w:rPr>
          <w:rFonts w:asciiTheme="minorBidi" w:hAnsiTheme="minorBidi" w:cstheme="minorBidi"/>
          <w:color w:val="141414"/>
          <w:sz w:val="28"/>
          <w:szCs w:val="28"/>
          <w:bdr w:val="none" w:sz="0" w:space="0" w:color="auto" w:frame="1"/>
        </w:rPr>
        <w:t xml:space="preserve">currently </w:t>
      </w:r>
      <w:r w:rsidR="59EB1707" w:rsidRPr="10FF00E5">
        <w:rPr>
          <w:rFonts w:asciiTheme="minorBidi" w:hAnsiTheme="minorBidi" w:cstheme="minorBidi"/>
          <w:color w:val="141414"/>
          <w:sz w:val="28"/>
          <w:szCs w:val="28"/>
          <w:bdr w:val="none" w:sz="0" w:space="0" w:color="auto" w:frame="1"/>
        </w:rPr>
        <w:t>must</w:t>
      </w:r>
      <w:r w:rsidR="00D471F8" w:rsidRPr="10FF00E5">
        <w:rPr>
          <w:rFonts w:asciiTheme="minorBidi" w:hAnsiTheme="minorBidi" w:cstheme="minorBidi"/>
          <w:color w:val="141414"/>
          <w:sz w:val="28"/>
          <w:szCs w:val="28"/>
          <w:bdr w:val="none" w:sz="0" w:space="0" w:color="auto" w:frame="1"/>
        </w:rPr>
        <w:t xml:space="preserve"> undergo a </w:t>
      </w:r>
      <w:r w:rsidRPr="10FF00E5">
        <w:rPr>
          <w:rFonts w:asciiTheme="minorBidi" w:hAnsiTheme="minorBidi" w:cstheme="minorBidi"/>
          <w:color w:val="141414"/>
          <w:sz w:val="28"/>
          <w:szCs w:val="28"/>
          <w:bdr w:val="none" w:sz="0" w:space="0" w:color="auto" w:frame="1"/>
        </w:rPr>
        <w:t xml:space="preserve">Work Capability </w:t>
      </w:r>
      <w:r w:rsidR="59A5B813" w:rsidRPr="10FF00E5">
        <w:rPr>
          <w:rFonts w:asciiTheme="minorBidi" w:hAnsiTheme="minorBidi" w:cstheme="minorBidi"/>
          <w:color w:val="141414"/>
          <w:sz w:val="28"/>
          <w:szCs w:val="28"/>
          <w:bdr w:val="none" w:sz="0" w:space="0" w:color="auto" w:frame="1"/>
        </w:rPr>
        <w:t>Assessment,</w:t>
      </w:r>
      <w:r w:rsidR="6FE286FA" w:rsidRPr="10FF00E5">
        <w:rPr>
          <w:rFonts w:asciiTheme="minorBidi" w:hAnsiTheme="minorBidi" w:cstheme="minorBidi"/>
          <w:color w:val="141414"/>
          <w:sz w:val="28"/>
          <w:szCs w:val="28"/>
          <w:bdr w:val="none" w:sz="0" w:space="0" w:color="auto" w:frame="1"/>
        </w:rPr>
        <w:t xml:space="preserve"> but the proposals will change </w:t>
      </w:r>
      <w:proofErr w:type="gramStart"/>
      <w:r w:rsidR="6FE286FA" w:rsidRPr="10FF00E5">
        <w:rPr>
          <w:rFonts w:asciiTheme="minorBidi" w:hAnsiTheme="minorBidi" w:cstheme="minorBidi"/>
          <w:color w:val="141414"/>
          <w:sz w:val="28"/>
          <w:szCs w:val="28"/>
          <w:bdr w:val="none" w:sz="0" w:space="0" w:color="auto" w:frame="1"/>
        </w:rPr>
        <w:t>this</w:t>
      </w:r>
      <w:proofErr w:type="gramEnd"/>
    </w:p>
    <w:p w14:paraId="16ADC6FB" w14:textId="57812BED" w:rsidR="00531A67" w:rsidRDefault="00531A67" w:rsidP="00531A67">
      <w:pPr>
        <w:pStyle w:val="xmsonormal"/>
        <w:shd w:val="clear" w:color="auto" w:fill="FFFFFF"/>
        <w:spacing w:before="0" w:beforeAutospacing="0" w:after="0" w:afterAutospacing="0"/>
        <w:rPr>
          <w:rFonts w:asciiTheme="minorBidi" w:hAnsiTheme="minorBidi" w:cstheme="minorBidi"/>
          <w:color w:val="141414"/>
          <w:sz w:val="28"/>
          <w:szCs w:val="28"/>
          <w:bdr w:val="none" w:sz="0" w:space="0" w:color="auto" w:frame="1"/>
        </w:rPr>
      </w:pPr>
    </w:p>
    <w:p w14:paraId="51637DEC" w14:textId="359ABB78" w:rsidR="004937F9" w:rsidRDefault="004937F9" w:rsidP="10FF00E5">
      <w:pPr>
        <w:pStyle w:val="xmsonormal"/>
        <w:numPr>
          <w:ilvl w:val="0"/>
          <w:numId w:val="2"/>
        </w:numPr>
        <w:shd w:val="clear" w:color="auto" w:fill="FFFFFF" w:themeFill="background1"/>
        <w:spacing w:before="0" w:beforeAutospacing="0" w:after="0" w:afterAutospacing="0"/>
        <w:rPr>
          <w:rFonts w:asciiTheme="minorBidi" w:hAnsiTheme="minorBidi" w:cstheme="minorBidi"/>
          <w:color w:val="141414"/>
          <w:sz w:val="28"/>
          <w:szCs w:val="28"/>
          <w:bdr w:val="none" w:sz="0" w:space="0" w:color="auto" w:frame="1"/>
        </w:rPr>
      </w:pPr>
      <w:r w:rsidRPr="10FF00E5">
        <w:rPr>
          <w:rFonts w:asciiTheme="minorBidi" w:hAnsiTheme="minorBidi" w:cstheme="minorBidi"/>
          <w:b/>
          <w:bCs/>
          <w:color w:val="141414"/>
          <w:sz w:val="28"/>
          <w:szCs w:val="28"/>
          <w:bdr w:val="none" w:sz="0" w:space="0" w:color="auto" w:frame="1"/>
        </w:rPr>
        <w:t>Personal Independence Payment (PIP)</w:t>
      </w:r>
      <w:r w:rsidRPr="10FF00E5">
        <w:rPr>
          <w:rFonts w:asciiTheme="minorBidi" w:hAnsiTheme="minorBidi" w:cstheme="minorBidi"/>
          <w:color w:val="141414"/>
          <w:sz w:val="28"/>
          <w:szCs w:val="28"/>
          <w:bdr w:val="none" w:sz="0" w:space="0" w:color="auto" w:frame="1"/>
        </w:rPr>
        <w:t xml:space="preserve"> – </w:t>
      </w:r>
      <w:r w:rsidR="00D471F8" w:rsidRPr="10FF00E5">
        <w:rPr>
          <w:rFonts w:asciiTheme="minorBidi" w:hAnsiTheme="minorBidi" w:cstheme="minorBidi"/>
          <w:color w:val="141414"/>
          <w:sz w:val="28"/>
          <w:szCs w:val="28"/>
          <w:bdr w:val="none" w:sz="0" w:space="0" w:color="auto" w:frame="1"/>
        </w:rPr>
        <w:t xml:space="preserve">PIP </w:t>
      </w:r>
      <w:r w:rsidRPr="10FF00E5">
        <w:rPr>
          <w:rFonts w:asciiTheme="minorBidi" w:hAnsiTheme="minorBidi" w:cstheme="minorBidi"/>
          <w:color w:val="141414"/>
          <w:sz w:val="28"/>
          <w:szCs w:val="28"/>
          <w:bdr w:val="none" w:sz="0" w:space="0" w:color="auto" w:frame="1"/>
        </w:rPr>
        <w:t>is</w:t>
      </w:r>
      <w:r w:rsidR="00D471F8" w:rsidRPr="10FF00E5">
        <w:rPr>
          <w:rFonts w:asciiTheme="minorBidi" w:hAnsiTheme="minorBidi" w:cstheme="minorBidi"/>
          <w:color w:val="141414"/>
          <w:sz w:val="28"/>
          <w:szCs w:val="28"/>
          <w:bdr w:val="none" w:sz="0" w:space="0" w:color="auto" w:frame="1"/>
        </w:rPr>
        <w:t xml:space="preserve"> paid</w:t>
      </w:r>
      <w:r w:rsidRPr="10FF00E5">
        <w:rPr>
          <w:rFonts w:asciiTheme="minorBidi" w:hAnsiTheme="minorBidi" w:cstheme="minorBidi"/>
          <w:color w:val="141414"/>
          <w:sz w:val="28"/>
          <w:szCs w:val="28"/>
          <w:bdr w:val="none" w:sz="0" w:space="0" w:color="auto" w:frame="1"/>
        </w:rPr>
        <w:t xml:space="preserve"> to compensate people for the higher costs associated with being a disabled person.  It replaced the Disability Living Allowance (DLA)</w:t>
      </w:r>
      <w:r w:rsidRPr="10FF00E5" w:rsidDel="00D471F8">
        <w:rPr>
          <w:rFonts w:asciiTheme="minorBidi" w:hAnsiTheme="minorBidi" w:cstheme="minorBidi"/>
          <w:color w:val="141414"/>
          <w:sz w:val="28"/>
          <w:szCs w:val="28"/>
          <w:bdr w:val="none" w:sz="0" w:space="0" w:color="auto" w:frame="1"/>
        </w:rPr>
        <w:t xml:space="preserve"> for </w:t>
      </w:r>
      <w:r w:rsidR="049B9FEB" w:rsidRPr="10FF00E5">
        <w:rPr>
          <w:rFonts w:asciiTheme="minorBidi" w:hAnsiTheme="minorBidi" w:cstheme="minorBidi"/>
          <w:color w:val="141414"/>
          <w:sz w:val="28"/>
          <w:szCs w:val="28"/>
          <w:bdr w:val="none" w:sz="0" w:space="0" w:color="auto" w:frame="1"/>
        </w:rPr>
        <w:t>people between 16 years old and retirement age</w:t>
      </w:r>
      <w:r w:rsidR="00531A67" w:rsidRPr="10FF00E5">
        <w:rPr>
          <w:rFonts w:asciiTheme="minorBidi" w:hAnsiTheme="minorBidi" w:cstheme="minorBidi"/>
          <w:color w:val="141414"/>
          <w:sz w:val="28"/>
          <w:szCs w:val="28"/>
          <w:bdr w:val="none" w:sz="0" w:space="0" w:color="auto" w:frame="1"/>
        </w:rPr>
        <w:t>. S</w:t>
      </w:r>
      <w:r w:rsidRPr="10FF00E5">
        <w:rPr>
          <w:rFonts w:asciiTheme="minorBidi" w:hAnsiTheme="minorBidi" w:cstheme="minorBidi"/>
          <w:color w:val="141414"/>
          <w:sz w:val="28"/>
          <w:szCs w:val="28"/>
          <w:bdr w:val="none" w:sz="0" w:space="0" w:color="auto" w:frame="1"/>
        </w:rPr>
        <w:t xml:space="preserve">ince </w:t>
      </w:r>
      <w:r w:rsidR="00531A67" w:rsidRPr="10FF00E5">
        <w:rPr>
          <w:rFonts w:asciiTheme="minorBidi" w:hAnsiTheme="minorBidi" w:cstheme="minorBidi"/>
          <w:color w:val="141414"/>
          <w:sz w:val="28"/>
          <w:szCs w:val="28"/>
          <w:bdr w:val="none" w:sz="0" w:space="0" w:color="auto" w:frame="1"/>
        </w:rPr>
        <w:t>the change</w:t>
      </w:r>
      <w:r w:rsidR="00D471F8" w:rsidRPr="10FF00E5">
        <w:rPr>
          <w:rFonts w:asciiTheme="minorBidi" w:hAnsiTheme="minorBidi" w:cstheme="minorBidi"/>
          <w:color w:val="141414"/>
          <w:sz w:val="28"/>
          <w:szCs w:val="28"/>
          <w:bdr w:val="none" w:sz="0" w:space="0" w:color="auto" w:frame="1"/>
        </w:rPr>
        <w:t xml:space="preserve"> to PIP</w:t>
      </w:r>
      <w:r w:rsidRPr="10FF00E5" w:rsidDel="00531A67">
        <w:rPr>
          <w:rFonts w:asciiTheme="minorBidi" w:hAnsiTheme="minorBidi" w:cstheme="minorBidi"/>
          <w:color w:val="141414"/>
          <w:sz w:val="28"/>
          <w:szCs w:val="28"/>
          <w:bdr w:val="none" w:sz="0" w:space="0" w:color="auto" w:frame="1"/>
        </w:rPr>
        <w:t xml:space="preserve"> </w:t>
      </w:r>
      <w:r w:rsidRPr="10FF00E5">
        <w:rPr>
          <w:rFonts w:asciiTheme="minorBidi" w:hAnsiTheme="minorBidi" w:cstheme="minorBidi"/>
          <w:color w:val="141414"/>
          <w:sz w:val="28"/>
          <w:szCs w:val="28"/>
          <w:bdr w:val="none" w:sz="0" w:space="0" w:color="auto" w:frame="1"/>
        </w:rPr>
        <w:t xml:space="preserve">many </w:t>
      </w:r>
      <w:r w:rsidR="00531A67" w:rsidRPr="10FF00E5">
        <w:rPr>
          <w:rFonts w:asciiTheme="minorBidi" w:hAnsiTheme="minorBidi" w:cstheme="minorBidi"/>
          <w:color w:val="141414"/>
          <w:sz w:val="28"/>
          <w:szCs w:val="28"/>
          <w:bdr w:val="none" w:sz="0" w:space="0" w:color="auto" w:frame="1"/>
        </w:rPr>
        <w:t xml:space="preserve">disabled people who </w:t>
      </w:r>
      <w:r w:rsidR="00D471F8" w:rsidRPr="10FF00E5">
        <w:rPr>
          <w:rFonts w:asciiTheme="minorBidi" w:hAnsiTheme="minorBidi" w:cstheme="minorBidi"/>
          <w:color w:val="141414"/>
          <w:sz w:val="28"/>
          <w:szCs w:val="28"/>
          <w:bdr w:val="none" w:sz="0" w:space="0" w:color="auto" w:frame="1"/>
        </w:rPr>
        <w:t xml:space="preserve">were entitled to </w:t>
      </w:r>
      <w:r w:rsidRPr="10FF00E5">
        <w:rPr>
          <w:rFonts w:asciiTheme="minorBidi" w:hAnsiTheme="minorBidi" w:cstheme="minorBidi"/>
          <w:color w:val="141414"/>
          <w:sz w:val="28"/>
          <w:szCs w:val="28"/>
          <w:bdr w:val="none" w:sz="0" w:space="0" w:color="auto" w:frame="1"/>
        </w:rPr>
        <w:t xml:space="preserve">DLA have not been able to get PIP because the </w:t>
      </w:r>
      <w:r w:rsidR="00531A67" w:rsidRPr="10FF00E5">
        <w:rPr>
          <w:rFonts w:asciiTheme="minorBidi" w:hAnsiTheme="minorBidi" w:cstheme="minorBidi"/>
          <w:color w:val="141414"/>
          <w:sz w:val="28"/>
          <w:szCs w:val="28"/>
          <w:bdr w:val="none" w:sz="0" w:space="0" w:color="auto" w:frame="1"/>
        </w:rPr>
        <w:t xml:space="preserve">eligibility </w:t>
      </w:r>
      <w:r w:rsidRPr="10FF00E5">
        <w:rPr>
          <w:rFonts w:asciiTheme="minorBidi" w:hAnsiTheme="minorBidi" w:cstheme="minorBidi"/>
          <w:color w:val="141414"/>
          <w:sz w:val="28"/>
          <w:szCs w:val="28"/>
          <w:bdr w:val="none" w:sz="0" w:space="0" w:color="auto" w:frame="1"/>
        </w:rPr>
        <w:t xml:space="preserve">conditions are harsher. </w:t>
      </w:r>
      <w:r w:rsidR="543FF9A0" w:rsidRPr="10FF00E5">
        <w:rPr>
          <w:rFonts w:asciiTheme="minorBidi" w:hAnsiTheme="minorBidi" w:cstheme="minorBidi"/>
          <w:color w:val="141414"/>
          <w:sz w:val="28"/>
          <w:szCs w:val="28"/>
        </w:rPr>
        <w:t>Some disabled people are still claiming DLA because they have not yet been assessed and transferred to PIP</w:t>
      </w:r>
      <w:r w:rsidR="776711C2" w:rsidRPr="10FF00E5">
        <w:rPr>
          <w:rFonts w:asciiTheme="minorBidi" w:hAnsiTheme="minorBidi" w:cstheme="minorBidi"/>
          <w:color w:val="141414"/>
          <w:sz w:val="28"/>
          <w:szCs w:val="28"/>
        </w:rPr>
        <w:t xml:space="preserve"> due to delays in the system</w:t>
      </w:r>
      <w:r w:rsidR="543FF9A0" w:rsidRPr="10FF00E5">
        <w:rPr>
          <w:rFonts w:asciiTheme="minorBidi" w:hAnsiTheme="minorBidi" w:cstheme="minorBidi"/>
          <w:color w:val="141414"/>
          <w:sz w:val="28"/>
          <w:szCs w:val="28"/>
        </w:rPr>
        <w:t>.</w:t>
      </w:r>
    </w:p>
    <w:p w14:paraId="356E40D7" w14:textId="26F9B5CB" w:rsidR="004937F9" w:rsidRDefault="543FF9A0" w:rsidP="10FF00E5">
      <w:pPr>
        <w:pStyle w:val="xmsonormal"/>
        <w:shd w:val="clear" w:color="auto" w:fill="FFFFFF" w:themeFill="background1"/>
        <w:spacing w:before="0" w:beforeAutospacing="0" w:after="0" w:afterAutospacing="0"/>
        <w:rPr>
          <w:rFonts w:asciiTheme="minorBidi" w:hAnsiTheme="minorBidi" w:cstheme="minorBidi"/>
          <w:color w:val="141414"/>
          <w:sz w:val="28"/>
          <w:szCs w:val="28"/>
          <w:bdr w:val="none" w:sz="0" w:space="0" w:color="auto" w:frame="1"/>
        </w:rPr>
      </w:pPr>
      <w:r w:rsidRPr="10FF00E5">
        <w:rPr>
          <w:rFonts w:asciiTheme="minorBidi" w:hAnsiTheme="minorBidi" w:cstheme="minorBidi"/>
          <w:color w:val="141414"/>
          <w:sz w:val="28"/>
          <w:szCs w:val="28"/>
        </w:rPr>
        <w:t xml:space="preserve"> </w:t>
      </w:r>
    </w:p>
    <w:p w14:paraId="3C48D0E5" w14:textId="673E5CAF" w:rsidR="004937F9" w:rsidRDefault="60393319" w:rsidP="10FF00E5">
      <w:pPr>
        <w:pStyle w:val="xmsonormal"/>
        <w:numPr>
          <w:ilvl w:val="0"/>
          <w:numId w:val="2"/>
        </w:numPr>
        <w:shd w:val="clear" w:color="auto" w:fill="FFFFFF" w:themeFill="background1"/>
        <w:spacing w:before="0" w:beforeAutospacing="0" w:after="0" w:afterAutospacing="0"/>
        <w:rPr>
          <w:rFonts w:asciiTheme="minorBidi" w:hAnsiTheme="minorBidi" w:cstheme="minorBidi"/>
          <w:color w:val="141414"/>
          <w:sz w:val="28"/>
          <w:szCs w:val="28"/>
          <w:bdr w:val="none" w:sz="0" w:space="0" w:color="auto" w:frame="1"/>
        </w:rPr>
      </w:pPr>
      <w:r w:rsidRPr="10FF00E5">
        <w:rPr>
          <w:rFonts w:asciiTheme="minorBidi" w:hAnsiTheme="minorBidi" w:cstheme="minorBidi"/>
          <w:b/>
          <w:bCs/>
          <w:color w:val="141414"/>
          <w:sz w:val="28"/>
          <w:szCs w:val="28"/>
          <w:bdr w:val="none" w:sz="0" w:space="0" w:color="auto" w:frame="1"/>
        </w:rPr>
        <w:t>Adult Disability Payment (ADP)</w:t>
      </w:r>
      <w:r w:rsidRPr="10FF00E5">
        <w:rPr>
          <w:rFonts w:asciiTheme="minorBidi" w:hAnsiTheme="minorBidi" w:cstheme="minorBidi"/>
          <w:color w:val="141414"/>
          <w:sz w:val="28"/>
          <w:szCs w:val="28"/>
          <w:bdr w:val="none" w:sz="0" w:space="0" w:color="auto" w:frame="1"/>
        </w:rPr>
        <w:t xml:space="preserve"> </w:t>
      </w:r>
      <w:r w:rsidR="6323828F" w:rsidRPr="10FF00E5">
        <w:rPr>
          <w:rFonts w:asciiTheme="minorBidi" w:hAnsiTheme="minorBidi" w:cstheme="minorBidi"/>
          <w:b/>
          <w:bCs/>
          <w:color w:val="141414"/>
          <w:sz w:val="28"/>
          <w:szCs w:val="28"/>
          <w:bdr w:val="none" w:sz="0" w:space="0" w:color="auto" w:frame="1"/>
        </w:rPr>
        <w:t xml:space="preserve">Scotland </w:t>
      </w:r>
      <w:r w:rsidRPr="10FF00E5">
        <w:rPr>
          <w:rFonts w:asciiTheme="minorBidi" w:hAnsiTheme="minorBidi" w:cstheme="minorBidi"/>
          <w:color w:val="141414"/>
          <w:sz w:val="28"/>
          <w:szCs w:val="28"/>
          <w:bdr w:val="none" w:sz="0" w:space="0" w:color="auto" w:frame="1"/>
        </w:rPr>
        <w:t xml:space="preserve">- </w:t>
      </w:r>
      <w:r w:rsidR="0637704C" w:rsidRPr="10FF00E5">
        <w:rPr>
          <w:rFonts w:asciiTheme="minorBidi" w:hAnsiTheme="minorBidi" w:cstheme="minorBidi"/>
          <w:color w:val="141414"/>
          <w:sz w:val="28"/>
          <w:szCs w:val="28"/>
          <w:bdr w:val="none" w:sz="0" w:space="0" w:color="auto" w:frame="1"/>
        </w:rPr>
        <w:t>Disabled people in Scotland</w:t>
      </w:r>
      <w:r w:rsidR="004937F9" w:rsidRPr="10FF00E5">
        <w:rPr>
          <w:rFonts w:asciiTheme="minorBidi" w:hAnsiTheme="minorBidi" w:cstheme="minorBidi"/>
          <w:color w:val="141414"/>
          <w:sz w:val="28"/>
          <w:szCs w:val="28"/>
          <w:bdr w:val="none" w:sz="0" w:space="0" w:color="auto" w:frame="1"/>
        </w:rPr>
        <w:t xml:space="preserve"> are being moved from PIP</w:t>
      </w:r>
      <w:r w:rsidR="004937F9" w:rsidRPr="10FF00E5" w:rsidDel="00531A67">
        <w:rPr>
          <w:rFonts w:asciiTheme="minorBidi" w:hAnsiTheme="minorBidi" w:cstheme="minorBidi"/>
          <w:color w:val="141414"/>
          <w:sz w:val="28"/>
          <w:szCs w:val="28"/>
          <w:bdr w:val="none" w:sz="0" w:space="0" w:color="auto" w:frame="1"/>
        </w:rPr>
        <w:t xml:space="preserve"> </w:t>
      </w:r>
      <w:r w:rsidR="004937F9" w:rsidRPr="10FF00E5">
        <w:rPr>
          <w:rFonts w:asciiTheme="minorBidi" w:hAnsiTheme="minorBidi" w:cstheme="minorBidi"/>
          <w:color w:val="141414"/>
          <w:sz w:val="28"/>
          <w:szCs w:val="28"/>
          <w:bdr w:val="none" w:sz="0" w:space="0" w:color="auto" w:frame="1"/>
        </w:rPr>
        <w:t>to the Scottish Adult Disability Payment</w:t>
      </w:r>
      <w:r w:rsidR="00531A67" w:rsidRPr="10FF00E5">
        <w:rPr>
          <w:rFonts w:asciiTheme="minorBidi" w:hAnsiTheme="minorBidi" w:cstheme="minorBidi"/>
          <w:color w:val="141414"/>
          <w:sz w:val="28"/>
          <w:szCs w:val="28"/>
          <w:bdr w:val="none" w:sz="0" w:space="0" w:color="auto" w:frame="1"/>
        </w:rPr>
        <w:t xml:space="preserve"> (ADP)</w:t>
      </w:r>
      <w:r w:rsidR="00D471F8" w:rsidRPr="10FF00E5">
        <w:rPr>
          <w:rFonts w:asciiTheme="minorBidi" w:hAnsiTheme="minorBidi" w:cstheme="minorBidi"/>
          <w:color w:val="141414"/>
          <w:sz w:val="28"/>
          <w:szCs w:val="28"/>
          <w:bdr w:val="none" w:sz="0" w:space="0" w:color="auto" w:frame="1"/>
        </w:rPr>
        <w:t xml:space="preserve"> which was launched in 2022.</w:t>
      </w:r>
      <w:r w:rsidR="00423EB6" w:rsidRPr="10FF00E5">
        <w:rPr>
          <w:rFonts w:asciiTheme="minorBidi" w:hAnsiTheme="minorBidi" w:cstheme="minorBidi"/>
          <w:color w:val="141414"/>
          <w:sz w:val="28"/>
          <w:szCs w:val="28"/>
        </w:rPr>
        <w:t xml:space="preserve"> People who lost DLA/PIP c</w:t>
      </w:r>
      <w:r w:rsidR="00BA312E" w:rsidRPr="10FF00E5">
        <w:rPr>
          <w:rFonts w:asciiTheme="minorBidi" w:hAnsiTheme="minorBidi" w:cstheme="minorBidi"/>
          <w:color w:val="141414"/>
          <w:sz w:val="28"/>
          <w:szCs w:val="28"/>
        </w:rPr>
        <w:t xml:space="preserve">an </w:t>
      </w:r>
      <w:r w:rsidR="00423EB6" w:rsidRPr="10FF00E5">
        <w:rPr>
          <w:rFonts w:asciiTheme="minorBidi" w:hAnsiTheme="minorBidi" w:cstheme="minorBidi"/>
          <w:color w:val="141414"/>
          <w:sz w:val="28"/>
          <w:szCs w:val="28"/>
        </w:rPr>
        <w:t xml:space="preserve">still </w:t>
      </w:r>
      <w:r w:rsidR="008C7725" w:rsidRPr="10FF00E5">
        <w:rPr>
          <w:rFonts w:asciiTheme="minorBidi" w:hAnsiTheme="minorBidi" w:cstheme="minorBidi"/>
          <w:color w:val="141414"/>
          <w:sz w:val="28"/>
          <w:szCs w:val="28"/>
        </w:rPr>
        <w:t xml:space="preserve">make a </w:t>
      </w:r>
      <w:r w:rsidR="00423EB6" w:rsidRPr="10FF00E5">
        <w:rPr>
          <w:rFonts w:asciiTheme="minorBidi" w:hAnsiTheme="minorBidi" w:cstheme="minorBidi"/>
          <w:color w:val="141414"/>
          <w:sz w:val="28"/>
          <w:szCs w:val="28"/>
        </w:rPr>
        <w:t>claim UC ‘health element</w:t>
      </w:r>
      <w:r w:rsidR="008C7725" w:rsidRPr="10FF00E5">
        <w:rPr>
          <w:rFonts w:asciiTheme="minorBidi" w:hAnsiTheme="minorBidi" w:cstheme="minorBidi"/>
          <w:color w:val="141414"/>
          <w:sz w:val="28"/>
          <w:szCs w:val="28"/>
        </w:rPr>
        <w:t>’</w:t>
      </w:r>
      <w:r w:rsidR="00BA312E" w:rsidRPr="10FF00E5">
        <w:rPr>
          <w:rFonts w:asciiTheme="minorBidi" w:hAnsiTheme="minorBidi" w:cstheme="minorBidi"/>
          <w:color w:val="141414"/>
          <w:sz w:val="28"/>
          <w:szCs w:val="28"/>
        </w:rPr>
        <w:t xml:space="preserve"> and Employment Support Allowance for now. </w:t>
      </w:r>
    </w:p>
    <w:p w14:paraId="24F62089" w14:textId="6E0782C2" w:rsidR="00C6FFAE" w:rsidRDefault="00C6FFAE" w:rsidP="5345344C">
      <w:pPr>
        <w:pStyle w:val="xmsonormal"/>
        <w:shd w:val="clear" w:color="auto" w:fill="FFFFFF" w:themeFill="background1"/>
        <w:spacing w:before="0" w:beforeAutospacing="0" w:after="0" w:afterAutospacing="0"/>
        <w:rPr>
          <w:rFonts w:asciiTheme="minorBidi" w:hAnsiTheme="minorBidi" w:cstheme="minorBidi"/>
          <w:color w:val="141414"/>
          <w:sz w:val="28"/>
          <w:szCs w:val="28"/>
        </w:rPr>
      </w:pPr>
    </w:p>
    <w:p w14:paraId="3CE39D5F" w14:textId="64F4C83D" w:rsidR="00957379" w:rsidRPr="00713244" w:rsidRDefault="00957379" w:rsidP="5345344C">
      <w:pPr>
        <w:shd w:val="clear" w:color="auto" w:fill="FFFFFF" w:themeFill="background1"/>
        <w:spacing w:after="0" w:line="240" w:lineRule="auto"/>
        <w:textAlignment w:val="baseline"/>
        <w:rPr>
          <w:rFonts w:eastAsia="Times New Roman" w:cs="Arial"/>
          <w:b/>
          <w:bCs/>
          <w:sz w:val="36"/>
          <w:szCs w:val="36"/>
          <w:lang w:eastAsia="en-GB"/>
        </w:rPr>
      </w:pPr>
      <w:r w:rsidRPr="00713244">
        <w:rPr>
          <w:rFonts w:eastAsia="Times New Roman" w:cs="Arial"/>
          <w:b/>
          <w:bCs/>
          <w:sz w:val="36"/>
          <w:szCs w:val="36"/>
          <w:lang w:eastAsia="en-GB"/>
        </w:rPr>
        <w:t xml:space="preserve">What </w:t>
      </w:r>
      <w:r w:rsidR="39CDB6FA" w:rsidRPr="5345344C">
        <w:rPr>
          <w:rFonts w:eastAsia="Times New Roman" w:cs="Arial"/>
          <w:b/>
          <w:bCs/>
          <w:sz w:val="36"/>
          <w:szCs w:val="36"/>
          <w:lang w:eastAsia="en-GB"/>
        </w:rPr>
        <w:t>could</w:t>
      </w:r>
      <w:r w:rsidR="009F0C6B" w:rsidRPr="00713244">
        <w:rPr>
          <w:rFonts w:eastAsia="Times New Roman" w:cs="Arial"/>
          <w:b/>
          <w:bCs/>
          <w:sz w:val="36"/>
          <w:szCs w:val="36"/>
          <w:lang w:eastAsia="en-GB"/>
        </w:rPr>
        <w:t xml:space="preserve"> </w:t>
      </w:r>
      <w:r w:rsidR="00531A67" w:rsidRPr="00713244">
        <w:rPr>
          <w:rFonts w:eastAsia="Times New Roman" w:cs="Arial"/>
          <w:b/>
          <w:bCs/>
          <w:sz w:val="36"/>
          <w:szCs w:val="36"/>
          <w:lang w:eastAsia="en-GB"/>
        </w:rPr>
        <w:t>happen</w:t>
      </w:r>
      <w:r w:rsidR="00FA4B02">
        <w:rPr>
          <w:rFonts w:eastAsia="Times New Roman" w:cs="Arial"/>
          <w:b/>
          <w:bCs/>
          <w:sz w:val="36"/>
          <w:szCs w:val="36"/>
          <w:lang w:eastAsia="en-GB"/>
        </w:rPr>
        <w:t>?</w:t>
      </w:r>
    </w:p>
    <w:p w14:paraId="472D50EA" w14:textId="50761A92" w:rsidR="009F0C6B" w:rsidRDefault="7E55006D" w:rsidP="10FF00E5">
      <w:pPr>
        <w:shd w:val="clear" w:color="auto" w:fill="FFFFFF" w:themeFill="background1"/>
        <w:spacing w:after="0" w:line="240" w:lineRule="auto"/>
        <w:textAlignment w:val="baseline"/>
        <w:rPr>
          <w:rFonts w:asciiTheme="minorBidi" w:hAnsiTheme="minorBidi"/>
          <w:szCs w:val="28"/>
          <w:lang w:eastAsia="en-GB"/>
        </w:rPr>
      </w:pPr>
      <w:r w:rsidRPr="10FF00E5">
        <w:rPr>
          <w:rFonts w:eastAsia="Times New Roman" w:cs="Arial"/>
          <w:lang w:eastAsia="en-GB"/>
        </w:rPr>
        <w:t>If changes to legislation are passed, t</w:t>
      </w:r>
      <w:r w:rsidR="00FA4B02" w:rsidRPr="10FF00E5">
        <w:rPr>
          <w:rFonts w:eastAsia="Times New Roman" w:cs="Arial"/>
          <w:lang w:eastAsia="en-GB"/>
        </w:rPr>
        <w:t xml:space="preserve">he WCA will end. </w:t>
      </w:r>
      <w:r w:rsidR="00423EB6" w:rsidRPr="10FF00E5">
        <w:rPr>
          <w:rFonts w:eastAsia="Times New Roman" w:cs="Arial"/>
          <w:lang w:eastAsia="en-GB"/>
        </w:rPr>
        <w:t>There will only be one assessment for disabled people</w:t>
      </w:r>
      <w:r w:rsidR="00FA4B02" w:rsidRPr="10FF00E5">
        <w:rPr>
          <w:rFonts w:eastAsia="Times New Roman" w:cs="Arial"/>
          <w:lang w:eastAsia="en-GB"/>
        </w:rPr>
        <w:t xml:space="preserve"> to determine their eligibility for UK disability benefits</w:t>
      </w:r>
      <w:r w:rsidR="00423EB6" w:rsidRPr="10FF00E5">
        <w:rPr>
          <w:rFonts w:eastAsia="Times New Roman" w:cs="Arial"/>
          <w:lang w:eastAsia="en-GB"/>
        </w:rPr>
        <w:t>. The</w:t>
      </w:r>
      <w:r w:rsidR="003534EB" w:rsidRPr="10FF00E5">
        <w:rPr>
          <w:rFonts w:eastAsia="Times New Roman" w:cs="Arial"/>
          <w:lang w:eastAsia="en-GB"/>
        </w:rPr>
        <w:t xml:space="preserve"> assessment carried out for PIP will be used to decide if someone is entitled to </w:t>
      </w:r>
      <w:r w:rsidR="009F0C6B" w:rsidRPr="10FF00E5">
        <w:rPr>
          <w:rFonts w:eastAsia="Times New Roman" w:cs="Arial"/>
          <w:lang w:eastAsia="en-GB"/>
        </w:rPr>
        <w:t xml:space="preserve">UC ‘health element’ and ESA. </w:t>
      </w:r>
      <w:r w:rsidR="45412552" w:rsidRPr="10FF00E5">
        <w:rPr>
          <w:rFonts w:asciiTheme="minorBidi" w:hAnsiTheme="minorBidi"/>
          <w:szCs w:val="28"/>
        </w:rPr>
        <w:t>In Scotland, this would likely be based on eligibility for ADP although the UK Government paper does not spell this out.</w:t>
      </w:r>
    </w:p>
    <w:p w14:paraId="2BA3D863" w14:textId="47B106C3" w:rsidR="009F0C6B" w:rsidRDefault="009F0C6B" w:rsidP="00423EB6">
      <w:pPr>
        <w:shd w:val="clear" w:color="auto" w:fill="FFFFFF"/>
        <w:spacing w:after="0" w:line="240" w:lineRule="auto"/>
        <w:textAlignment w:val="baseline"/>
        <w:rPr>
          <w:rFonts w:eastAsia="Times New Roman" w:cs="Arial"/>
          <w:szCs w:val="28"/>
          <w:lang w:eastAsia="en-GB"/>
        </w:rPr>
      </w:pPr>
    </w:p>
    <w:p w14:paraId="4583D813" w14:textId="6CE462ED" w:rsidR="009F0C6B" w:rsidRPr="00713244" w:rsidRDefault="009F0C6B" w:rsidP="00423EB6">
      <w:pPr>
        <w:shd w:val="clear" w:color="auto" w:fill="FFFFFF"/>
        <w:spacing w:after="0" w:line="240" w:lineRule="auto"/>
        <w:textAlignment w:val="baseline"/>
        <w:rPr>
          <w:rFonts w:eastAsia="Times New Roman" w:cs="Arial"/>
          <w:b/>
          <w:bCs/>
          <w:sz w:val="36"/>
          <w:szCs w:val="36"/>
          <w:lang w:eastAsia="en-GB"/>
        </w:rPr>
      </w:pPr>
      <w:r w:rsidRPr="00713244">
        <w:rPr>
          <w:rFonts w:eastAsia="Times New Roman" w:cs="Arial"/>
          <w:b/>
          <w:bCs/>
          <w:sz w:val="36"/>
          <w:szCs w:val="36"/>
          <w:lang w:eastAsia="en-GB"/>
        </w:rPr>
        <w:t>Why is this a problem</w:t>
      </w:r>
      <w:r w:rsidR="00713244">
        <w:rPr>
          <w:rFonts w:eastAsia="Times New Roman" w:cs="Arial"/>
          <w:b/>
          <w:bCs/>
          <w:sz w:val="36"/>
          <w:szCs w:val="36"/>
          <w:lang w:eastAsia="en-GB"/>
        </w:rPr>
        <w:t xml:space="preserve"> for disabled people</w:t>
      </w:r>
      <w:r w:rsidRPr="00713244">
        <w:rPr>
          <w:rFonts w:eastAsia="Times New Roman" w:cs="Arial"/>
          <w:b/>
          <w:bCs/>
          <w:sz w:val="36"/>
          <w:szCs w:val="36"/>
          <w:lang w:eastAsia="en-GB"/>
        </w:rPr>
        <w:t>?</w:t>
      </w:r>
    </w:p>
    <w:p w14:paraId="05FA5E58" w14:textId="65066AC3" w:rsidR="0037692B" w:rsidRDefault="009F0C6B" w:rsidP="10FF00E5">
      <w:pPr>
        <w:pStyle w:val="xssrcss-1q0x1qg-paragraph"/>
        <w:shd w:val="clear" w:color="auto" w:fill="FFFFFF" w:themeFill="background1"/>
        <w:spacing w:before="0" w:beforeAutospacing="0" w:after="0" w:afterAutospacing="0"/>
        <w:textAlignment w:val="baseline"/>
        <w:rPr>
          <w:rFonts w:asciiTheme="minorBidi" w:hAnsiTheme="minorBidi" w:cstheme="minorBidi"/>
          <w:sz w:val="28"/>
          <w:szCs w:val="28"/>
        </w:rPr>
      </w:pPr>
      <w:r w:rsidRPr="10FF00E5">
        <w:rPr>
          <w:rFonts w:asciiTheme="minorBidi" w:hAnsiTheme="minorBidi" w:cstheme="minorBidi"/>
          <w:sz w:val="28"/>
          <w:szCs w:val="28"/>
        </w:rPr>
        <w:t>Whil</w:t>
      </w:r>
      <w:r w:rsidR="3854785A" w:rsidRPr="10FF00E5">
        <w:rPr>
          <w:rFonts w:asciiTheme="minorBidi" w:hAnsiTheme="minorBidi" w:cstheme="minorBidi"/>
          <w:sz w:val="28"/>
          <w:szCs w:val="28"/>
        </w:rPr>
        <w:t>st</w:t>
      </w:r>
      <w:r w:rsidRPr="10FF00E5">
        <w:rPr>
          <w:rFonts w:asciiTheme="minorBidi" w:hAnsiTheme="minorBidi" w:cstheme="minorBidi"/>
          <w:sz w:val="28"/>
          <w:szCs w:val="28"/>
        </w:rPr>
        <w:t xml:space="preserve"> </w:t>
      </w:r>
      <w:r w:rsidR="5EE46A03" w:rsidRPr="10FF00E5">
        <w:rPr>
          <w:rFonts w:asciiTheme="minorBidi" w:hAnsiTheme="minorBidi" w:cstheme="minorBidi"/>
          <w:sz w:val="28"/>
          <w:szCs w:val="28"/>
        </w:rPr>
        <w:t>getting rid of the WCA which</w:t>
      </w:r>
      <w:r w:rsidR="41C02D58" w:rsidRPr="10FF00E5">
        <w:rPr>
          <w:rFonts w:asciiTheme="minorBidi" w:hAnsiTheme="minorBidi" w:cstheme="minorBidi"/>
          <w:sz w:val="28"/>
          <w:szCs w:val="28"/>
        </w:rPr>
        <w:t>,</w:t>
      </w:r>
      <w:r w:rsidR="5EE46A03" w:rsidRPr="10FF00E5">
        <w:rPr>
          <w:rFonts w:asciiTheme="minorBidi" w:hAnsiTheme="minorBidi" w:cstheme="minorBidi"/>
          <w:sz w:val="28"/>
          <w:szCs w:val="28"/>
        </w:rPr>
        <w:t xml:space="preserve"> has been an atrocious process for disabled</w:t>
      </w:r>
      <w:r w:rsidR="33BCAF4A" w:rsidRPr="10FF00E5">
        <w:rPr>
          <w:rFonts w:asciiTheme="minorBidi" w:hAnsiTheme="minorBidi" w:cstheme="minorBidi"/>
          <w:sz w:val="28"/>
          <w:szCs w:val="28"/>
        </w:rPr>
        <w:t xml:space="preserve"> people</w:t>
      </w:r>
      <w:r w:rsidR="5EE46A03" w:rsidRPr="10FF00E5">
        <w:rPr>
          <w:rFonts w:asciiTheme="minorBidi" w:hAnsiTheme="minorBidi" w:cstheme="minorBidi"/>
          <w:sz w:val="28"/>
          <w:szCs w:val="28"/>
        </w:rPr>
        <w:t>, and</w:t>
      </w:r>
      <w:r w:rsidRPr="10FF00E5">
        <w:rPr>
          <w:rFonts w:asciiTheme="minorBidi" w:hAnsiTheme="minorBidi" w:cstheme="minorBidi"/>
          <w:sz w:val="28"/>
          <w:szCs w:val="28"/>
        </w:rPr>
        <w:t xml:space="preserve"> having fewer official assessments </w:t>
      </w:r>
      <w:r w:rsidR="590205C1" w:rsidRPr="10FF00E5">
        <w:rPr>
          <w:rFonts w:asciiTheme="minorBidi" w:hAnsiTheme="minorBidi" w:cstheme="minorBidi"/>
          <w:sz w:val="28"/>
          <w:szCs w:val="28"/>
        </w:rPr>
        <w:t xml:space="preserve">are </w:t>
      </w:r>
      <w:bookmarkStart w:id="5" w:name="_Int_7OBXctIE"/>
      <w:r w:rsidR="590205C1" w:rsidRPr="10FF00E5">
        <w:rPr>
          <w:rFonts w:asciiTheme="minorBidi" w:hAnsiTheme="minorBidi" w:cstheme="minorBidi"/>
          <w:sz w:val="28"/>
          <w:szCs w:val="28"/>
        </w:rPr>
        <w:t>seemingly</w:t>
      </w:r>
      <w:r w:rsidRPr="10FF00E5">
        <w:rPr>
          <w:rFonts w:asciiTheme="minorBidi" w:hAnsiTheme="minorBidi" w:cstheme="minorBidi"/>
          <w:sz w:val="28"/>
          <w:szCs w:val="28"/>
        </w:rPr>
        <w:t xml:space="preserve"> good</w:t>
      </w:r>
      <w:bookmarkEnd w:id="5"/>
      <w:r w:rsidRPr="10FF00E5">
        <w:rPr>
          <w:rFonts w:asciiTheme="minorBidi" w:hAnsiTheme="minorBidi" w:cstheme="minorBidi"/>
          <w:sz w:val="28"/>
          <w:szCs w:val="28"/>
        </w:rPr>
        <w:t xml:space="preserve"> thing</w:t>
      </w:r>
      <w:r w:rsidR="7F3D4C60" w:rsidRPr="10FF00E5">
        <w:rPr>
          <w:rFonts w:asciiTheme="minorBidi" w:hAnsiTheme="minorBidi" w:cstheme="minorBidi"/>
          <w:sz w:val="28"/>
          <w:szCs w:val="28"/>
        </w:rPr>
        <w:t>s</w:t>
      </w:r>
      <w:r w:rsidRPr="10FF00E5">
        <w:rPr>
          <w:rFonts w:asciiTheme="minorBidi" w:hAnsiTheme="minorBidi" w:cstheme="minorBidi"/>
          <w:sz w:val="28"/>
          <w:szCs w:val="28"/>
        </w:rPr>
        <w:t xml:space="preserve">, </w:t>
      </w:r>
      <w:r w:rsidR="57EEB530" w:rsidRPr="10FF00E5">
        <w:rPr>
          <w:rFonts w:asciiTheme="minorBidi" w:hAnsiTheme="minorBidi" w:cstheme="minorBidi"/>
          <w:sz w:val="28"/>
          <w:szCs w:val="28"/>
        </w:rPr>
        <w:t>we are left with the</w:t>
      </w:r>
      <w:r w:rsidRPr="10FF00E5">
        <w:rPr>
          <w:rFonts w:asciiTheme="minorBidi" w:hAnsiTheme="minorBidi" w:cstheme="minorBidi"/>
          <w:sz w:val="28"/>
          <w:szCs w:val="28"/>
        </w:rPr>
        <w:t xml:space="preserve"> problems with the PIP assessment</w:t>
      </w:r>
      <w:r w:rsidR="00644014" w:rsidRPr="10FF00E5">
        <w:rPr>
          <w:rFonts w:asciiTheme="minorBidi" w:hAnsiTheme="minorBidi" w:cstheme="minorBidi"/>
          <w:sz w:val="28"/>
          <w:szCs w:val="28"/>
        </w:rPr>
        <w:t xml:space="preserve"> which will now be used to determine eligibility </w:t>
      </w:r>
      <w:r w:rsidR="002B6AA4" w:rsidRPr="10FF00E5">
        <w:rPr>
          <w:rFonts w:asciiTheme="minorBidi" w:hAnsiTheme="minorBidi" w:cstheme="minorBidi"/>
          <w:sz w:val="28"/>
          <w:szCs w:val="28"/>
        </w:rPr>
        <w:t>for</w:t>
      </w:r>
      <w:r w:rsidR="00644014" w:rsidRPr="10FF00E5">
        <w:rPr>
          <w:rFonts w:asciiTheme="minorBidi" w:hAnsiTheme="minorBidi" w:cstheme="minorBidi"/>
          <w:sz w:val="28"/>
          <w:szCs w:val="28"/>
        </w:rPr>
        <w:t xml:space="preserve"> all 3 benefits</w:t>
      </w:r>
      <w:r w:rsidR="00CE70C4" w:rsidRPr="10FF00E5">
        <w:rPr>
          <w:rFonts w:asciiTheme="minorBidi" w:hAnsiTheme="minorBidi" w:cstheme="minorBidi"/>
          <w:sz w:val="28"/>
          <w:szCs w:val="28"/>
        </w:rPr>
        <w:t>.</w:t>
      </w:r>
      <w:r w:rsidR="4D69E71A" w:rsidRPr="10FF00E5">
        <w:rPr>
          <w:rFonts w:asciiTheme="minorBidi" w:hAnsiTheme="minorBidi" w:cstheme="minorBidi"/>
          <w:sz w:val="28"/>
          <w:szCs w:val="28"/>
        </w:rPr>
        <w:t xml:space="preserve"> </w:t>
      </w:r>
    </w:p>
    <w:p w14:paraId="74BE5CC4" w14:textId="77777777" w:rsidR="0037692B" w:rsidRDefault="0037692B" w:rsidP="009F0C6B">
      <w:pPr>
        <w:pStyle w:val="xssrcss-1q0x1qg-paragraph"/>
        <w:shd w:val="clear" w:color="auto" w:fill="FFFFFF"/>
        <w:spacing w:before="0" w:beforeAutospacing="0" w:after="0" w:afterAutospacing="0"/>
        <w:textAlignment w:val="baseline"/>
        <w:rPr>
          <w:rFonts w:asciiTheme="minorBidi" w:hAnsiTheme="minorBidi" w:cstheme="minorBidi"/>
          <w:sz w:val="28"/>
          <w:szCs w:val="28"/>
        </w:rPr>
      </w:pPr>
    </w:p>
    <w:p w14:paraId="036D9773" w14:textId="3FC7F7DD" w:rsidR="009F0C6B" w:rsidRDefault="00F907BE" w:rsidP="00B9035E">
      <w:pPr>
        <w:pStyle w:val="xssrcss-1q0x1qg-paragraph"/>
        <w:shd w:val="clear" w:color="auto" w:fill="FFFFFF"/>
        <w:spacing w:before="0" w:beforeAutospacing="0" w:after="0" w:afterAutospacing="0"/>
        <w:textAlignment w:val="baseline"/>
        <w:rPr>
          <w:rFonts w:cs="Arial"/>
          <w:szCs w:val="28"/>
        </w:rPr>
      </w:pPr>
      <w:r w:rsidRPr="00963343">
        <w:rPr>
          <w:rFonts w:asciiTheme="minorBidi" w:hAnsiTheme="minorBidi" w:cstheme="minorBidi"/>
          <w:color w:val="141414"/>
          <w:sz w:val="28"/>
          <w:szCs w:val="28"/>
          <w:bdr w:val="none" w:sz="0" w:space="0" w:color="auto" w:frame="1"/>
        </w:rPr>
        <w:lastRenderedPageBreak/>
        <w:t>The current entitlement criteria for PIP are high and have nothing to do with whether a person can or cannot work.  </w:t>
      </w:r>
      <w:r w:rsidR="00CE70C4">
        <w:rPr>
          <w:rFonts w:asciiTheme="minorBidi" w:hAnsiTheme="minorBidi" w:cstheme="minorBidi"/>
          <w:sz w:val="28"/>
          <w:szCs w:val="28"/>
        </w:rPr>
        <w:t>Approximately 1 million fewer disabled people will pass the PIP assessment than passed the WCA. For example, s</w:t>
      </w:r>
      <w:r w:rsidR="009F0C6B" w:rsidRPr="009F0C6B">
        <w:rPr>
          <w:rFonts w:asciiTheme="minorBidi" w:hAnsiTheme="minorBidi" w:cstheme="minorBidi"/>
          <w:color w:val="141414"/>
          <w:sz w:val="28"/>
          <w:szCs w:val="28"/>
          <w:bdr w:val="none" w:sz="0" w:space="0" w:color="auto" w:frame="1"/>
        </w:rPr>
        <w:t xml:space="preserve">omeone with a variable condition </w:t>
      </w:r>
      <w:r w:rsidR="0037692B">
        <w:rPr>
          <w:rFonts w:asciiTheme="minorBidi" w:hAnsiTheme="minorBidi" w:cstheme="minorBidi"/>
          <w:color w:val="141414"/>
          <w:sz w:val="28"/>
          <w:szCs w:val="28"/>
          <w:bdr w:val="none" w:sz="0" w:space="0" w:color="auto" w:frame="1"/>
        </w:rPr>
        <w:t xml:space="preserve">like </w:t>
      </w:r>
      <w:r w:rsidR="009F0C6B" w:rsidRPr="009F0C6B">
        <w:rPr>
          <w:rFonts w:asciiTheme="minorBidi" w:hAnsiTheme="minorBidi" w:cstheme="minorBidi"/>
          <w:color w:val="141414"/>
          <w:sz w:val="28"/>
          <w:szCs w:val="28"/>
          <w:bdr w:val="none" w:sz="0" w:space="0" w:color="auto" w:frame="1"/>
        </w:rPr>
        <w:t xml:space="preserve">ME or Long Covid may only be fully impacted by their condition on 10 out of every 30 days each month.  They </w:t>
      </w:r>
      <w:r w:rsidR="009F0C6B">
        <w:rPr>
          <w:rFonts w:asciiTheme="minorBidi" w:hAnsiTheme="minorBidi" w:cstheme="minorBidi"/>
          <w:color w:val="141414"/>
          <w:sz w:val="28"/>
          <w:szCs w:val="28"/>
          <w:bdr w:val="none" w:sz="0" w:space="0" w:color="auto" w:frame="1"/>
        </w:rPr>
        <w:t xml:space="preserve">are not </w:t>
      </w:r>
      <w:r w:rsidR="0037692B">
        <w:rPr>
          <w:rFonts w:asciiTheme="minorBidi" w:hAnsiTheme="minorBidi" w:cstheme="minorBidi"/>
          <w:color w:val="141414"/>
          <w:sz w:val="28"/>
          <w:szCs w:val="28"/>
          <w:bdr w:val="none" w:sz="0" w:space="0" w:color="auto" w:frame="1"/>
        </w:rPr>
        <w:t>currently eligible</w:t>
      </w:r>
      <w:r w:rsidR="009F0C6B">
        <w:rPr>
          <w:rFonts w:asciiTheme="minorBidi" w:hAnsiTheme="minorBidi" w:cstheme="minorBidi"/>
          <w:color w:val="141414"/>
          <w:sz w:val="28"/>
          <w:szCs w:val="28"/>
          <w:bdr w:val="none" w:sz="0" w:space="0" w:color="auto" w:frame="1"/>
        </w:rPr>
        <w:t xml:space="preserve"> for </w:t>
      </w:r>
      <w:r w:rsidR="009F0C6B" w:rsidRPr="009F0C6B">
        <w:rPr>
          <w:rFonts w:asciiTheme="minorBidi" w:hAnsiTheme="minorBidi" w:cstheme="minorBidi"/>
          <w:color w:val="141414"/>
          <w:sz w:val="28"/>
          <w:szCs w:val="28"/>
          <w:bdr w:val="none" w:sz="0" w:space="0" w:color="auto" w:frame="1"/>
        </w:rPr>
        <w:t xml:space="preserve">PIP </w:t>
      </w:r>
      <w:r w:rsidR="009F0C6B">
        <w:rPr>
          <w:rFonts w:asciiTheme="minorBidi" w:hAnsiTheme="minorBidi" w:cstheme="minorBidi"/>
          <w:color w:val="141414"/>
          <w:sz w:val="28"/>
          <w:szCs w:val="28"/>
          <w:bdr w:val="none" w:sz="0" w:space="0" w:color="auto" w:frame="1"/>
        </w:rPr>
        <w:t>b</w:t>
      </w:r>
      <w:r w:rsidR="009F0C6B" w:rsidRPr="009F0C6B">
        <w:rPr>
          <w:rFonts w:asciiTheme="minorBidi" w:hAnsiTheme="minorBidi" w:cstheme="minorBidi"/>
          <w:color w:val="141414"/>
          <w:sz w:val="28"/>
          <w:szCs w:val="28"/>
          <w:bdr w:val="none" w:sz="0" w:space="0" w:color="auto" w:frame="1"/>
        </w:rPr>
        <w:t>ecause that requires the condition to impact to a significant extent on </w:t>
      </w:r>
      <w:r w:rsidR="009F0C6B" w:rsidRPr="009F0C6B">
        <w:rPr>
          <w:rFonts w:asciiTheme="minorBidi" w:hAnsiTheme="minorBidi" w:cstheme="minorBidi"/>
          <w:color w:val="0D0D0D"/>
          <w:sz w:val="28"/>
          <w:szCs w:val="28"/>
          <w:bdr w:val="none" w:sz="0" w:space="0" w:color="auto" w:frame="1"/>
        </w:rPr>
        <w:t>their lives on </w:t>
      </w:r>
      <w:r w:rsidR="009F0C6B" w:rsidRPr="009F0C6B">
        <w:rPr>
          <w:rFonts w:asciiTheme="minorBidi" w:hAnsiTheme="minorBidi" w:cstheme="minorBidi"/>
          <w:color w:val="141414"/>
          <w:sz w:val="28"/>
          <w:szCs w:val="28"/>
          <w:bdr w:val="none" w:sz="0" w:space="0" w:color="auto" w:frame="1"/>
        </w:rPr>
        <w:t>50% of the days in a month</w:t>
      </w:r>
      <w:r w:rsidR="00B9035E">
        <w:rPr>
          <w:rFonts w:asciiTheme="minorBidi" w:hAnsiTheme="minorBidi" w:cstheme="minorBidi"/>
          <w:color w:val="141414"/>
          <w:sz w:val="28"/>
          <w:szCs w:val="28"/>
          <w:bdr w:val="none" w:sz="0" w:space="0" w:color="auto" w:frame="1"/>
        </w:rPr>
        <w:t xml:space="preserve"> but they are currently eligible for </w:t>
      </w:r>
      <w:r w:rsidR="0037692B">
        <w:rPr>
          <w:rFonts w:asciiTheme="minorBidi" w:hAnsiTheme="minorBidi" w:cstheme="minorBidi"/>
          <w:color w:val="141414"/>
          <w:sz w:val="28"/>
          <w:szCs w:val="28"/>
          <w:bdr w:val="none" w:sz="0" w:space="0" w:color="auto" w:frame="1"/>
        </w:rPr>
        <w:t xml:space="preserve">UC ‘health element’ or ESA </w:t>
      </w:r>
      <w:r w:rsidR="009F0C6B" w:rsidRPr="009F0C6B">
        <w:rPr>
          <w:rFonts w:asciiTheme="minorBidi" w:hAnsiTheme="minorBidi" w:cstheme="minorBidi"/>
          <w:color w:val="141414"/>
          <w:sz w:val="28"/>
          <w:szCs w:val="28"/>
          <w:bdr w:val="none" w:sz="0" w:space="0" w:color="auto" w:frame="1"/>
        </w:rPr>
        <w:t>on the basis that they have a limited capacity for work</w:t>
      </w:r>
      <w:r w:rsidR="0036643C">
        <w:rPr>
          <w:rFonts w:asciiTheme="minorBidi" w:hAnsiTheme="minorBidi" w:cstheme="minorBidi"/>
          <w:color w:val="141414"/>
          <w:sz w:val="28"/>
          <w:szCs w:val="28"/>
          <w:bdr w:val="none" w:sz="0" w:space="0" w:color="auto" w:frame="1"/>
        </w:rPr>
        <w:t>.</w:t>
      </w:r>
    </w:p>
    <w:p w14:paraId="6519943A" w14:textId="77777777" w:rsidR="009F0C6B" w:rsidRDefault="009F0C6B" w:rsidP="00423EB6">
      <w:pPr>
        <w:shd w:val="clear" w:color="auto" w:fill="FFFFFF"/>
        <w:spacing w:after="0" w:line="240" w:lineRule="auto"/>
        <w:textAlignment w:val="baseline"/>
        <w:rPr>
          <w:rFonts w:eastAsia="Times New Roman" w:cs="Arial"/>
          <w:szCs w:val="28"/>
          <w:lang w:eastAsia="en-GB"/>
        </w:rPr>
      </w:pPr>
    </w:p>
    <w:p w14:paraId="15823C6A" w14:textId="3724C20B" w:rsidR="00531A67" w:rsidRPr="00E07B7B" w:rsidRDefault="0036643C" w:rsidP="3A104B01">
      <w:pPr>
        <w:shd w:val="clear" w:color="auto" w:fill="FFFFFF" w:themeFill="background1"/>
        <w:spacing w:after="0" w:line="240" w:lineRule="auto"/>
        <w:textAlignment w:val="baseline"/>
        <w:rPr>
          <w:rFonts w:asciiTheme="minorBidi" w:hAnsiTheme="minorBidi"/>
          <w:color w:val="242424"/>
        </w:rPr>
      </w:pPr>
      <w:r w:rsidRPr="3A104B01">
        <w:rPr>
          <w:rFonts w:asciiTheme="minorBidi" w:hAnsiTheme="minorBidi"/>
          <w:color w:val="141414"/>
          <w:bdr w:val="none" w:sz="0" w:space="0" w:color="auto" w:frame="1"/>
        </w:rPr>
        <w:t>Also, all those d</w:t>
      </w:r>
      <w:r w:rsidR="0037692B" w:rsidRPr="3A104B01">
        <w:rPr>
          <w:rFonts w:asciiTheme="minorBidi" w:hAnsiTheme="minorBidi"/>
          <w:color w:val="141414"/>
          <w:bdr w:val="none" w:sz="0" w:space="0" w:color="auto" w:frame="1"/>
        </w:rPr>
        <w:t xml:space="preserve">isabled people </w:t>
      </w:r>
      <w:r w:rsidR="0E4898BF" w:rsidRPr="3A104B01">
        <w:rPr>
          <w:rFonts w:asciiTheme="minorBidi" w:hAnsiTheme="minorBidi"/>
          <w:color w:val="141414"/>
          <w:bdr w:val="none" w:sz="0" w:space="0" w:color="auto" w:frame="1"/>
        </w:rPr>
        <w:t xml:space="preserve">claiming UC </w:t>
      </w:r>
      <w:r w:rsidR="0037692B" w:rsidRPr="3A104B01">
        <w:rPr>
          <w:rFonts w:asciiTheme="minorBidi" w:hAnsiTheme="minorBidi"/>
          <w:color w:val="141414"/>
          <w:bdr w:val="none" w:sz="0" w:space="0" w:color="auto" w:frame="1"/>
        </w:rPr>
        <w:t>who do not pass</w:t>
      </w:r>
      <w:r w:rsidRPr="3A104B01">
        <w:rPr>
          <w:rFonts w:asciiTheme="minorBidi" w:hAnsiTheme="minorBidi"/>
          <w:color w:val="141414"/>
          <w:bdr w:val="none" w:sz="0" w:space="0" w:color="auto" w:frame="1"/>
        </w:rPr>
        <w:t xml:space="preserve"> the</w:t>
      </w:r>
      <w:r w:rsidR="0037692B" w:rsidRPr="3A104B01">
        <w:rPr>
          <w:rFonts w:asciiTheme="minorBidi" w:hAnsiTheme="minorBidi"/>
          <w:color w:val="141414"/>
          <w:bdr w:val="none" w:sz="0" w:space="0" w:color="auto" w:frame="1"/>
        </w:rPr>
        <w:t xml:space="preserve"> PIP assessment will be expected to look for work and will be </w:t>
      </w:r>
      <w:r w:rsidR="00531A67" w:rsidRPr="3A104B01">
        <w:rPr>
          <w:rFonts w:asciiTheme="minorBidi" w:hAnsiTheme="minorBidi"/>
          <w:color w:val="141414"/>
          <w:bdr w:val="none" w:sz="0" w:space="0" w:color="auto" w:frame="1"/>
        </w:rPr>
        <w:t xml:space="preserve">subject to full work conditionality and the sanctions regime that goes with it (as will their partners if they have one). </w:t>
      </w:r>
      <w:r w:rsidR="0037692B" w:rsidRPr="3A104B01">
        <w:rPr>
          <w:rFonts w:asciiTheme="minorBidi" w:hAnsiTheme="minorBidi"/>
          <w:color w:val="141414"/>
          <w:bdr w:val="none" w:sz="0" w:space="0" w:color="auto" w:frame="1"/>
        </w:rPr>
        <w:t>The</w:t>
      </w:r>
      <w:r w:rsidR="00531A67" w:rsidRPr="3A104B01">
        <w:rPr>
          <w:rFonts w:asciiTheme="minorBidi" w:hAnsiTheme="minorBidi"/>
          <w:color w:val="141414"/>
          <w:bdr w:val="none" w:sz="0" w:space="0" w:color="auto" w:frame="1"/>
        </w:rPr>
        <w:t xml:space="preserve"> sanctions regime </w:t>
      </w:r>
      <w:r w:rsidR="0037692B" w:rsidRPr="3A104B01">
        <w:rPr>
          <w:rFonts w:asciiTheme="minorBidi" w:hAnsiTheme="minorBidi"/>
          <w:color w:val="141414"/>
          <w:bdr w:val="none" w:sz="0" w:space="0" w:color="auto" w:frame="1"/>
        </w:rPr>
        <w:t xml:space="preserve">is </w:t>
      </w:r>
      <w:r w:rsidR="00531A67" w:rsidRPr="3A104B01">
        <w:rPr>
          <w:rFonts w:asciiTheme="minorBidi" w:hAnsiTheme="minorBidi"/>
          <w:color w:val="141414"/>
          <w:bdr w:val="none" w:sz="0" w:space="0" w:color="auto" w:frame="1"/>
        </w:rPr>
        <w:t xml:space="preserve">tough </w:t>
      </w:r>
      <w:r w:rsidR="0037692B" w:rsidRPr="3A104B01">
        <w:rPr>
          <w:rFonts w:asciiTheme="minorBidi" w:hAnsiTheme="minorBidi"/>
          <w:color w:val="141414"/>
          <w:bdr w:val="none" w:sz="0" w:space="0" w:color="auto" w:frame="1"/>
        </w:rPr>
        <w:t xml:space="preserve">and there is abundant evidence of the harmful impact it has particularly for disabled people. </w:t>
      </w:r>
    </w:p>
    <w:p w14:paraId="4054649B" w14:textId="77777777" w:rsidR="00531A67" w:rsidRPr="00E07B7B" w:rsidRDefault="00531A67" w:rsidP="00531A67">
      <w:pPr>
        <w:shd w:val="clear" w:color="auto" w:fill="FFFFFF"/>
        <w:spacing w:after="0" w:line="240" w:lineRule="auto"/>
        <w:textAlignment w:val="baseline"/>
        <w:rPr>
          <w:rFonts w:eastAsia="Times New Roman" w:cs="Arial"/>
          <w:szCs w:val="28"/>
          <w:lang w:eastAsia="en-GB"/>
        </w:rPr>
      </w:pPr>
    </w:p>
    <w:p w14:paraId="6F3017C4" w14:textId="37527A1C" w:rsidR="00D471F8" w:rsidRDefault="00D471F8" w:rsidP="76FAE8F0">
      <w:pPr>
        <w:shd w:val="clear" w:color="auto" w:fill="FFFFFF" w:themeFill="background1"/>
        <w:spacing w:after="0" w:line="240" w:lineRule="auto"/>
        <w:textAlignment w:val="baseline"/>
        <w:rPr>
          <w:rFonts w:eastAsia="Times New Roman" w:cs="Arial"/>
          <w:lang w:eastAsia="en-GB"/>
        </w:rPr>
      </w:pPr>
      <w:r w:rsidRPr="76FAE8F0">
        <w:rPr>
          <w:rFonts w:eastAsia="Times New Roman" w:cs="Arial"/>
          <w:lang w:eastAsia="en-GB"/>
        </w:rPr>
        <w:t xml:space="preserve">Some disabled people cannot work and never will. Other disabled people </w:t>
      </w:r>
      <w:r w:rsidR="009F0C6B" w:rsidRPr="76FAE8F0">
        <w:rPr>
          <w:rFonts w:eastAsia="Times New Roman" w:cs="Arial"/>
          <w:lang w:eastAsia="en-GB"/>
        </w:rPr>
        <w:t xml:space="preserve">do </w:t>
      </w:r>
      <w:r w:rsidRPr="76FAE8F0">
        <w:rPr>
          <w:rFonts w:eastAsia="Times New Roman" w:cs="Arial"/>
          <w:lang w:eastAsia="en-GB"/>
        </w:rPr>
        <w:t xml:space="preserve">want to work but cannot get a job.  This </w:t>
      </w:r>
      <w:r w:rsidR="7092C727" w:rsidRPr="5345344C">
        <w:rPr>
          <w:rFonts w:eastAsia="Times New Roman" w:cs="Arial"/>
          <w:lang w:eastAsia="en-GB"/>
        </w:rPr>
        <w:t>might</w:t>
      </w:r>
      <w:r w:rsidR="26709EB2" w:rsidRPr="76FAE8F0">
        <w:rPr>
          <w:rFonts w:eastAsia="Times New Roman" w:cs="Arial"/>
          <w:lang w:eastAsia="en-GB"/>
        </w:rPr>
        <w:t xml:space="preserve"> be because </w:t>
      </w:r>
      <w:r w:rsidRPr="76FAE8F0">
        <w:rPr>
          <w:rFonts w:eastAsia="Times New Roman" w:cs="Arial"/>
          <w:lang w:eastAsia="en-GB"/>
        </w:rPr>
        <w:t>employers do not want to employ disabled people</w:t>
      </w:r>
      <w:r w:rsidR="4FE539C0" w:rsidRPr="5345344C">
        <w:rPr>
          <w:rFonts w:eastAsia="Times New Roman" w:cs="Arial"/>
          <w:lang w:eastAsia="en-GB"/>
        </w:rPr>
        <w:t>,</w:t>
      </w:r>
      <w:r w:rsidRPr="76FAE8F0">
        <w:rPr>
          <w:rFonts w:eastAsia="Times New Roman" w:cs="Arial"/>
          <w:lang w:eastAsia="en-GB"/>
        </w:rPr>
        <w:t xml:space="preserve"> or they fail to make the adjustments needed to help </w:t>
      </w:r>
      <w:r w:rsidR="5E4CF342" w:rsidRPr="5345344C">
        <w:rPr>
          <w:rFonts w:eastAsia="Times New Roman" w:cs="Arial"/>
          <w:lang w:eastAsia="en-GB"/>
        </w:rPr>
        <w:t>disabled people to</w:t>
      </w:r>
      <w:r w:rsidRPr="76FAE8F0">
        <w:rPr>
          <w:rFonts w:eastAsia="Times New Roman" w:cs="Arial"/>
          <w:lang w:eastAsia="en-GB"/>
        </w:rPr>
        <w:t xml:space="preserve"> apply for and keep their job.</w:t>
      </w:r>
    </w:p>
    <w:p w14:paraId="47776955" w14:textId="221C4F89" w:rsidR="0051450C" w:rsidRPr="0051450C" w:rsidRDefault="0051450C" w:rsidP="0051450C">
      <w:pPr>
        <w:spacing w:after="0" w:line="240" w:lineRule="auto"/>
        <w:textAlignment w:val="baseline"/>
        <w:rPr>
          <w:rFonts w:asciiTheme="minorBidi" w:eastAsia="Times New Roman" w:hAnsiTheme="minorBidi"/>
          <w:b/>
          <w:bCs/>
          <w:sz w:val="36"/>
          <w:szCs w:val="36"/>
          <w:lang w:eastAsia="en-GB"/>
        </w:rPr>
      </w:pPr>
    </w:p>
    <w:p w14:paraId="4B10AEAE" w14:textId="56FF9753" w:rsidR="0051450C" w:rsidRPr="00CA1F76" w:rsidRDefault="00CA1F76" w:rsidP="0051450C">
      <w:pPr>
        <w:spacing w:after="0" w:line="240" w:lineRule="auto"/>
        <w:textAlignment w:val="baseline"/>
        <w:rPr>
          <w:rFonts w:asciiTheme="minorBidi" w:eastAsia="Times New Roman" w:hAnsiTheme="minorBidi"/>
          <w:b/>
          <w:bCs/>
          <w:sz w:val="36"/>
          <w:szCs w:val="36"/>
          <w:lang w:eastAsia="en-GB"/>
        </w:rPr>
      </w:pPr>
      <w:r w:rsidRPr="00CA1F76">
        <w:rPr>
          <w:rFonts w:asciiTheme="minorBidi" w:eastAsia="Times New Roman" w:hAnsiTheme="minorBidi"/>
          <w:b/>
          <w:bCs/>
          <w:sz w:val="36"/>
          <w:szCs w:val="36"/>
          <w:lang w:eastAsia="en-GB"/>
        </w:rPr>
        <w:t>When will the change happen?</w:t>
      </w:r>
    </w:p>
    <w:p w14:paraId="11378017" w14:textId="77777777" w:rsidR="005F2ABC" w:rsidRDefault="00574153" w:rsidP="0073175B">
      <w:pPr>
        <w:pStyle w:val="xmsonormal"/>
        <w:shd w:val="clear" w:color="auto" w:fill="FFFFFF"/>
        <w:spacing w:before="0" w:beforeAutospacing="0" w:after="0" w:afterAutospacing="0"/>
        <w:rPr>
          <w:rFonts w:ascii="Arial" w:hAnsi="Arial" w:cs="Arial"/>
          <w:color w:val="0D0D0D"/>
          <w:sz w:val="28"/>
          <w:szCs w:val="28"/>
          <w:bdr w:val="none" w:sz="0" w:space="0" w:color="auto" w:frame="1"/>
        </w:rPr>
      </w:pPr>
      <w:r w:rsidRPr="0068662E">
        <w:rPr>
          <w:rFonts w:ascii="Arial" w:hAnsi="Arial" w:cs="Arial"/>
          <w:color w:val="0D0D0D"/>
          <w:sz w:val="28"/>
          <w:szCs w:val="28"/>
          <w:bdr w:val="none" w:sz="0" w:space="0" w:color="auto" w:frame="1"/>
        </w:rPr>
        <w:t>The only good news is the proposed timetable for change.</w:t>
      </w:r>
      <w:r w:rsidR="00B83885">
        <w:rPr>
          <w:rFonts w:ascii="Arial" w:hAnsi="Arial" w:cs="Arial"/>
          <w:color w:val="0D0D0D"/>
          <w:sz w:val="28"/>
          <w:szCs w:val="28"/>
          <w:bdr w:val="none" w:sz="0" w:space="0" w:color="auto" w:frame="1"/>
        </w:rPr>
        <w:t xml:space="preserve"> </w:t>
      </w:r>
    </w:p>
    <w:p w14:paraId="556D5919" w14:textId="77777777" w:rsidR="005F2ABC" w:rsidRDefault="005F2ABC" w:rsidP="0073175B">
      <w:pPr>
        <w:pStyle w:val="xmsonormal"/>
        <w:shd w:val="clear" w:color="auto" w:fill="FFFFFF"/>
        <w:spacing w:before="0" w:beforeAutospacing="0" w:after="0" w:afterAutospacing="0"/>
        <w:rPr>
          <w:rFonts w:ascii="Arial" w:hAnsi="Arial" w:cs="Arial"/>
          <w:color w:val="0D0D0D"/>
          <w:sz w:val="28"/>
          <w:szCs w:val="28"/>
          <w:bdr w:val="none" w:sz="0" w:space="0" w:color="auto" w:frame="1"/>
        </w:rPr>
      </w:pPr>
    </w:p>
    <w:p w14:paraId="299D73AE" w14:textId="424E8097" w:rsidR="00574153" w:rsidRPr="0068662E" w:rsidRDefault="005F2ABC" w:rsidP="76FAE8F0">
      <w:pPr>
        <w:pStyle w:val="xmsonormal"/>
        <w:shd w:val="clear" w:color="auto" w:fill="FFFFFF" w:themeFill="background1"/>
        <w:spacing w:before="0" w:beforeAutospacing="0" w:after="0" w:afterAutospacing="0"/>
        <w:rPr>
          <w:rFonts w:ascii="Calibri" w:hAnsi="Calibri" w:cs="Calibri"/>
          <w:color w:val="242424"/>
          <w:sz w:val="28"/>
          <w:szCs w:val="28"/>
        </w:rPr>
      </w:pPr>
      <w:r>
        <w:rPr>
          <w:rFonts w:ascii="Arial" w:hAnsi="Arial" w:cs="Arial"/>
          <w:color w:val="0D0D0D"/>
          <w:sz w:val="28"/>
          <w:szCs w:val="28"/>
          <w:bdr w:val="none" w:sz="0" w:space="0" w:color="auto" w:frame="1"/>
        </w:rPr>
        <w:t>Firstly,</w:t>
      </w:r>
      <w:r w:rsidR="7AF7E90F" w:rsidRPr="5345344C">
        <w:rPr>
          <w:rFonts w:ascii="Arial" w:hAnsi="Arial" w:cs="Arial"/>
          <w:color w:val="000000" w:themeColor="text1"/>
          <w:sz w:val="28"/>
          <w:szCs w:val="28"/>
        </w:rPr>
        <w:t xml:space="preserve"> these proposed changes</w:t>
      </w:r>
      <w:r>
        <w:rPr>
          <w:rFonts w:ascii="Arial" w:hAnsi="Arial" w:cs="Arial"/>
          <w:color w:val="0D0D0D"/>
          <w:sz w:val="28"/>
          <w:szCs w:val="28"/>
          <w:bdr w:val="none" w:sz="0" w:space="0" w:color="auto" w:frame="1"/>
        </w:rPr>
        <w:t xml:space="preserve"> will not happen straight away. </w:t>
      </w:r>
      <w:r w:rsidR="00574153" w:rsidRPr="0068662E">
        <w:rPr>
          <w:rFonts w:ascii="Arial" w:hAnsi="Arial" w:cs="Arial"/>
          <w:color w:val="0D0D0D"/>
          <w:sz w:val="28"/>
          <w:szCs w:val="28"/>
          <w:bdr w:val="none" w:sz="0" w:space="0" w:color="auto" w:frame="1"/>
        </w:rPr>
        <w:t>The </w:t>
      </w:r>
      <w:r w:rsidR="00B83885">
        <w:rPr>
          <w:rFonts w:ascii="Arial" w:hAnsi="Arial" w:cs="Arial"/>
          <w:color w:val="0D0D0D"/>
          <w:sz w:val="28"/>
          <w:szCs w:val="28"/>
          <w:bdr w:val="none" w:sz="0" w:space="0" w:color="auto" w:frame="1"/>
        </w:rPr>
        <w:t xml:space="preserve">UK Government’s Disability </w:t>
      </w:r>
      <w:r w:rsidR="00574153" w:rsidRPr="0068662E">
        <w:rPr>
          <w:rFonts w:ascii="Arial" w:hAnsi="Arial" w:cs="Arial"/>
          <w:color w:val="0D0D0D"/>
          <w:sz w:val="28"/>
          <w:szCs w:val="28"/>
          <w:bdr w:val="none" w:sz="0" w:space="0" w:color="auto" w:frame="1"/>
        </w:rPr>
        <w:t xml:space="preserve">White Paper Factsheet tells us that the changes </w:t>
      </w:r>
      <w:r w:rsidR="00574153" w:rsidRPr="0068662E">
        <w:rPr>
          <w:rFonts w:ascii="Arial" w:hAnsi="Arial" w:cs="Arial"/>
          <w:color w:val="111111"/>
          <w:sz w:val="28"/>
          <w:szCs w:val="28"/>
          <w:bdr w:val="none" w:sz="0" w:space="0" w:color="auto" w:frame="1"/>
        </w:rPr>
        <w:t>“…will be rolled out geographically for new claims first from 2026/27 to 2029.  Only then would existing claimants begin to be affected. There will be some transitional protection for claimants who have LCWRA but do not get any element of PIP</w:t>
      </w:r>
      <w:r w:rsidR="7C3CAF0B" w:rsidRPr="0068662E">
        <w:rPr>
          <w:rFonts w:ascii="Arial" w:hAnsi="Arial" w:cs="Arial"/>
          <w:color w:val="111111"/>
          <w:sz w:val="28"/>
          <w:szCs w:val="28"/>
          <w:bdr w:val="none" w:sz="0" w:space="0" w:color="auto" w:frame="1"/>
        </w:rPr>
        <w:t>.”</w:t>
      </w:r>
      <w:r w:rsidR="0073175B" w:rsidRPr="0068662E">
        <w:rPr>
          <w:rFonts w:ascii="Arial" w:hAnsi="Arial" w:cs="Arial"/>
          <w:color w:val="111111"/>
          <w:sz w:val="28"/>
          <w:szCs w:val="28"/>
          <w:bdr w:val="none" w:sz="0" w:space="0" w:color="auto" w:frame="1"/>
        </w:rPr>
        <w:t xml:space="preserve"> (LCWRA – </w:t>
      </w:r>
      <w:r w:rsidR="0068662E" w:rsidRPr="0068662E">
        <w:rPr>
          <w:rFonts w:ascii="Arial" w:hAnsi="Arial" w:cs="Arial"/>
          <w:color w:val="111111"/>
          <w:sz w:val="28"/>
          <w:szCs w:val="28"/>
          <w:bdr w:val="none" w:sz="0" w:space="0" w:color="auto" w:frame="1"/>
        </w:rPr>
        <w:t>L</w:t>
      </w:r>
      <w:r w:rsidR="0073175B" w:rsidRPr="0068662E">
        <w:rPr>
          <w:rFonts w:ascii="Arial" w:hAnsi="Arial" w:cs="Arial"/>
          <w:color w:val="111111"/>
          <w:sz w:val="28"/>
          <w:szCs w:val="28"/>
          <w:bdr w:val="none" w:sz="0" w:space="0" w:color="auto" w:frame="1"/>
        </w:rPr>
        <w:t xml:space="preserve">imited </w:t>
      </w:r>
      <w:r w:rsidR="0068662E" w:rsidRPr="0068662E">
        <w:rPr>
          <w:rFonts w:ascii="Arial" w:hAnsi="Arial" w:cs="Arial"/>
          <w:color w:val="111111"/>
          <w:sz w:val="28"/>
          <w:szCs w:val="28"/>
          <w:bdr w:val="none" w:sz="0" w:space="0" w:color="auto" w:frame="1"/>
        </w:rPr>
        <w:t>C</w:t>
      </w:r>
      <w:r w:rsidR="0073175B" w:rsidRPr="0068662E">
        <w:rPr>
          <w:rFonts w:ascii="Arial" w:hAnsi="Arial" w:cs="Arial"/>
          <w:color w:val="111111"/>
          <w:sz w:val="28"/>
          <w:szCs w:val="28"/>
          <w:bdr w:val="none" w:sz="0" w:space="0" w:color="auto" w:frame="1"/>
        </w:rPr>
        <w:t xml:space="preserve">apacity </w:t>
      </w:r>
      <w:r w:rsidR="0068662E" w:rsidRPr="0068662E">
        <w:rPr>
          <w:rFonts w:ascii="Arial" w:hAnsi="Arial" w:cs="Arial"/>
          <w:color w:val="111111"/>
          <w:sz w:val="28"/>
          <w:szCs w:val="28"/>
          <w:bdr w:val="none" w:sz="0" w:space="0" w:color="auto" w:frame="1"/>
        </w:rPr>
        <w:t xml:space="preserve">for </w:t>
      </w:r>
      <w:bookmarkStart w:id="6" w:name="_Int_Rjor8m2B"/>
      <w:proofErr w:type="gramStart"/>
      <w:r w:rsidR="0068662E" w:rsidRPr="0068662E">
        <w:rPr>
          <w:rFonts w:ascii="Arial" w:hAnsi="Arial" w:cs="Arial"/>
          <w:color w:val="111111"/>
          <w:sz w:val="28"/>
          <w:szCs w:val="28"/>
          <w:bdr w:val="none" w:sz="0" w:space="0" w:color="auto" w:frame="1"/>
        </w:rPr>
        <w:t>Work and Work Related</w:t>
      </w:r>
      <w:bookmarkEnd w:id="6"/>
      <w:proofErr w:type="gramEnd"/>
      <w:r w:rsidR="0068662E" w:rsidRPr="0068662E">
        <w:rPr>
          <w:rFonts w:ascii="Arial" w:hAnsi="Arial" w:cs="Arial"/>
          <w:color w:val="111111"/>
          <w:sz w:val="28"/>
          <w:szCs w:val="28"/>
          <w:bdr w:val="none" w:sz="0" w:space="0" w:color="auto" w:frame="1"/>
        </w:rPr>
        <w:t xml:space="preserve"> </w:t>
      </w:r>
      <w:r w:rsidR="00B83885">
        <w:rPr>
          <w:rFonts w:ascii="Arial" w:hAnsi="Arial" w:cs="Arial"/>
          <w:color w:val="111111"/>
          <w:sz w:val="28"/>
          <w:szCs w:val="28"/>
          <w:bdr w:val="none" w:sz="0" w:space="0" w:color="auto" w:frame="1"/>
        </w:rPr>
        <w:t>Activities</w:t>
      </w:r>
      <w:r w:rsidR="0068662E" w:rsidRPr="0068662E">
        <w:rPr>
          <w:rFonts w:ascii="Arial" w:hAnsi="Arial" w:cs="Arial"/>
          <w:color w:val="111111"/>
          <w:sz w:val="28"/>
          <w:szCs w:val="28"/>
          <w:bdr w:val="none" w:sz="0" w:space="0" w:color="auto" w:frame="1"/>
        </w:rPr>
        <w:t>).</w:t>
      </w:r>
    </w:p>
    <w:p w14:paraId="186BA6CA" w14:textId="77777777" w:rsidR="00574153" w:rsidRPr="0068662E" w:rsidRDefault="00574153" w:rsidP="00574153">
      <w:pPr>
        <w:pStyle w:val="xmsonormal"/>
        <w:shd w:val="clear" w:color="auto" w:fill="FFFFFF"/>
        <w:spacing w:before="0" w:beforeAutospacing="0" w:after="0" w:afterAutospacing="0"/>
        <w:rPr>
          <w:rFonts w:ascii="Calibri" w:hAnsi="Calibri" w:cs="Calibri"/>
          <w:color w:val="242424"/>
          <w:sz w:val="28"/>
          <w:szCs w:val="28"/>
        </w:rPr>
      </w:pPr>
      <w:r w:rsidRPr="0068662E">
        <w:rPr>
          <w:rFonts w:ascii="Arial" w:hAnsi="Arial" w:cs="Arial"/>
          <w:color w:val="0D0D0D"/>
          <w:sz w:val="28"/>
          <w:szCs w:val="28"/>
          <w:bdr w:val="none" w:sz="0" w:space="0" w:color="auto" w:frame="1"/>
        </w:rPr>
        <w:t> </w:t>
      </w:r>
    </w:p>
    <w:p w14:paraId="1A951E7E" w14:textId="05C013F1" w:rsidR="00BB1940" w:rsidRDefault="005F2ABC" w:rsidP="5345344C">
      <w:pPr>
        <w:pStyle w:val="xmsonormal"/>
        <w:shd w:val="clear" w:color="auto" w:fill="FFFFFF" w:themeFill="background1"/>
        <w:spacing w:before="0" w:beforeAutospacing="0" w:after="0" w:afterAutospacing="0"/>
        <w:rPr>
          <w:rFonts w:ascii="Arial" w:hAnsi="Arial" w:cs="Arial"/>
          <w:color w:val="111111"/>
          <w:sz w:val="28"/>
          <w:szCs w:val="28"/>
          <w:bdr w:val="none" w:sz="0" w:space="0" w:color="auto" w:frame="1"/>
        </w:rPr>
      </w:pPr>
      <w:r>
        <w:rPr>
          <w:rFonts w:ascii="Arial" w:hAnsi="Arial" w:cs="Arial"/>
          <w:color w:val="111111"/>
          <w:sz w:val="28"/>
          <w:szCs w:val="28"/>
          <w:bdr w:val="none" w:sz="0" w:space="0" w:color="auto" w:frame="1"/>
        </w:rPr>
        <w:t xml:space="preserve">Also, they might not happen </w:t>
      </w:r>
      <w:r w:rsidR="006D3E7D">
        <w:rPr>
          <w:rFonts w:ascii="Arial" w:hAnsi="Arial" w:cs="Arial"/>
          <w:color w:val="111111"/>
          <w:sz w:val="28"/>
          <w:szCs w:val="28"/>
          <w:bdr w:val="none" w:sz="0" w:space="0" w:color="auto" w:frame="1"/>
        </w:rPr>
        <w:t xml:space="preserve">at all </w:t>
      </w:r>
      <w:r>
        <w:rPr>
          <w:rFonts w:ascii="Arial" w:hAnsi="Arial" w:cs="Arial"/>
          <w:color w:val="111111"/>
          <w:sz w:val="28"/>
          <w:szCs w:val="28"/>
          <w:bdr w:val="none" w:sz="0" w:space="0" w:color="auto" w:frame="1"/>
        </w:rPr>
        <w:t xml:space="preserve">if the Conservative Government is not re-elected </w:t>
      </w:r>
      <w:r w:rsidR="00CE403A">
        <w:rPr>
          <w:rFonts w:ascii="Arial" w:hAnsi="Arial" w:cs="Arial"/>
          <w:color w:val="111111"/>
          <w:sz w:val="28"/>
          <w:szCs w:val="28"/>
          <w:bdr w:val="none" w:sz="0" w:space="0" w:color="auto" w:frame="1"/>
        </w:rPr>
        <w:t>at t</w:t>
      </w:r>
      <w:r w:rsidR="006D3E7D">
        <w:rPr>
          <w:rFonts w:ascii="Arial" w:hAnsi="Arial" w:cs="Arial"/>
          <w:color w:val="111111"/>
          <w:sz w:val="28"/>
          <w:szCs w:val="28"/>
          <w:bdr w:val="none" w:sz="0" w:space="0" w:color="auto" w:frame="1"/>
        </w:rPr>
        <w:t xml:space="preserve">he next general election, which will take place no later than January 2025. </w:t>
      </w:r>
      <w:r w:rsidR="005B4388">
        <w:rPr>
          <w:rFonts w:ascii="Arial" w:hAnsi="Arial" w:cs="Arial"/>
          <w:color w:val="111111"/>
          <w:sz w:val="28"/>
          <w:szCs w:val="28"/>
          <w:bdr w:val="none" w:sz="0" w:space="0" w:color="auto" w:frame="1"/>
        </w:rPr>
        <w:t>The White Paper recognises that the</w:t>
      </w:r>
      <w:r w:rsidR="00BB1940">
        <w:rPr>
          <w:rFonts w:ascii="Arial" w:hAnsi="Arial" w:cs="Arial"/>
          <w:color w:val="111111"/>
          <w:sz w:val="28"/>
          <w:szCs w:val="28"/>
          <w:bdr w:val="none" w:sz="0" w:space="0" w:color="auto" w:frame="1"/>
        </w:rPr>
        <w:t>re</w:t>
      </w:r>
      <w:r w:rsidR="005B4388">
        <w:rPr>
          <w:rFonts w:ascii="Arial" w:hAnsi="Arial" w:cs="Arial"/>
          <w:color w:val="111111"/>
          <w:sz w:val="28"/>
          <w:szCs w:val="28"/>
          <w:bdr w:val="none" w:sz="0" w:space="0" w:color="auto" w:frame="1"/>
        </w:rPr>
        <w:t xml:space="preserve"> would need to be changes</w:t>
      </w:r>
      <w:r w:rsidR="00BB1940">
        <w:rPr>
          <w:rFonts w:ascii="Arial" w:hAnsi="Arial" w:cs="Arial"/>
          <w:color w:val="111111"/>
          <w:sz w:val="28"/>
          <w:szCs w:val="28"/>
          <w:bdr w:val="none" w:sz="0" w:space="0" w:color="auto" w:frame="1"/>
        </w:rPr>
        <w:t xml:space="preserve"> made</w:t>
      </w:r>
      <w:r w:rsidR="005B4388">
        <w:rPr>
          <w:rFonts w:ascii="Arial" w:hAnsi="Arial" w:cs="Arial"/>
          <w:color w:val="111111"/>
          <w:sz w:val="28"/>
          <w:szCs w:val="28"/>
          <w:bdr w:val="none" w:sz="0" w:space="0" w:color="auto" w:frame="1"/>
        </w:rPr>
        <w:t xml:space="preserve"> to</w:t>
      </w:r>
      <w:r w:rsidR="00574153" w:rsidRPr="0068662E">
        <w:rPr>
          <w:rFonts w:ascii="Arial" w:hAnsi="Arial" w:cs="Arial"/>
          <w:color w:val="111111"/>
          <w:sz w:val="28"/>
          <w:szCs w:val="28"/>
          <w:bdr w:val="none" w:sz="0" w:space="0" w:color="auto" w:frame="1"/>
        </w:rPr>
        <w:t xml:space="preserve"> primary legislation</w:t>
      </w:r>
      <w:r w:rsidR="005B4388">
        <w:rPr>
          <w:rFonts w:ascii="Arial" w:hAnsi="Arial" w:cs="Arial"/>
          <w:color w:val="111111"/>
          <w:sz w:val="28"/>
          <w:szCs w:val="28"/>
          <w:bdr w:val="none" w:sz="0" w:space="0" w:color="auto" w:frame="1"/>
        </w:rPr>
        <w:t xml:space="preserve"> and says that they plan to do this in the </w:t>
      </w:r>
      <w:r w:rsidR="0061026A">
        <w:rPr>
          <w:rFonts w:ascii="Arial" w:hAnsi="Arial" w:cs="Arial"/>
          <w:color w:val="111111"/>
          <w:sz w:val="28"/>
          <w:szCs w:val="28"/>
          <w:bdr w:val="none" w:sz="0" w:space="0" w:color="auto" w:frame="1"/>
        </w:rPr>
        <w:t xml:space="preserve">‘a new </w:t>
      </w:r>
      <w:r w:rsidR="005B4388">
        <w:rPr>
          <w:rFonts w:ascii="Arial" w:hAnsi="Arial" w:cs="Arial"/>
          <w:color w:val="111111"/>
          <w:sz w:val="28"/>
          <w:szCs w:val="28"/>
          <w:bdr w:val="none" w:sz="0" w:space="0" w:color="auto" w:frame="1"/>
        </w:rPr>
        <w:t>Parliament</w:t>
      </w:r>
      <w:r w:rsidR="00D04B3F">
        <w:rPr>
          <w:rFonts w:ascii="Arial" w:hAnsi="Arial" w:cs="Arial"/>
          <w:color w:val="111111"/>
          <w:sz w:val="28"/>
          <w:szCs w:val="28"/>
          <w:bdr w:val="none" w:sz="0" w:space="0" w:color="auto" w:frame="1"/>
        </w:rPr>
        <w:t>’.</w:t>
      </w:r>
      <w:r w:rsidR="0061026A">
        <w:rPr>
          <w:rFonts w:ascii="Arial" w:hAnsi="Arial" w:cs="Arial"/>
          <w:color w:val="111111"/>
          <w:sz w:val="28"/>
          <w:szCs w:val="28"/>
          <w:bdr w:val="none" w:sz="0" w:space="0" w:color="auto" w:frame="1"/>
        </w:rPr>
        <w:t xml:space="preserve"> </w:t>
      </w:r>
    </w:p>
    <w:p w14:paraId="7F2A096F" w14:textId="77777777" w:rsidR="00BB1940" w:rsidRDefault="00BB1940" w:rsidP="00574153">
      <w:pPr>
        <w:pStyle w:val="xmsonormal"/>
        <w:shd w:val="clear" w:color="auto" w:fill="FFFFFF"/>
        <w:spacing w:before="0" w:beforeAutospacing="0" w:after="0" w:afterAutospacing="0"/>
        <w:rPr>
          <w:rFonts w:ascii="Arial" w:hAnsi="Arial" w:cs="Arial"/>
          <w:color w:val="111111"/>
          <w:sz w:val="28"/>
          <w:szCs w:val="28"/>
          <w:bdr w:val="none" w:sz="0" w:space="0" w:color="auto" w:frame="1"/>
        </w:rPr>
      </w:pPr>
    </w:p>
    <w:p w14:paraId="5F5DEA90" w14:textId="0A9B2C0A" w:rsidR="00CA1F76" w:rsidRPr="0051450C" w:rsidRDefault="00CA1F76" w:rsidP="0051450C">
      <w:pPr>
        <w:spacing w:after="0" w:line="240" w:lineRule="auto"/>
        <w:textAlignment w:val="baseline"/>
        <w:rPr>
          <w:rFonts w:asciiTheme="minorBidi" w:eastAsia="Times New Roman" w:hAnsiTheme="minorBidi"/>
          <w:b/>
          <w:bCs/>
          <w:sz w:val="36"/>
          <w:szCs w:val="36"/>
          <w:lang w:eastAsia="en-GB"/>
        </w:rPr>
      </w:pPr>
      <w:r w:rsidRPr="00CA1F76">
        <w:rPr>
          <w:rFonts w:asciiTheme="minorBidi" w:eastAsia="Times New Roman" w:hAnsiTheme="minorBidi"/>
          <w:b/>
          <w:bCs/>
          <w:sz w:val="36"/>
          <w:szCs w:val="36"/>
          <w:lang w:eastAsia="en-GB"/>
        </w:rPr>
        <w:t>What about Scotland?</w:t>
      </w:r>
    </w:p>
    <w:p w14:paraId="6E7CA315" w14:textId="2B83521A" w:rsidR="00A11905" w:rsidRDefault="002F35E3" w:rsidP="002F35E3">
      <w:pPr>
        <w:spacing w:after="0" w:line="240" w:lineRule="auto"/>
        <w:textAlignment w:val="baseline"/>
        <w:rPr>
          <w:rFonts w:ascii="Helvetica" w:hAnsi="Helvetica" w:cs="Helvetica"/>
          <w:color w:val="141414"/>
          <w:bdr w:val="none" w:sz="0" w:space="0" w:color="auto" w:frame="1"/>
        </w:rPr>
      </w:pPr>
      <w:r>
        <w:rPr>
          <w:rFonts w:ascii="Helvetica" w:hAnsi="Helvetica" w:cs="Helvetica"/>
          <w:color w:val="141414"/>
          <w:bdr w:val="none" w:sz="0" w:space="0" w:color="auto" w:frame="1"/>
        </w:rPr>
        <w:t xml:space="preserve">Disabled Scots who </w:t>
      </w:r>
      <w:r w:rsidR="407522D1">
        <w:rPr>
          <w:rFonts w:ascii="Helvetica" w:hAnsi="Helvetica" w:cs="Helvetica"/>
          <w:color w:val="141414"/>
          <w:bdr w:val="none" w:sz="0" w:space="0" w:color="auto" w:frame="1"/>
        </w:rPr>
        <w:t xml:space="preserve">have been </w:t>
      </w:r>
      <w:r w:rsidR="00751BE6">
        <w:rPr>
          <w:rFonts w:ascii="Helvetica" w:hAnsi="Helvetica" w:cs="Helvetica"/>
          <w:color w:val="141414"/>
          <w:bdr w:val="none" w:sz="0" w:space="0" w:color="auto" w:frame="1"/>
        </w:rPr>
        <w:t xml:space="preserve">moved from DLA to PIP </w:t>
      </w:r>
      <w:r w:rsidR="00CD3A6E">
        <w:rPr>
          <w:rFonts w:ascii="Helvetica" w:hAnsi="Helvetica" w:cs="Helvetica"/>
          <w:color w:val="141414"/>
          <w:bdr w:val="none" w:sz="0" w:space="0" w:color="auto" w:frame="1"/>
        </w:rPr>
        <w:t>have</w:t>
      </w:r>
      <w:r w:rsidR="00052036">
        <w:rPr>
          <w:rFonts w:ascii="Helvetica" w:hAnsi="Helvetica" w:cs="Helvetica"/>
          <w:color w:val="141414"/>
          <w:bdr w:val="none" w:sz="0" w:space="0" w:color="auto" w:frame="1"/>
        </w:rPr>
        <w:t xml:space="preserve"> been </w:t>
      </w:r>
      <w:r w:rsidR="00CD3A6E">
        <w:rPr>
          <w:rFonts w:ascii="Helvetica" w:hAnsi="Helvetica" w:cs="Helvetica"/>
          <w:color w:val="141414"/>
          <w:bdr w:val="none" w:sz="0" w:space="0" w:color="auto" w:frame="1"/>
        </w:rPr>
        <w:t xml:space="preserve">or </w:t>
      </w:r>
      <w:r w:rsidR="00052036">
        <w:rPr>
          <w:rFonts w:ascii="Helvetica" w:hAnsi="Helvetica" w:cs="Helvetica"/>
          <w:color w:val="141414"/>
          <w:bdr w:val="none" w:sz="0" w:space="0" w:color="auto" w:frame="1"/>
        </w:rPr>
        <w:t xml:space="preserve">will be </w:t>
      </w:r>
      <w:r w:rsidR="00751BE6">
        <w:rPr>
          <w:rFonts w:ascii="Helvetica" w:hAnsi="Helvetica" w:cs="Helvetica"/>
          <w:color w:val="141414"/>
          <w:bdr w:val="none" w:sz="0" w:space="0" w:color="auto" w:frame="1"/>
        </w:rPr>
        <w:t xml:space="preserve">transferred from PIP to </w:t>
      </w:r>
      <w:r w:rsidR="005C2E83">
        <w:rPr>
          <w:rFonts w:ascii="Helvetica" w:hAnsi="Helvetica" w:cs="Helvetica"/>
          <w:color w:val="141414"/>
          <w:bdr w:val="none" w:sz="0" w:space="0" w:color="auto" w:frame="1"/>
        </w:rPr>
        <w:t>ADP</w:t>
      </w:r>
      <w:r w:rsidR="00751BE6">
        <w:rPr>
          <w:rFonts w:ascii="Helvetica" w:hAnsi="Helvetica" w:cs="Helvetica"/>
          <w:color w:val="141414"/>
          <w:bdr w:val="none" w:sz="0" w:space="0" w:color="auto" w:frame="1"/>
        </w:rPr>
        <w:t xml:space="preserve">. </w:t>
      </w:r>
      <w:r w:rsidR="19E53128">
        <w:rPr>
          <w:rFonts w:ascii="Helvetica" w:hAnsi="Helvetica" w:cs="Helvetica"/>
          <w:color w:val="141414"/>
          <w:bdr w:val="none" w:sz="0" w:space="0" w:color="auto" w:frame="1"/>
        </w:rPr>
        <w:t>Eligibility for ADP could be the way that disabled Scots can be eligible to claim UC ‘health element’ and ESA.</w:t>
      </w:r>
    </w:p>
    <w:p w14:paraId="02C9AE61" w14:textId="293047F7" w:rsidR="0051450C" w:rsidRDefault="00A11905" w:rsidP="002F35E3">
      <w:pPr>
        <w:spacing w:after="0" w:line="240" w:lineRule="auto"/>
        <w:textAlignment w:val="baseline"/>
        <w:rPr>
          <w:rFonts w:ascii="Helvetica" w:hAnsi="Helvetica" w:cs="Helvetica"/>
          <w:color w:val="141414"/>
          <w:bdr w:val="none" w:sz="0" w:space="0" w:color="auto" w:frame="1"/>
        </w:rPr>
      </w:pPr>
      <w:r>
        <w:rPr>
          <w:rFonts w:ascii="Helvetica" w:hAnsi="Helvetica" w:cs="Helvetica"/>
          <w:color w:val="141414"/>
          <w:bdr w:val="none" w:sz="0" w:space="0" w:color="auto" w:frame="1"/>
        </w:rPr>
        <w:t xml:space="preserve">Disabled people </w:t>
      </w:r>
      <w:r w:rsidR="6B265BED">
        <w:rPr>
          <w:rFonts w:ascii="Helvetica" w:hAnsi="Helvetica" w:cs="Helvetica"/>
          <w:color w:val="141414"/>
          <w:bdr w:val="none" w:sz="0" w:space="0" w:color="auto" w:frame="1"/>
        </w:rPr>
        <w:t xml:space="preserve">and Disabled People’s Organisations </w:t>
      </w:r>
      <w:r>
        <w:rPr>
          <w:rFonts w:ascii="Helvetica" w:hAnsi="Helvetica" w:cs="Helvetica"/>
          <w:color w:val="141414"/>
          <w:bdr w:val="none" w:sz="0" w:space="0" w:color="auto" w:frame="1"/>
        </w:rPr>
        <w:t>are challenging the Scottish Government to widen the criteria for eligibility to ADP</w:t>
      </w:r>
      <w:r w:rsidR="269F127A">
        <w:rPr>
          <w:rFonts w:ascii="Helvetica" w:hAnsi="Helvetica" w:cs="Helvetica"/>
          <w:color w:val="141414"/>
          <w:bdr w:val="none" w:sz="0" w:space="0" w:color="auto" w:frame="1"/>
        </w:rPr>
        <w:t>,</w:t>
      </w:r>
      <w:r w:rsidR="00701566">
        <w:rPr>
          <w:rFonts w:ascii="Helvetica" w:hAnsi="Helvetica" w:cs="Helvetica"/>
          <w:color w:val="141414"/>
          <w:bdr w:val="none" w:sz="0" w:space="0" w:color="auto" w:frame="1"/>
        </w:rPr>
        <w:t xml:space="preserve"> but </w:t>
      </w:r>
      <w:r w:rsidR="00183EC3">
        <w:rPr>
          <w:rFonts w:ascii="Helvetica" w:hAnsi="Helvetica" w:cs="Helvetica"/>
          <w:color w:val="141414"/>
          <w:bdr w:val="none" w:sz="0" w:space="0" w:color="auto" w:frame="1"/>
        </w:rPr>
        <w:t xml:space="preserve">with these changes the </w:t>
      </w:r>
      <w:r w:rsidR="00701566">
        <w:rPr>
          <w:rFonts w:ascii="Helvetica" w:hAnsi="Helvetica" w:cs="Helvetica"/>
          <w:color w:val="141414"/>
          <w:bdr w:val="none" w:sz="0" w:space="0" w:color="auto" w:frame="1"/>
        </w:rPr>
        <w:t>Scottish Government will be more restricted in what they can do</w:t>
      </w:r>
      <w:r>
        <w:rPr>
          <w:rFonts w:ascii="Helvetica" w:hAnsi="Helvetica" w:cs="Helvetica"/>
          <w:color w:val="141414"/>
          <w:bdr w:val="none" w:sz="0" w:space="0" w:color="auto" w:frame="1"/>
        </w:rPr>
        <w:t>. If th</w:t>
      </w:r>
      <w:r w:rsidR="00701566">
        <w:rPr>
          <w:rFonts w:ascii="Helvetica" w:hAnsi="Helvetica" w:cs="Helvetica"/>
          <w:color w:val="141414"/>
          <w:bdr w:val="none" w:sz="0" w:space="0" w:color="auto" w:frame="1"/>
        </w:rPr>
        <w:t xml:space="preserve">e ADP eligibility is wider than </w:t>
      </w:r>
      <w:r>
        <w:rPr>
          <w:rFonts w:ascii="Helvetica" w:hAnsi="Helvetica" w:cs="Helvetica"/>
          <w:color w:val="141414"/>
          <w:bdr w:val="none" w:sz="0" w:space="0" w:color="auto" w:frame="1"/>
        </w:rPr>
        <w:t xml:space="preserve">PIP eligibility </w:t>
      </w:r>
      <w:r w:rsidR="009475A3">
        <w:rPr>
          <w:rFonts w:ascii="Helvetica" w:hAnsi="Helvetica" w:cs="Helvetica"/>
          <w:color w:val="141414"/>
          <w:bdr w:val="none" w:sz="0" w:space="0" w:color="auto" w:frame="1"/>
        </w:rPr>
        <w:t xml:space="preserve">and more disabled people </w:t>
      </w:r>
      <w:r w:rsidR="00574153">
        <w:rPr>
          <w:rFonts w:ascii="Helvetica" w:hAnsi="Helvetica" w:cs="Helvetica"/>
          <w:color w:val="141414"/>
          <w:bdr w:val="none" w:sz="0" w:space="0" w:color="auto" w:frame="1"/>
        </w:rPr>
        <w:t xml:space="preserve">in Scotland </w:t>
      </w:r>
      <w:r w:rsidR="009475A3">
        <w:rPr>
          <w:rFonts w:ascii="Helvetica" w:hAnsi="Helvetica" w:cs="Helvetica"/>
          <w:color w:val="141414"/>
          <w:bdr w:val="none" w:sz="0" w:space="0" w:color="auto" w:frame="1"/>
        </w:rPr>
        <w:t>became eligible for ADP</w:t>
      </w:r>
      <w:r w:rsidR="00D13D6B">
        <w:rPr>
          <w:rFonts w:ascii="Helvetica" w:hAnsi="Helvetica" w:cs="Helvetica"/>
          <w:color w:val="141414"/>
          <w:bdr w:val="none" w:sz="0" w:space="0" w:color="auto" w:frame="1"/>
        </w:rPr>
        <w:t xml:space="preserve"> and </w:t>
      </w:r>
      <w:r w:rsidR="00574153">
        <w:rPr>
          <w:rFonts w:ascii="Helvetica" w:hAnsi="Helvetica" w:cs="Helvetica"/>
          <w:color w:val="141414"/>
          <w:bdr w:val="none" w:sz="0" w:space="0" w:color="auto" w:frame="1"/>
        </w:rPr>
        <w:t>c</w:t>
      </w:r>
      <w:r w:rsidR="009475A3">
        <w:rPr>
          <w:rFonts w:ascii="Helvetica" w:hAnsi="Helvetica" w:cs="Helvetica"/>
          <w:color w:val="141414"/>
          <w:bdr w:val="none" w:sz="0" w:space="0" w:color="auto" w:frame="1"/>
        </w:rPr>
        <w:t>ould be eligible for UC ‘health element’ and ESA</w:t>
      </w:r>
      <w:r w:rsidR="00D13D6B">
        <w:rPr>
          <w:rFonts w:ascii="Helvetica" w:hAnsi="Helvetica" w:cs="Helvetica"/>
          <w:color w:val="141414"/>
          <w:bdr w:val="none" w:sz="0" w:space="0" w:color="auto" w:frame="1"/>
        </w:rPr>
        <w:t>,</w:t>
      </w:r>
      <w:r w:rsidR="003B345A">
        <w:rPr>
          <w:rFonts w:ascii="Helvetica" w:hAnsi="Helvetica" w:cs="Helvetica"/>
          <w:color w:val="141414"/>
          <w:bdr w:val="none" w:sz="0" w:space="0" w:color="auto" w:frame="1"/>
        </w:rPr>
        <w:t xml:space="preserve"> where </w:t>
      </w:r>
      <w:r w:rsidR="00574153">
        <w:rPr>
          <w:rFonts w:ascii="Helvetica" w:hAnsi="Helvetica" w:cs="Helvetica"/>
          <w:color w:val="141414"/>
          <w:bdr w:val="none" w:sz="0" w:space="0" w:color="auto" w:frame="1"/>
        </w:rPr>
        <w:t>their</w:t>
      </w:r>
      <w:r w:rsidR="003B345A">
        <w:rPr>
          <w:rFonts w:ascii="Helvetica" w:hAnsi="Helvetica" w:cs="Helvetica"/>
          <w:color w:val="141414"/>
          <w:bdr w:val="none" w:sz="0" w:space="0" w:color="auto" w:frame="1"/>
        </w:rPr>
        <w:t xml:space="preserve"> counterparts in England and Wales would not. This </w:t>
      </w:r>
      <w:r w:rsidR="0051450C">
        <w:rPr>
          <w:rFonts w:ascii="Helvetica" w:hAnsi="Helvetica" w:cs="Helvetica"/>
          <w:color w:val="141414"/>
          <w:bdr w:val="none" w:sz="0" w:space="0" w:color="auto" w:frame="1"/>
        </w:rPr>
        <w:t>would enable the UK Government to claw back any additional expenditure </w:t>
      </w:r>
      <w:r w:rsidR="0051450C">
        <w:rPr>
          <w:rFonts w:ascii="Helvetica" w:hAnsi="Helvetica" w:cs="Helvetica"/>
          <w:color w:val="0D0D0D"/>
          <w:bdr w:val="none" w:sz="0" w:space="0" w:color="auto" w:frame="1"/>
        </w:rPr>
        <w:t xml:space="preserve">they incur </w:t>
      </w:r>
      <w:bookmarkStart w:id="7" w:name="_Int_P2jkx8TL"/>
      <w:proofErr w:type="gramStart"/>
      <w:r w:rsidR="0051450C">
        <w:rPr>
          <w:rFonts w:ascii="Helvetica" w:hAnsi="Helvetica" w:cs="Helvetica"/>
          <w:color w:val="0D0D0D"/>
          <w:bdr w:val="none" w:sz="0" w:space="0" w:color="auto" w:frame="1"/>
        </w:rPr>
        <w:t xml:space="preserve">as a </w:t>
      </w:r>
      <w:r w:rsidR="00574153">
        <w:rPr>
          <w:rFonts w:ascii="Helvetica" w:hAnsi="Helvetica" w:cs="Helvetica"/>
          <w:color w:val="0D0D0D"/>
          <w:bdr w:val="none" w:sz="0" w:space="0" w:color="auto" w:frame="1"/>
        </w:rPr>
        <w:t>result of</w:t>
      </w:r>
      <w:bookmarkEnd w:id="7"/>
      <w:proofErr w:type="gramEnd"/>
      <w:r w:rsidR="00574153">
        <w:rPr>
          <w:rFonts w:ascii="Helvetica" w:hAnsi="Helvetica" w:cs="Helvetica"/>
          <w:color w:val="0D0D0D"/>
          <w:bdr w:val="none" w:sz="0" w:space="0" w:color="auto" w:frame="1"/>
        </w:rPr>
        <w:t xml:space="preserve"> paying UC and ESA to those people in Scotland </w:t>
      </w:r>
      <w:r w:rsidR="0051450C">
        <w:rPr>
          <w:rFonts w:ascii="Helvetica" w:hAnsi="Helvetica" w:cs="Helvetica"/>
          <w:color w:val="0D0D0D"/>
          <w:bdr w:val="none" w:sz="0" w:space="0" w:color="auto" w:frame="1"/>
        </w:rPr>
        <w:t>(</w:t>
      </w:r>
      <w:r w:rsidR="0051450C">
        <w:rPr>
          <w:rFonts w:ascii="Helvetica" w:hAnsi="Helvetica" w:cs="Helvetica"/>
          <w:color w:val="141414"/>
          <w:bdr w:val="none" w:sz="0" w:space="0" w:color="auto" w:frame="1"/>
        </w:rPr>
        <w:t>under the terms of the fiscal framework</w:t>
      </w:r>
      <w:r w:rsidR="0051450C">
        <w:rPr>
          <w:rFonts w:ascii="Helvetica" w:hAnsi="Helvetica" w:cs="Helvetica"/>
          <w:color w:val="0D0D0D"/>
          <w:bdr w:val="none" w:sz="0" w:space="0" w:color="auto" w:frame="1"/>
        </w:rPr>
        <w:t>)</w:t>
      </w:r>
      <w:r w:rsidR="0051450C">
        <w:rPr>
          <w:rFonts w:ascii="Helvetica" w:hAnsi="Helvetica" w:cs="Helvetica"/>
          <w:color w:val="141414"/>
          <w:bdr w:val="none" w:sz="0" w:space="0" w:color="auto" w:frame="1"/>
        </w:rPr>
        <w:t>.</w:t>
      </w:r>
    </w:p>
    <w:p w14:paraId="312AB0C2" w14:textId="77777777" w:rsidR="00C36230" w:rsidRDefault="00C36230" w:rsidP="002F35E3">
      <w:pPr>
        <w:spacing w:after="0" w:line="240" w:lineRule="auto"/>
        <w:textAlignment w:val="baseline"/>
        <w:rPr>
          <w:rFonts w:ascii="Helvetica" w:hAnsi="Helvetica" w:cs="Helvetica"/>
          <w:color w:val="141414"/>
          <w:bdr w:val="none" w:sz="0" w:space="0" w:color="auto" w:frame="1"/>
        </w:rPr>
      </w:pPr>
    </w:p>
    <w:p w14:paraId="08D71A33" w14:textId="77777777" w:rsidR="00B627E5" w:rsidRPr="00B627E5" w:rsidRDefault="00B627E5" w:rsidP="00B627E5">
      <w:pPr>
        <w:shd w:val="clear" w:color="auto" w:fill="FFFFFF"/>
        <w:spacing w:after="0" w:line="240" w:lineRule="auto"/>
        <w:textAlignment w:val="baseline"/>
        <w:rPr>
          <w:rFonts w:eastAsia="Times New Roman" w:cs="Arial"/>
          <w:b/>
          <w:bCs/>
          <w:sz w:val="36"/>
          <w:szCs w:val="36"/>
          <w:lang w:eastAsia="en-GB"/>
        </w:rPr>
      </w:pPr>
      <w:r w:rsidRPr="00B627E5">
        <w:rPr>
          <w:rFonts w:eastAsia="Times New Roman" w:cs="Arial"/>
          <w:b/>
          <w:bCs/>
          <w:sz w:val="36"/>
          <w:szCs w:val="36"/>
          <w:lang w:eastAsia="en-GB"/>
        </w:rPr>
        <w:t>What about disabled people’s rights?</w:t>
      </w:r>
    </w:p>
    <w:p w14:paraId="485393AC" w14:textId="308B216C" w:rsidR="00B627E5" w:rsidRPr="00B627E5" w:rsidRDefault="00B627E5" w:rsidP="5345344C">
      <w:pPr>
        <w:shd w:val="clear" w:color="auto" w:fill="FFFFFF" w:themeFill="background1"/>
        <w:spacing w:after="0" w:line="240" w:lineRule="auto"/>
        <w:textAlignment w:val="baseline"/>
      </w:pPr>
      <w:r w:rsidRPr="5345344C">
        <w:rPr>
          <w:rFonts w:eastAsia="Times New Roman" w:cs="Arial"/>
          <w:lang w:eastAsia="en-GB"/>
        </w:rPr>
        <w:t>In his budget speech, the Chancellor said – ‘</w:t>
      </w:r>
      <w:r>
        <w:t>Independence is always better than dependence, which is why a Conservative government believes those who can work should</w:t>
      </w:r>
      <w:bookmarkStart w:id="8" w:name="_Int_feL52eYQ"/>
      <w:r>
        <w:t>’.</w:t>
      </w:r>
      <w:bookmarkEnd w:id="8"/>
      <w:r>
        <w:t xml:space="preserve"> However, access to social protections, such as benefits, is not ‘dependence’ - </w:t>
      </w:r>
      <w:r w:rsidR="56C1C92C">
        <w:t>it is</w:t>
      </w:r>
      <w:r>
        <w:t xml:space="preserve"> a right set out in </w:t>
      </w:r>
      <w:r w:rsidR="003836C9">
        <w:t>Article 28 of t</w:t>
      </w:r>
      <w:r>
        <w:t xml:space="preserve">he United </w:t>
      </w:r>
      <w:r w:rsidR="003836C9">
        <w:t>Nations</w:t>
      </w:r>
      <w:r>
        <w:t xml:space="preserve"> Convention to the Rights of Persons with Disabilities</w:t>
      </w:r>
      <w:r w:rsidR="003836C9">
        <w:t xml:space="preserve">, </w:t>
      </w:r>
      <w:r>
        <w:t>which the UK Government ratified</w:t>
      </w:r>
      <w:r w:rsidR="00BF6D19">
        <w:t xml:space="preserve"> (endorsed)</w:t>
      </w:r>
      <w:r w:rsidR="003836C9">
        <w:t>.</w:t>
      </w:r>
    </w:p>
    <w:p w14:paraId="4955115D" w14:textId="77777777" w:rsidR="00B627E5" w:rsidRPr="00B627E5" w:rsidRDefault="00B627E5" w:rsidP="00B627E5">
      <w:pPr>
        <w:shd w:val="clear" w:color="auto" w:fill="FFFFFF"/>
        <w:spacing w:after="0" w:line="240" w:lineRule="auto"/>
        <w:textAlignment w:val="baseline"/>
        <w:rPr>
          <w:szCs w:val="28"/>
        </w:rPr>
      </w:pPr>
    </w:p>
    <w:p w14:paraId="5F87FB7E" w14:textId="3B2E915B" w:rsidR="00B627E5" w:rsidRPr="00B627E5" w:rsidRDefault="00B627E5" w:rsidP="76FAE8F0">
      <w:pPr>
        <w:shd w:val="clear" w:color="auto" w:fill="FFFFFF" w:themeFill="background1"/>
        <w:spacing w:after="0" w:line="240" w:lineRule="auto"/>
        <w:textAlignment w:val="baseline"/>
      </w:pPr>
      <w:r>
        <w:t xml:space="preserve">Who is fit to work or not, and whether they are entitled to financial help is determined by the </w:t>
      </w:r>
      <w:r w:rsidR="00C03BD5">
        <w:t>UK G</w:t>
      </w:r>
      <w:r>
        <w:t xml:space="preserve">overnment based on a flawed assessment system. In a special </w:t>
      </w:r>
      <w:r w:rsidR="1D51B3D7">
        <w:t>i</w:t>
      </w:r>
      <w:r>
        <w:t xml:space="preserve">nquiry </w:t>
      </w:r>
      <w:r w:rsidR="5C69EAEA">
        <w:t xml:space="preserve">held </w:t>
      </w:r>
      <w:r>
        <w:t xml:space="preserve">in 2016, the United Nations found the UK </w:t>
      </w:r>
      <w:r w:rsidR="00C03BD5">
        <w:t>G</w:t>
      </w:r>
      <w:r>
        <w:t>overnment</w:t>
      </w:r>
      <w:r w:rsidR="0CC3F989">
        <w:t>’s</w:t>
      </w:r>
      <w:r>
        <w:t xml:space="preserve"> welfare system to be in </w:t>
      </w:r>
      <w:r w:rsidR="147CB545">
        <w:t>‘</w:t>
      </w:r>
      <w:r>
        <w:t>grave and systemic</w:t>
      </w:r>
      <w:r w:rsidR="00226664">
        <w:t>’</w:t>
      </w:r>
      <w:r>
        <w:t xml:space="preserve"> violation of disabled people’s rights</w:t>
      </w:r>
      <w:r w:rsidR="00226664">
        <w:t xml:space="preserve">. This included </w:t>
      </w:r>
      <w:r>
        <w:t>the government’s</w:t>
      </w:r>
      <w:r w:rsidR="6023FB93">
        <w:t xml:space="preserve"> incorrect</w:t>
      </w:r>
      <w:r>
        <w:t xml:space="preserve"> assumptions </w:t>
      </w:r>
      <w:r w:rsidR="7831BEBD">
        <w:t xml:space="preserve">that </w:t>
      </w:r>
      <w:r w:rsidR="4F7C6226">
        <w:t>disabled people’s perce</w:t>
      </w:r>
      <w:r w:rsidR="24B354FB">
        <w:t>i</w:t>
      </w:r>
      <w:r w:rsidR="4F7C6226">
        <w:t>ved ‘dependency’ on benefits was sto</w:t>
      </w:r>
      <w:r w:rsidR="66065FD5">
        <w:t>pping them from m</w:t>
      </w:r>
      <w:r w:rsidR="0D0103D1">
        <w:t>o</w:t>
      </w:r>
      <w:r w:rsidR="66065FD5">
        <w:t>ving into employment.</w:t>
      </w:r>
      <w:r>
        <w:t xml:space="preserve"> </w:t>
      </w:r>
    </w:p>
    <w:p w14:paraId="27216CB1" w14:textId="77777777" w:rsidR="00B627E5" w:rsidRDefault="00B627E5" w:rsidP="002F35E3">
      <w:pPr>
        <w:spacing w:after="0" w:line="240" w:lineRule="auto"/>
        <w:textAlignment w:val="baseline"/>
        <w:rPr>
          <w:rFonts w:ascii="Helvetica" w:hAnsi="Helvetica" w:cs="Helvetica"/>
          <w:color w:val="141414"/>
          <w:bdr w:val="none" w:sz="0" w:space="0" w:color="auto" w:frame="1"/>
        </w:rPr>
      </w:pPr>
    </w:p>
    <w:p w14:paraId="24ECA0B8" w14:textId="77777777" w:rsidR="00B85D22" w:rsidRPr="00B85D22" w:rsidRDefault="00B85D22">
      <w:pPr>
        <w:rPr>
          <w:b/>
          <w:bCs/>
          <w:sz w:val="36"/>
          <w:szCs w:val="36"/>
        </w:rPr>
      </w:pPr>
      <w:r w:rsidRPr="00B85D22">
        <w:rPr>
          <w:b/>
          <w:bCs/>
          <w:sz w:val="36"/>
          <w:szCs w:val="36"/>
        </w:rPr>
        <w:t>What do you think?</w:t>
      </w:r>
    </w:p>
    <w:p w14:paraId="058A93F5" w14:textId="06C2F18C" w:rsidR="00044C45" w:rsidRDefault="67FA2D48" w:rsidP="00DD3F5C">
      <w:r>
        <w:t>C</w:t>
      </w:r>
      <w:r w:rsidR="00087DFC">
        <w:t>ontact</w:t>
      </w:r>
      <w:r w:rsidR="7B3BDB6E">
        <w:t xml:space="preserve"> Inclusion Scotland</w:t>
      </w:r>
      <w:r w:rsidR="00087DFC">
        <w:t xml:space="preserve"> to </w:t>
      </w:r>
      <w:r w:rsidR="00DA0F12">
        <w:t>tell us what you think about the proposed changes</w:t>
      </w:r>
      <w:r w:rsidR="00EB2485">
        <w:t>.</w:t>
      </w:r>
      <w:r w:rsidR="00B85D22">
        <w:t xml:space="preserve"> </w:t>
      </w:r>
      <w:r w:rsidR="00DD3F5C">
        <w:t xml:space="preserve">You can also let us know if you would like to join </w:t>
      </w:r>
      <w:r w:rsidR="00044C45">
        <w:t>Inclusion Scotland</w:t>
      </w:r>
      <w:r w:rsidR="00DD3F5C">
        <w:t>’s</w:t>
      </w:r>
      <w:r w:rsidR="00044C45">
        <w:t xml:space="preserve"> Social Security and Poverty Lived Experience Group. </w:t>
      </w:r>
      <w:r w:rsidR="00976618">
        <w:t xml:space="preserve">The group of </w:t>
      </w:r>
      <w:r w:rsidR="00D93D85">
        <w:t xml:space="preserve">disabled people with lived experience of these issues </w:t>
      </w:r>
      <w:r w:rsidR="001D6F5F">
        <w:t>work</w:t>
      </w:r>
      <w:r w:rsidR="0040167B">
        <w:t xml:space="preserve">s with the </w:t>
      </w:r>
      <w:r w:rsidR="2DB063EC">
        <w:t>Inclusion</w:t>
      </w:r>
      <w:r w:rsidR="0040167B">
        <w:t xml:space="preserve"> Scotland team </w:t>
      </w:r>
      <w:r w:rsidR="00D93D85">
        <w:t>to</w:t>
      </w:r>
      <w:r w:rsidR="0040167B">
        <w:t xml:space="preserve"> help</w:t>
      </w:r>
      <w:r w:rsidR="00D93D85">
        <w:t xml:space="preserve"> inform </w:t>
      </w:r>
      <w:r w:rsidR="00147DE3">
        <w:t>policymakers</w:t>
      </w:r>
      <w:r w:rsidR="001D6F5F">
        <w:t xml:space="preserve"> about the barriers disabled people face and </w:t>
      </w:r>
      <w:r w:rsidR="00EB2485">
        <w:t>the solutions to them.</w:t>
      </w:r>
    </w:p>
    <w:p w14:paraId="1A9BA7DC" w14:textId="1B8934ED" w:rsidR="00EB2485" w:rsidRPr="00976618" w:rsidRDefault="00EB2485" w:rsidP="00645266">
      <w:pPr>
        <w:rPr>
          <w:rFonts w:asciiTheme="minorBidi" w:hAnsiTheme="minorBidi"/>
          <w:b/>
          <w:bCs/>
        </w:rPr>
      </w:pPr>
      <w:r w:rsidRPr="10FF00E5">
        <w:rPr>
          <w:rFonts w:asciiTheme="minorBidi" w:hAnsiTheme="minorBidi"/>
          <w:b/>
          <w:bCs/>
        </w:rPr>
        <w:t>You</w:t>
      </w:r>
      <w:r w:rsidR="00361D1E" w:rsidRPr="10FF00E5">
        <w:rPr>
          <w:rFonts w:asciiTheme="minorBidi" w:hAnsiTheme="minorBidi"/>
          <w:b/>
          <w:bCs/>
        </w:rPr>
        <w:t xml:space="preserve"> can find our contact details at</w:t>
      </w:r>
      <w:r w:rsidR="2C8176BC" w:rsidRPr="10FF00E5">
        <w:rPr>
          <w:rFonts w:asciiTheme="minorBidi" w:hAnsiTheme="minorBidi"/>
          <w:b/>
          <w:bCs/>
        </w:rPr>
        <w:t xml:space="preserve"> -</w:t>
      </w:r>
      <w:r w:rsidR="00645266" w:rsidRPr="10FF00E5">
        <w:rPr>
          <w:rFonts w:asciiTheme="minorBidi" w:hAnsiTheme="minorBidi"/>
          <w:b/>
          <w:bCs/>
        </w:rPr>
        <w:t xml:space="preserve"> </w:t>
      </w:r>
      <w:hyperlink r:id="rId13">
        <w:r w:rsidR="00645266" w:rsidRPr="10FF00E5">
          <w:rPr>
            <w:rStyle w:val="Hyperlink"/>
            <w:rFonts w:asciiTheme="minorBidi" w:hAnsiTheme="minorBidi"/>
            <w:b/>
            <w:bCs/>
          </w:rPr>
          <w:t>https://inclusionscotland.org/contact-us</w:t>
        </w:r>
      </w:hyperlink>
      <w:r w:rsidR="00645266" w:rsidRPr="10FF00E5">
        <w:rPr>
          <w:rFonts w:asciiTheme="minorBidi" w:hAnsiTheme="minorBidi"/>
          <w:b/>
          <w:bCs/>
        </w:rPr>
        <w:t xml:space="preserve"> </w:t>
      </w:r>
    </w:p>
    <w:p w14:paraId="74975994" w14:textId="667CBE15" w:rsidR="720B9152" w:rsidRDefault="720B9152" w:rsidP="10FF00E5">
      <w:pPr>
        <w:pStyle w:val="xmsonormal"/>
        <w:shd w:val="clear" w:color="auto" w:fill="FFFFFF" w:themeFill="background1"/>
        <w:spacing w:before="0" w:beforeAutospacing="0" w:after="0" w:afterAutospacing="0"/>
        <w:rPr>
          <w:rFonts w:ascii="Arial" w:hAnsi="Arial" w:cs="Arial"/>
          <w:color w:val="0D0D0D" w:themeColor="text1" w:themeTint="F2"/>
        </w:rPr>
      </w:pPr>
      <w:r w:rsidRPr="10FF00E5">
        <w:rPr>
          <w:rFonts w:ascii="Arial" w:hAnsi="Arial" w:cs="Arial"/>
          <w:color w:val="0D0D0D" w:themeColor="text1" w:themeTint="F2"/>
          <w:sz w:val="28"/>
          <w:szCs w:val="28"/>
        </w:rPr>
        <w:t xml:space="preserve">You can read the Factsheet which summaries the proposed changes in the White Paper </w:t>
      </w:r>
      <w:hyperlink r:id="rId14">
        <w:r w:rsidRPr="10FF00E5">
          <w:rPr>
            <w:rStyle w:val="Hyperlink"/>
            <w:rFonts w:ascii="Arial" w:hAnsi="Arial" w:cs="Arial"/>
            <w:sz w:val="28"/>
            <w:szCs w:val="28"/>
          </w:rPr>
          <w:t>here</w:t>
        </w:r>
      </w:hyperlink>
      <w:r w:rsidRPr="10FF00E5">
        <w:rPr>
          <w:rFonts w:ascii="Arial" w:hAnsi="Arial" w:cs="Arial"/>
          <w:color w:val="0D0D0D" w:themeColor="text1" w:themeTint="F2"/>
          <w:sz w:val="28"/>
          <w:szCs w:val="28"/>
        </w:rPr>
        <w:t>.</w:t>
      </w:r>
    </w:p>
    <w:p w14:paraId="1A202BB9" w14:textId="68FFBCC1" w:rsidR="720B9152" w:rsidRDefault="720B9152" w:rsidP="10FF00E5">
      <w:pPr>
        <w:pStyle w:val="xmsonormal"/>
        <w:shd w:val="clear" w:color="auto" w:fill="FFFFFF" w:themeFill="background1"/>
        <w:spacing w:before="0" w:beforeAutospacing="0" w:after="0" w:afterAutospacing="0"/>
        <w:rPr>
          <w:rFonts w:ascii="Calibri" w:hAnsi="Calibri" w:cs="Calibri"/>
          <w:color w:val="242424"/>
          <w:sz w:val="22"/>
          <w:szCs w:val="22"/>
        </w:rPr>
      </w:pPr>
      <w:r w:rsidRPr="10FF00E5">
        <w:rPr>
          <w:rFonts w:ascii="Arial" w:hAnsi="Arial" w:cs="Arial"/>
          <w:color w:val="0D0D0D" w:themeColor="text1" w:themeTint="F2"/>
        </w:rPr>
        <w:t> </w:t>
      </w:r>
    </w:p>
    <w:p w14:paraId="4AC2A796" w14:textId="67471F24" w:rsidR="720B9152" w:rsidRDefault="720B9152">
      <w:r>
        <w:t xml:space="preserve">You can read the full White Paper </w:t>
      </w:r>
      <w:hyperlink r:id="rId15">
        <w:r w:rsidRPr="10FF00E5">
          <w:rPr>
            <w:rStyle w:val="Hyperlink"/>
          </w:rPr>
          <w:t>here</w:t>
        </w:r>
      </w:hyperlink>
      <w:r>
        <w:t>.</w:t>
      </w:r>
    </w:p>
    <w:p w14:paraId="14E3361A" w14:textId="75881281" w:rsidR="10FF00E5" w:rsidRDefault="10FF00E5" w:rsidP="10FF00E5">
      <w:pPr>
        <w:rPr>
          <w:rFonts w:asciiTheme="minorBidi" w:hAnsiTheme="minorBidi"/>
          <w:b/>
          <w:bCs/>
        </w:rPr>
      </w:pPr>
    </w:p>
    <w:sectPr w:rsidR="10FF00E5" w:rsidSect="00645266">
      <w:headerReference w:type="default" r:id="rId16"/>
      <w:footerReference w:type="default" r:id="rId17"/>
      <w:pgSz w:w="11906" w:h="16838"/>
      <w:pgMar w:top="1440" w:right="991"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90DDA" w14:textId="77777777" w:rsidR="00170A47" w:rsidRDefault="00170A47" w:rsidP="00045A20">
      <w:pPr>
        <w:spacing w:after="0" w:line="240" w:lineRule="auto"/>
      </w:pPr>
      <w:r>
        <w:separator/>
      </w:r>
    </w:p>
  </w:endnote>
  <w:endnote w:type="continuationSeparator" w:id="0">
    <w:p w14:paraId="326585B2" w14:textId="77777777" w:rsidR="00170A47" w:rsidRDefault="00170A47" w:rsidP="00045A20">
      <w:pPr>
        <w:spacing w:after="0" w:line="240" w:lineRule="auto"/>
      </w:pPr>
      <w:r>
        <w:continuationSeparator/>
      </w:r>
    </w:p>
  </w:endnote>
  <w:endnote w:type="continuationNotice" w:id="1">
    <w:p w14:paraId="14B0F3C6" w14:textId="77777777" w:rsidR="00170A47" w:rsidRDefault="00170A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55"/>
      <w:gridCol w:w="3155"/>
      <w:gridCol w:w="3155"/>
    </w:tblGrid>
    <w:tr w:rsidR="729C9157" w14:paraId="6DC49245" w14:textId="77777777" w:rsidTr="729C9157">
      <w:trPr>
        <w:trHeight w:val="300"/>
      </w:trPr>
      <w:tc>
        <w:tcPr>
          <w:tcW w:w="3155" w:type="dxa"/>
        </w:tcPr>
        <w:p w14:paraId="3BC16FF4" w14:textId="780D2A5C" w:rsidR="729C9157" w:rsidRDefault="729C9157" w:rsidP="729C9157">
          <w:pPr>
            <w:pStyle w:val="Header"/>
            <w:ind w:left="-115"/>
          </w:pPr>
        </w:p>
      </w:tc>
      <w:tc>
        <w:tcPr>
          <w:tcW w:w="3155" w:type="dxa"/>
        </w:tcPr>
        <w:p w14:paraId="3733F15F" w14:textId="5960C61C" w:rsidR="729C9157" w:rsidRDefault="729C9157" w:rsidP="729C9157">
          <w:pPr>
            <w:pStyle w:val="Header"/>
            <w:jc w:val="center"/>
          </w:pPr>
        </w:p>
      </w:tc>
      <w:tc>
        <w:tcPr>
          <w:tcW w:w="3155" w:type="dxa"/>
        </w:tcPr>
        <w:p w14:paraId="3E3F3727" w14:textId="5D0F1B2E" w:rsidR="729C9157" w:rsidRDefault="729C9157" w:rsidP="729C9157">
          <w:pPr>
            <w:pStyle w:val="Header"/>
            <w:ind w:right="-115"/>
            <w:jc w:val="right"/>
          </w:pPr>
        </w:p>
      </w:tc>
    </w:tr>
  </w:tbl>
  <w:p w14:paraId="392E8D88" w14:textId="2B254E6C" w:rsidR="00045A20" w:rsidRDefault="00045A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C8215" w14:textId="77777777" w:rsidR="00170A47" w:rsidRDefault="00170A47" w:rsidP="00045A20">
      <w:pPr>
        <w:spacing w:after="0" w:line="240" w:lineRule="auto"/>
      </w:pPr>
      <w:r>
        <w:separator/>
      </w:r>
    </w:p>
  </w:footnote>
  <w:footnote w:type="continuationSeparator" w:id="0">
    <w:p w14:paraId="7D2DC39D" w14:textId="77777777" w:rsidR="00170A47" w:rsidRDefault="00170A47" w:rsidP="00045A20">
      <w:pPr>
        <w:spacing w:after="0" w:line="240" w:lineRule="auto"/>
      </w:pPr>
      <w:r>
        <w:continuationSeparator/>
      </w:r>
    </w:p>
  </w:footnote>
  <w:footnote w:type="continuationNotice" w:id="1">
    <w:p w14:paraId="6F955B26" w14:textId="77777777" w:rsidR="00170A47" w:rsidRDefault="00170A4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55"/>
      <w:gridCol w:w="3155"/>
      <w:gridCol w:w="3155"/>
    </w:tblGrid>
    <w:tr w:rsidR="729C9157" w14:paraId="37EFF106" w14:textId="77777777" w:rsidTr="729C9157">
      <w:trPr>
        <w:trHeight w:val="300"/>
      </w:trPr>
      <w:tc>
        <w:tcPr>
          <w:tcW w:w="3155" w:type="dxa"/>
        </w:tcPr>
        <w:p w14:paraId="398D749F" w14:textId="5BF84CAB" w:rsidR="729C9157" w:rsidRDefault="729C9157" w:rsidP="729C9157">
          <w:pPr>
            <w:pStyle w:val="Header"/>
            <w:ind w:left="-115"/>
          </w:pPr>
        </w:p>
      </w:tc>
      <w:tc>
        <w:tcPr>
          <w:tcW w:w="3155" w:type="dxa"/>
        </w:tcPr>
        <w:p w14:paraId="7AC43305" w14:textId="04317077" w:rsidR="729C9157" w:rsidRDefault="729C9157" w:rsidP="729C9157">
          <w:pPr>
            <w:pStyle w:val="Header"/>
            <w:jc w:val="center"/>
          </w:pPr>
        </w:p>
      </w:tc>
      <w:tc>
        <w:tcPr>
          <w:tcW w:w="3155" w:type="dxa"/>
        </w:tcPr>
        <w:p w14:paraId="4CCE1C0A" w14:textId="4AEF3594" w:rsidR="729C9157" w:rsidRDefault="729C9157" w:rsidP="729C9157">
          <w:pPr>
            <w:pStyle w:val="Header"/>
            <w:ind w:right="-115"/>
            <w:jc w:val="right"/>
          </w:pPr>
        </w:p>
      </w:tc>
    </w:tr>
  </w:tbl>
  <w:p w14:paraId="30BAAEAD" w14:textId="631B36FF" w:rsidR="00045A20" w:rsidRDefault="00045A20">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pfsqbMpD" int2:invalidationBookmarkName="" int2:hashCode="B1lvGD9ekbF3jV" int2:id="1UM3kCaz">
      <int2:state int2:value="Rejected" int2:type="AugLoop_Text_Critique"/>
    </int2:bookmark>
    <int2:bookmark int2:bookmarkName="_Int_7AatE3Ll" int2:invalidationBookmarkName="" int2:hashCode="PCZ+3FRmnswGEZ" int2:id="5yPTjYyp">
      <int2:state int2:value="Rejected" int2:type="AugLoop_Text_Critique"/>
    </int2:bookmark>
    <int2:bookmark int2:bookmarkName="_Int_Rjor8m2B" int2:invalidationBookmarkName="" int2:hashCode="eXwRdraIOZL4dn" int2:id="9eqOhatp">
      <int2:state int2:value="Rejected" int2:type="AugLoop_Text_Critique"/>
    </int2:bookmark>
    <int2:bookmark int2:bookmarkName="_Int_feL52eYQ" int2:invalidationBookmarkName="" int2:hashCode="xgDzA50uAYUN6A" int2:id="HT2rSUgM">
      <int2:state int2:value="Rejected" int2:type="AugLoop_Text_Critique"/>
    </int2:bookmark>
    <int2:bookmark int2:bookmarkName="_Int_7OBXctIE" int2:invalidationBookmarkName="" int2:hashCode="wmw7U0NfXoh70O" int2:id="dingIXc5">
      <int2:state int2:value="Rejected" int2:type="AugLoop_Text_Critique"/>
    </int2:bookmark>
    <int2:bookmark int2:bookmarkName="_Int_P2jkx8TL" int2:invalidationBookmarkName="" int2:hashCode="VRd/LyDcPFdCnc" int2:id="g1TFjr87">
      <int2:state int2:value="Rejected" int2:type="AugLoop_Text_Critique"/>
    </int2:bookmark>
    <int2:bookmark int2:bookmarkName="_Int_HUcwOSgV" int2:invalidationBookmarkName="" int2:hashCode="8o1V++vS+funEB" int2:id="iwVukP4q">
      <int2:state int2:value="Rejected" int2:type="AugLoop_Text_Critique"/>
    </int2:bookmark>
    <int2:bookmark int2:bookmarkName="_Int_OK4oFtH5" int2:invalidationBookmarkName="" int2:hashCode="8ZaMvqxWPM7I76" int2:id="jRhT7Q3J">
      <int2:state int2:value="Rejected" int2:type="AugLoop_Text_Critique"/>
    </int2:bookmark>
    <int2:bookmark int2:bookmarkName="_Int_4OvnJRaC" int2:invalidationBookmarkName="" int2:hashCode="XkACUhhB8wDDJm" int2:id="ypqG4wea">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9666B2"/>
    <w:multiLevelType w:val="multilevel"/>
    <w:tmpl w:val="FE0A8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1CD246F"/>
    <w:multiLevelType w:val="hybridMultilevel"/>
    <w:tmpl w:val="7C38E1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72219449">
    <w:abstractNumId w:val="0"/>
  </w:num>
  <w:num w:numId="2" w16cid:durableId="13992055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50C"/>
    <w:rsid w:val="00044C45"/>
    <w:rsid w:val="00045A20"/>
    <w:rsid w:val="00052036"/>
    <w:rsid w:val="00087DFC"/>
    <w:rsid w:val="000F45DC"/>
    <w:rsid w:val="00105DC6"/>
    <w:rsid w:val="00147DE3"/>
    <w:rsid w:val="001550E5"/>
    <w:rsid w:val="00170A47"/>
    <w:rsid w:val="00183EC3"/>
    <w:rsid w:val="001D6F5F"/>
    <w:rsid w:val="00226664"/>
    <w:rsid w:val="00241ADD"/>
    <w:rsid w:val="00287B8F"/>
    <w:rsid w:val="002A7AFE"/>
    <w:rsid w:val="002B6AA4"/>
    <w:rsid w:val="002C73D4"/>
    <w:rsid w:val="002F35E3"/>
    <w:rsid w:val="00314B41"/>
    <w:rsid w:val="003160A9"/>
    <w:rsid w:val="00324588"/>
    <w:rsid w:val="003534EB"/>
    <w:rsid w:val="00357AC5"/>
    <w:rsid w:val="00361D1E"/>
    <w:rsid w:val="0036643C"/>
    <w:rsid w:val="0037692B"/>
    <w:rsid w:val="003836C9"/>
    <w:rsid w:val="003924AD"/>
    <w:rsid w:val="003B0F09"/>
    <w:rsid w:val="003B345A"/>
    <w:rsid w:val="003D0F6C"/>
    <w:rsid w:val="0040167B"/>
    <w:rsid w:val="00402626"/>
    <w:rsid w:val="00423EB6"/>
    <w:rsid w:val="004937F9"/>
    <w:rsid w:val="0051450C"/>
    <w:rsid w:val="00531A67"/>
    <w:rsid w:val="00574153"/>
    <w:rsid w:val="005B4388"/>
    <w:rsid w:val="005C2E83"/>
    <w:rsid w:val="005D577E"/>
    <w:rsid w:val="005F2ABC"/>
    <w:rsid w:val="0061026A"/>
    <w:rsid w:val="00621E1D"/>
    <w:rsid w:val="00644014"/>
    <w:rsid w:val="00645266"/>
    <w:rsid w:val="00666237"/>
    <w:rsid w:val="0068662E"/>
    <w:rsid w:val="006C5AE5"/>
    <w:rsid w:val="006D3E7D"/>
    <w:rsid w:val="006D51B1"/>
    <w:rsid w:val="006D732F"/>
    <w:rsid w:val="00701566"/>
    <w:rsid w:val="00713244"/>
    <w:rsid w:val="007172AF"/>
    <w:rsid w:val="00717A2F"/>
    <w:rsid w:val="0073175B"/>
    <w:rsid w:val="00751BE6"/>
    <w:rsid w:val="007C3D50"/>
    <w:rsid w:val="007E7470"/>
    <w:rsid w:val="00854E84"/>
    <w:rsid w:val="008B0F0E"/>
    <w:rsid w:val="008C7725"/>
    <w:rsid w:val="009138A6"/>
    <w:rsid w:val="00943055"/>
    <w:rsid w:val="009475A3"/>
    <w:rsid w:val="00957379"/>
    <w:rsid w:val="00963343"/>
    <w:rsid w:val="00976618"/>
    <w:rsid w:val="00993308"/>
    <w:rsid w:val="009F0C6B"/>
    <w:rsid w:val="00A11905"/>
    <w:rsid w:val="00A62E90"/>
    <w:rsid w:val="00AA06F0"/>
    <w:rsid w:val="00AB2DA2"/>
    <w:rsid w:val="00B627E5"/>
    <w:rsid w:val="00B83885"/>
    <w:rsid w:val="00B85D22"/>
    <w:rsid w:val="00B9035E"/>
    <w:rsid w:val="00BA312E"/>
    <w:rsid w:val="00BB1940"/>
    <w:rsid w:val="00BD7797"/>
    <w:rsid w:val="00BF6D19"/>
    <w:rsid w:val="00C03BD5"/>
    <w:rsid w:val="00C34E49"/>
    <w:rsid w:val="00C36230"/>
    <w:rsid w:val="00C56A69"/>
    <w:rsid w:val="00C6671E"/>
    <w:rsid w:val="00C6FFAE"/>
    <w:rsid w:val="00C83210"/>
    <w:rsid w:val="00CA1F76"/>
    <w:rsid w:val="00CA4972"/>
    <w:rsid w:val="00CD3A6E"/>
    <w:rsid w:val="00CE403A"/>
    <w:rsid w:val="00CE70C4"/>
    <w:rsid w:val="00D04B3F"/>
    <w:rsid w:val="00D13D6B"/>
    <w:rsid w:val="00D471F8"/>
    <w:rsid w:val="00D93D85"/>
    <w:rsid w:val="00DA0F12"/>
    <w:rsid w:val="00DD3F5C"/>
    <w:rsid w:val="00E07B7B"/>
    <w:rsid w:val="00E60177"/>
    <w:rsid w:val="00EB2485"/>
    <w:rsid w:val="00EB3F6F"/>
    <w:rsid w:val="00EB4BF6"/>
    <w:rsid w:val="00ED2494"/>
    <w:rsid w:val="00F907BE"/>
    <w:rsid w:val="00FA4B02"/>
    <w:rsid w:val="01282C1C"/>
    <w:rsid w:val="02238771"/>
    <w:rsid w:val="029AADB0"/>
    <w:rsid w:val="02B52F09"/>
    <w:rsid w:val="03C16BA8"/>
    <w:rsid w:val="049B9FEB"/>
    <w:rsid w:val="05ECCFCB"/>
    <w:rsid w:val="0637704C"/>
    <w:rsid w:val="0728D89F"/>
    <w:rsid w:val="08E715BB"/>
    <w:rsid w:val="09A3CFEA"/>
    <w:rsid w:val="0A1D6649"/>
    <w:rsid w:val="0AF01359"/>
    <w:rsid w:val="0BB1415A"/>
    <w:rsid w:val="0BEB3CDD"/>
    <w:rsid w:val="0CC3F989"/>
    <w:rsid w:val="0D0103D1"/>
    <w:rsid w:val="0D36ABE5"/>
    <w:rsid w:val="0E4898BF"/>
    <w:rsid w:val="0E676397"/>
    <w:rsid w:val="0ED1234A"/>
    <w:rsid w:val="106E4CA7"/>
    <w:rsid w:val="10FF00E5"/>
    <w:rsid w:val="120051DF"/>
    <w:rsid w:val="120A1D08"/>
    <w:rsid w:val="145FADB2"/>
    <w:rsid w:val="147CB545"/>
    <w:rsid w:val="15A586A8"/>
    <w:rsid w:val="16A1AFF0"/>
    <w:rsid w:val="190208D0"/>
    <w:rsid w:val="198649DC"/>
    <w:rsid w:val="19E53128"/>
    <w:rsid w:val="1A5D2090"/>
    <w:rsid w:val="1A915E6F"/>
    <w:rsid w:val="1AC3D0E5"/>
    <w:rsid w:val="1BCA124B"/>
    <w:rsid w:val="1C472FB5"/>
    <w:rsid w:val="1D1ABA8B"/>
    <w:rsid w:val="1D51B3D7"/>
    <w:rsid w:val="2096234C"/>
    <w:rsid w:val="23A85C75"/>
    <w:rsid w:val="24B354FB"/>
    <w:rsid w:val="24B506EF"/>
    <w:rsid w:val="24F81A07"/>
    <w:rsid w:val="2650D750"/>
    <w:rsid w:val="2664CCE4"/>
    <w:rsid w:val="26709EB2"/>
    <w:rsid w:val="269F127A"/>
    <w:rsid w:val="26E7D3F7"/>
    <w:rsid w:val="273406FE"/>
    <w:rsid w:val="281F59D6"/>
    <w:rsid w:val="2BD622D9"/>
    <w:rsid w:val="2C8176BC"/>
    <w:rsid w:val="2DB063EC"/>
    <w:rsid w:val="2F06B160"/>
    <w:rsid w:val="3223D0C9"/>
    <w:rsid w:val="332F528E"/>
    <w:rsid w:val="335BD5C4"/>
    <w:rsid w:val="33BCAF4A"/>
    <w:rsid w:val="35A75D2B"/>
    <w:rsid w:val="35DD9DC8"/>
    <w:rsid w:val="3666F350"/>
    <w:rsid w:val="36B1FBB8"/>
    <w:rsid w:val="3717815D"/>
    <w:rsid w:val="37E99B54"/>
    <w:rsid w:val="3854785A"/>
    <w:rsid w:val="39CDB6FA"/>
    <w:rsid w:val="3A104B01"/>
    <w:rsid w:val="3A35AF49"/>
    <w:rsid w:val="3BD1370A"/>
    <w:rsid w:val="3C483B8D"/>
    <w:rsid w:val="3FF4AD39"/>
    <w:rsid w:val="400DD596"/>
    <w:rsid w:val="407522D1"/>
    <w:rsid w:val="41934021"/>
    <w:rsid w:val="41C02D58"/>
    <w:rsid w:val="426650D9"/>
    <w:rsid w:val="42CD3B55"/>
    <w:rsid w:val="432F1082"/>
    <w:rsid w:val="45412552"/>
    <w:rsid w:val="45EBF6A5"/>
    <w:rsid w:val="46AA4D18"/>
    <w:rsid w:val="47406CE7"/>
    <w:rsid w:val="479A3406"/>
    <w:rsid w:val="4888B0E0"/>
    <w:rsid w:val="4B3A2267"/>
    <w:rsid w:val="4B3F4D66"/>
    <w:rsid w:val="4D69E71A"/>
    <w:rsid w:val="4E71C329"/>
    <w:rsid w:val="4E76EE28"/>
    <w:rsid w:val="4F7C6226"/>
    <w:rsid w:val="4FE539C0"/>
    <w:rsid w:val="4FF783FC"/>
    <w:rsid w:val="5345344C"/>
    <w:rsid w:val="53B4B633"/>
    <w:rsid w:val="543FF9A0"/>
    <w:rsid w:val="55BB9F43"/>
    <w:rsid w:val="55D20519"/>
    <w:rsid w:val="56C1C92C"/>
    <w:rsid w:val="57EEB530"/>
    <w:rsid w:val="590205C1"/>
    <w:rsid w:val="5969C5AF"/>
    <w:rsid w:val="59A5B813"/>
    <w:rsid w:val="59EB1707"/>
    <w:rsid w:val="5AA6EBF9"/>
    <w:rsid w:val="5B596F27"/>
    <w:rsid w:val="5C69EAEA"/>
    <w:rsid w:val="5E4CF342"/>
    <w:rsid w:val="5ED630E9"/>
    <w:rsid w:val="5EE46A03"/>
    <w:rsid w:val="5FE7AF9B"/>
    <w:rsid w:val="6023FB93"/>
    <w:rsid w:val="60393319"/>
    <w:rsid w:val="6323828F"/>
    <w:rsid w:val="643B664B"/>
    <w:rsid w:val="66065FD5"/>
    <w:rsid w:val="66EFCF2D"/>
    <w:rsid w:val="676AD0E7"/>
    <w:rsid w:val="67C872A7"/>
    <w:rsid w:val="67FA2D48"/>
    <w:rsid w:val="690963CF"/>
    <w:rsid w:val="690E8ECE"/>
    <w:rsid w:val="69FA643B"/>
    <w:rsid w:val="6A456CA3"/>
    <w:rsid w:val="6B265BED"/>
    <w:rsid w:val="6BED5327"/>
    <w:rsid w:val="6E724E8D"/>
    <w:rsid w:val="6FE286FA"/>
    <w:rsid w:val="708B3A35"/>
    <w:rsid w:val="7092C727"/>
    <w:rsid w:val="7100C0F6"/>
    <w:rsid w:val="710CACA0"/>
    <w:rsid w:val="7199E368"/>
    <w:rsid w:val="71C1EC12"/>
    <w:rsid w:val="720B9152"/>
    <w:rsid w:val="729C9157"/>
    <w:rsid w:val="738F882D"/>
    <w:rsid w:val="73901374"/>
    <w:rsid w:val="73BDEAA3"/>
    <w:rsid w:val="745F724A"/>
    <w:rsid w:val="7521F7FC"/>
    <w:rsid w:val="764BEB16"/>
    <w:rsid w:val="767903DE"/>
    <w:rsid w:val="76FAE8F0"/>
    <w:rsid w:val="776711C2"/>
    <w:rsid w:val="7788E237"/>
    <w:rsid w:val="7831BEBD"/>
    <w:rsid w:val="78729C2B"/>
    <w:rsid w:val="787CA52A"/>
    <w:rsid w:val="7A378A71"/>
    <w:rsid w:val="7AC082F9"/>
    <w:rsid w:val="7AF7E90F"/>
    <w:rsid w:val="7B1E24B9"/>
    <w:rsid w:val="7B3BDB6E"/>
    <w:rsid w:val="7B9B662F"/>
    <w:rsid w:val="7C06FC8E"/>
    <w:rsid w:val="7C3CAF0B"/>
    <w:rsid w:val="7DF823BB"/>
    <w:rsid w:val="7E55006D"/>
    <w:rsid w:val="7E78B89C"/>
    <w:rsid w:val="7F3D4C60"/>
    <w:rsid w:val="7F7D8E4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5D222"/>
  <w15:chartTrackingRefBased/>
  <w15:docId w15:val="{FD38A615-6EAD-4156-9872-FA973BF02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4E84"/>
    <w:rPr>
      <w:rFonts w:ascii="Arial" w:hAnsi="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5145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ssrcss-1q0x1qg-paragraph">
    <w:name w:val="x_ssrcss-1q0x1qg-paragraph"/>
    <w:basedOn w:val="Normal"/>
    <w:rsid w:val="005145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51450C"/>
    <w:rPr>
      <w:color w:val="0000FF"/>
      <w:u w:val="single"/>
    </w:rPr>
  </w:style>
  <w:style w:type="paragraph" w:customStyle="1" w:styleId="paragraph">
    <w:name w:val="paragraph"/>
    <w:basedOn w:val="Normal"/>
    <w:rsid w:val="005145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1450C"/>
  </w:style>
  <w:style w:type="character" w:customStyle="1" w:styleId="eop">
    <w:name w:val="eop"/>
    <w:basedOn w:val="DefaultParagraphFont"/>
    <w:rsid w:val="0051450C"/>
  </w:style>
  <w:style w:type="paragraph" w:styleId="NormalWeb">
    <w:name w:val="Normal (Web)"/>
    <w:basedOn w:val="Normal"/>
    <w:uiPriority w:val="99"/>
    <w:semiHidden/>
    <w:unhideWhenUsed/>
    <w:rsid w:val="005145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1450C"/>
    <w:rPr>
      <w:b/>
      <w:bCs/>
    </w:rPr>
  </w:style>
  <w:style w:type="character" w:styleId="UnresolvedMention">
    <w:name w:val="Unresolved Mention"/>
    <w:basedOn w:val="DefaultParagraphFont"/>
    <w:uiPriority w:val="99"/>
    <w:semiHidden/>
    <w:unhideWhenUsed/>
    <w:rsid w:val="0051450C"/>
    <w:rPr>
      <w:color w:val="605E5C"/>
      <w:shd w:val="clear" w:color="auto" w:fill="E1DFDD"/>
    </w:rPr>
  </w:style>
  <w:style w:type="character" w:styleId="FollowedHyperlink">
    <w:name w:val="FollowedHyperlink"/>
    <w:basedOn w:val="DefaultParagraphFont"/>
    <w:uiPriority w:val="99"/>
    <w:semiHidden/>
    <w:unhideWhenUsed/>
    <w:rsid w:val="004937F9"/>
    <w:rPr>
      <w:color w:val="954F72" w:themeColor="followedHyperlink"/>
      <w:u w:val="single"/>
    </w:rPr>
  </w:style>
  <w:style w:type="paragraph" w:styleId="ListParagraph">
    <w:name w:val="List Paragraph"/>
    <w:basedOn w:val="Normal"/>
    <w:uiPriority w:val="34"/>
    <w:qFormat/>
    <w:rsid w:val="00ED2494"/>
    <w:pPr>
      <w:ind w:left="720"/>
      <w:contextualSpacing/>
    </w:pPr>
  </w:style>
  <w:style w:type="paragraph" w:styleId="Revision">
    <w:name w:val="Revision"/>
    <w:hidden/>
    <w:uiPriority w:val="99"/>
    <w:semiHidden/>
    <w:rsid w:val="00045A20"/>
    <w:pPr>
      <w:spacing w:after="0" w:line="240" w:lineRule="auto"/>
    </w:pPr>
    <w:rPr>
      <w:rFonts w:ascii="Arial" w:hAnsi="Arial"/>
      <w:sz w:val="28"/>
    </w:rPr>
  </w:style>
  <w:style w:type="paragraph" w:styleId="Header">
    <w:name w:val="header"/>
    <w:basedOn w:val="Normal"/>
    <w:link w:val="HeaderChar"/>
    <w:uiPriority w:val="99"/>
    <w:unhideWhenUsed/>
    <w:rsid w:val="00045A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5A20"/>
    <w:rPr>
      <w:rFonts w:ascii="Arial" w:hAnsi="Arial"/>
      <w:sz w:val="28"/>
    </w:rPr>
  </w:style>
  <w:style w:type="paragraph" w:styleId="Footer">
    <w:name w:val="footer"/>
    <w:basedOn w:val="Normal"/>
    <w:link w:val="FooterChar"/>
    <w:uiPriority w:val="99"/>
    <w:unhideWhenUsed/>
    <w:rsid w:val="00045A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5A20"/>
    <w:rPr>
      <w:rFonts w:ascii="Arial" w:hAnsi="Arial"/>
      <w:sz w:val="28"/>
    </w:rPr>
  </w:style>
  <w:style w:type="character" w:styleId="Mention">
    <w:name w:val="Mention"/>
    <w:basedOn w:val="DefaultParagraphFont"/>
    <w:uiPriority w:val="99"/>
    <w:unhideWhenUsed/>
    <w:rsid w:val="00045A20"/>
    <w:rPr>
      <w:color w:val="2B579A"/>
      <w:shd w:val="clear" w:color="auto" w:fill="E6E6E6"/>
    </w:rPr>
  </w:style>
  <w:style w:type="table" w:styleId="TableGrid">
    <w:name w:val="Table Grid"/>
    <w:basedOn w:val="TableNormal"/>
    <w:uiPriority w:val="59"/>
    <w:rsid w:val="00045A2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0787336">
      <w:bodyDiv w:val="1"/>
      <w:marLeft w:val="0"/>
      <w:marRight w:val="0"/>
      <w:marTop w:val="0"/>
      <w:marBottom w:val="0"/>
      <w:divBdr>
        <w:top w:val="none" w:sz="0" w:space="0" w:color="auto"/>
        <w:left w:val="none" w:sz="0" w:space="0" w:color="auto"/>
        <w:bottom w:val="none" w:sz="0" w:space="0" w:color="auto"/>
        <w:right w:val="none" w:sz="0" w:space="0" w:color="auto"/>
      </w:divBdr>
    </w:div>
    <w:div w:id="1110659052">
      <w:bodyDiv w:val="1"/>
      <w:marLeft w:val="0"/>
      <w:marRight w:val="0"/>
      <w:marTop w:val="0"/>
      <w:marBottom w:val="0"/>
      <w:divBdr>
        <w:top w:val="none" w:sz="0" w:space="0" w:color="auto"/>
        <w:left w:val="none" w:sz="0" w:space="0" w:color="auto"/>
        <w:bottom w:val="none" w:sz="0" w:space="0" w:color="auto"/>
        <w:right w:val="none" w:sz="0" w:space="0" w:color="auto"/>
      </w:divBdr>
    </w:div>
    <w:div w:id="1135685838">
      <w:bodyDiv w:val="1"/>
      <w:marLeft w:val="0"/>
      <w:marRight w:val="0"/>
      <w:marTop w:val="0"/>
      <w:marBottom w:val="0"/>
      <w:divBdr>
        <w:top w:val="none" w:sz="0" w:space="0" w:color="auto"/>
        <w:left w:val="none" w:sz="0" w:space="0" w:color="auto"/>
        <w:bottom w:val="none" w:sz="0" w:space="0" w:color="auto"/>
        <w:right w:val="none" w:sz="0" w:space="0" w:color="auto"/>
      </w:divBdr>
    </w:div>
    <w:div w:id="1146585053">
      <w:bodyDiv w:val="1"/>
      <w:marLeft w:val="0"/>
      <w:marRight w:val="0"/>
      <w:marTop w:val="0"/>
      <w:marBottom w:val="0"/>
      <w:divBdr>
        <w:top w:val="none" w:sz="0" w:space="0" w:color="auto"/>
        <w:left w:val="none" w:sz="0" w:space="0" w:color="auto"/>
        <w:bottom w:val="none" w:sz="0" w:space="0" w:color="auto"/>
        <w:right w:val="none" w:sz="0" w:space="0" w:color="auto"/>
      </w:divBdr>
    </w:div>
    <w:div w:id="1926722922">
      <w:bodyDiv w:val="1"/>
      <w:marLeft w:val="0"/>
      <w:marRight w:val="0"/>
      <w:marTop w:val="0"/>
      <w:marBottom w:val="0"/>
      <w:divBdr>
        <w:top w:val="none" w:sz="0" w:space="0" w:color="auto"/>
        <w:left w:val="none" w:sz="0" w:space="0" w:color="auto"/>
        <w:bottom w:val="none" w:sz="0" w:space="0" w:color="auto"/>
        <w:right w:val="none" w:sz="0" w:space="0" w:color="auto"/>
      </w:divBdr>
      <w:divsChild>
        <w:div w:id="229121580">
          <w:marLeft w:val="0"/>
          <w:marRight w:val="0"/>
          <w:marTop w:val="0"/>
          <w:marBottom w:val="0"/>
          <w:divBdr>
            <w:top w:val="none" w:sz="0" w:space="0" w:color="auto"/>
            <w:left w:val="none" w:sz="0" w:space="0" w:color="auto"/>
            <w:bottom w:val="none" w:sz="0" w:space="0" w:color="auto"/>
            <w:right w:val="none" w:sz="0" w:space="0" w:color="auto"/>
          </w:divBdr>
        </w:div>
        <w:div w:id="286353952">
          <w:marLeft w:val="0"/>
          <w:marRight w:val="0"/>
          <w:marTop w:val="0"/>
          <w:marBottom w:val="0"/>
          <w:divBdr>
            <w:top w:val="none" w:sz="0" w:space="0" w:color="auto"/>
            <w:left w:val="none" w:sz="0" w:space="0" w:color="auto"/>
            <w:bottom w:val="none" w:sz="0" w:space="0" w:color="auto"/>
            <w:right w:val="none" w:sz="0" w:space="0" w:color="auto"/>
          </w:divBdr>
        </w:div>
        <w:div w:id="328097224">
          <w:marLeft w:val="0"/>
          <w:marRight w:val="0"/>
          <w:marTop w:val="0"/>
          <w:marBottom w:val="0"/>
          <w:divBdr>
            <w:top w:val="none" w:sz="0" w:space="0" w:color="auto"/>
            <w:left w:val="none" w:sz="0" w:space="0" w:color="auto"/>
            <w:bottom w:val="none" w:sz="0" w:space="0" w:color="auto"/>
            <w:right w:val="none" w:sz="0" w:space="0" w:color="auto"/>
          </w:divBdr>
        </w:div>
        <w:div w:id="398017504">
          <w:marLeft w:val="0"/>
          <w:marRight w:val="0"/>
          <w:marTop w:val="0"/>
          <w:marBottom w:val="0"/>
          <w:divBdr>
            <w:top w:val="none" w:sz="0" w:space="0" w:color="auto"/>
            <w:left w:val="none" w:sz="0" w:space="0" w:color="auto"/>
            <w:bottom w:val="none" w:sz="0" w:space="0" w:color="auto"/>
            <w:right w:val="none" w:sz="0" w:space="0" w:color="auto"/>
          </w:divBdr>
        </w:div>
        <w:div w:id="403065767">
          <w:marLeft w:val="0"/>
          <w:marRight w:val="0"/>
          <w:marTop w:val="0"/>
          <w:marBottom w:val="0"/>
          <w:divBdr>
            <w:top w:val="none" w:sz="0" w:space="0" w:color="auto"/>
            <w:left w:val="none" w:sz="0" w:space="0" w:color="auto"/>
            <w:bottom w:val="none" w:sz="0" w:space="0" w:color="auto"/>
            <w:right w:val="none" w:sz="0" w:space="0" w:color="auto"/>
          </w:divBdr>
        </w:div>
        <w:div w:id="428240009">
          <w:marLeft w:val="0"/>
          <w:marRight w:val="0"/>
          <w:marTop w:val="0"/>
          <w:marBottom w:val="0"/>
          <w:divBdr>
            <w:top w:val="none" w:sz="0" w:space="0" w:color="auto"/>
            <w:left w:val="none" w:sz="0" w:space="0" w:color="auto"/>
            <w:bottom w:val="none" w:sz="0" w:space="0" w:color="auto"/>
            <w:right w:val="none" w:sz="0" w:space="0" w:color="auto"/>
          </w:divBdr>
        </w:div>
        <w:div w:id="520777758">
          <w:marLeft w:val="0"/>
          <w:marRight w:val="0"/>
          <w:marTop w:val="0"/>
          <w:marBottom w:val="0"/>
          <w:divBdr>
            <w:top w:val="none" w:sz="0" w:space="0" w:color="auto"/>
            <w:left w:val="none" w:sz="0" w:space="0" w:color="auto"/>
            <w:bottom w:val="none" w:sz="0" w:space="0" w:color="auto"/>
            <w:right w:val="none" w:sz="0" w:space="0" w:color="auto"/>
          </w:divBdr>
        </w:div>
        <w:div w:id="804011860">
          <w:marLeft w:val="0"/>
          <w:marRight w:val="0"/>
          <w:marTop w:val="0"/>
          <w:marBottom w:val="0"/>
          <w:divBdr>
            <w:top w:val="none" w:sz="0" w:space="0" w:color="auto"/>
            <w:left w:val="none" w:sz="0" w:space="0" w:color="auto"/>
            <w:bottom w:val="none" w:sz="0" w:space="0" w:color="auto"/>
            <w:right w:val="none" w:sz="0" w:space="0" w:color="auto"/>
          </w:divBdr>
        </w:div>
        <w:div w:id="872495205">
          <w:marLeft w:val="0"/>
          <w:marRight w:val="0"/>
          <w:marTop w:val="0"/>
          <w:marBottom w:val="0"/>
          <w:divBdr>
            <w:top w:val="none" w:sz="0" w:space="0" w:color="auto"/>
            <w:left w:val="none" w:sz="0" w:space="0" w:color="auto"/>
            <w:bottom w:val="none" w:sz="0" w:space="0" w:color="auto"/>
            <w:right w:val="none" w:sz="0" w:space="0" w:color="auto"/>
          </w:divBdr>
          <w:divsChild>
            <w:div w:id="314845618">
              <w:marLeft w:val="-75"/>
              <w:marRight w:val="0"/>
              <w:marTop w:val="30"/>
              <w:marBottom w:val="30"/>
              <w:divBdr>
                <w:top w:val="none" w:sz="0" w:space="0" w:color="auto"/>
                <w:left w:val="none" w:sz="0" w:space="0" w:color="auto"/>
                <w:bottom w:val="none" w:sz="0" w:space="0" w:color="auto"/>
                <w:right w:val="none" w:sz="0" w:space="0" w:color="auto"/>
              </w:divBdr>
              <w:divsChild>
                <w:div w:id="392630595">
                  <w:marLeft w:val="0"/>
                  <w:marRight w:val="0"/>
                  <w:marTop w:val="0"/>
                  <w:marBottom w:val="0"/>
                  <w:divBdr>
                    <w:top w:val="none" w:sz="0" w:space="0" w:color="auto"/>
                    <w:left w:val="none" w:sz="0" w:space="0" w:color="auto"/>
                    <w:bottom w:val="none" w:sz="0" w:space="0" w:color="auto"/>
                    <w:right w:val="none" w:sz="0" w:space="0" w:color="auto"/>
                  </w:divBdr>
                  <w:divsChild>
                    <w:div w:id="491877842">
                      <w:marLeft w:val="0"/>
                      <w:marRight w:val="0"/>
                      <w:marTop w:val="0"/>
                      <w:marBottom w:val="0"/>
                      <w:divBdr>
                        <w:top w:val="none" w:sz="0" w:space="0" w:color="auto"/>
                        <w:left w:val="none" w:sz="0" w:space="0" w:color="auto"/>
                        <w:bottom w:val="none" w:sz="0" w:space="0" w:color="auto"/>
                        <w:right w:val="none" w:sz="0" w:space="0" w:color="auto"/>
                      </w:divBdr>
                    </w:div>
                  </w:divsChild>
                </w:div>
                <w:div w:id="624579099">
                  <w:marLeft w:val="0"/>
                  <w:marRight w:val="0"/>
                  <w:marTop w:val="0"/>
                  <w:marBottom w:val="0"/>
                  <w:divBdr>
                    <w:top w:val="none" w:sz="0" w:space="0" w:color="auto"/>
                    <w:left w:val="none" w:sz="0" w:space="0" w:color="auto"/>
                    <w:bottom w:val="none" w:sz="0" w:space="0" w:color="auto"/>
                    <w:right w:val="none" w:sz="0" w:space="0" w:color="auto"/>
                  </w:divBdr>
                  <w:divsChild>
                    <w:div w:id="52511261">
                      <w:marLeft w:val="0"/>
                      <w:marRight w:val="0"/>
                      <w:marTop w:val="0"/>
                      <w:marBottom w:val="0"/>
                      <w:divBdr>
                        <w:top w:val="none" w:sz="0" w:space="0" w:color="auto"/>
                        <w:left w:val="none" w:sz="0" w:space="0" w:color="auto"/>
                        <w:bottom w:val="none" w:sz="0" w:space="0" w:color="auto"/>
                        <w:right w:val="none" w:sz="0" w:space="0" w:color="auto"/>
                      </w:divBdr>
                    </w:div>
                    <w:div w:id="1828592182">
                      <w:marLeft w:val="0"/>
                      <w:marRight w:val="0"/>
                      <w:marTop w:val="0"/>
                      <w:marBottom w:val="0"/>
                      <w:divBdr>
                        <w:top w:val="none" w:sz="0" w:space="0" w:color="auto"/>
                        <w:left w:val="none" w:sz="0" w:space="0" w:color="auto"/>
                        <w:bottom w:val="none" w:sz="0" w:space="0" w:color="auto"/>
                        <w:right w:val="none" w:sz="0" w:space="0" w:color="auto"/>
                      </w:divBdr>
                    </w:div>
                  </w:divsChild>
                </w:div>
                <w:div w:id="909853067">
                  <w:marLeft w:val="0"/>
                  <w:marRight w:val="0"/>
                  <w:marTop w:val="0"/>
                  <w:marBottom w:val="0"/>
                  <w:divBdr>
                    <w:top w:val="none" w:sz="0" w:space="0" w:color="auto"/>
                    <w:left w:val="none" w:sz="0" w:space="0" w:color="auto"/>
                    <w:bottom w:val="none" w:sz="0" w:space="0" w:color="auto"/>
                    <w:right w:val="none" w:sz="0" w:space="0" w:color="auto"/>
                  </w:divBdr>
                  <w:divsChild>
                    <w:div w:id="179779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46210">
          <w:marLeft w:val="0"/>
          <w:marRight w:val="0"/>
          <w:marTop w:val="0"/>
          <w:marBottom w:val="0"/>
          <w:divBdr>
            <w:top w:val="none" w:sz="0" w:space="0" w:color="auto"/>
            <w:left w:val="none" w:sz="0" w:space="0" w:color="auto"/>
            <w:bottom w:val="none" w:sz="0" w:space="0" w:color="auto"/>
            <w:right w:val="none" w:sz="0" w:space="0" w:color="auto"/>
          </w:divBdr>
        </w:div>
        <w:div w:id="1394892062">
          <w:marLeft w:val="0"/>
          <w:marRight w:val="0"/>
          <w:marTop w:val="0"/>
          <w:marBottom w:val="0"/>
          <w:divBdr>
            <w:top w:val="none" w:sz="0" w:space="0" w:color="auto"/>
            <w:left w:val="none" w:sz="0" w:space="0" w:color="auto"/>
            <w:bottom w:val="none" w:sz="0" w:space="0" w:color="auto"/>
            <w:right w:val="none" w:sz="0" w:space="0" w:color="auto"/>
          </w:divBdr>
        </w:div>
        <w:div w:id="1507400540">
          <w:marLeft w:val="0"/>
          <w:marRight w:val="0"/>
          <w:marTop w:val="0"/>
          <w:marBottom w:val="0"/>
          <w:divBdr>
            <w:top w:val="none" w:sz="0" w:space="0" w:color="auto"/>
            <w:left w:val="none" w:sz="0" w:space="0" w:color="auto"/>
            <w:bottom w:val="none" w:sz="0" w:space="0" w:color="auto"/>
            <w:right w:val="none" w:sz="0" w:space="0" w:color="auto"/>
          </w:divBdr>
        </w:div>
        <w:div w:id="1677414308">
          <w:marLeft w:val="0"/>
          <w:marRight w:val="0"/>
          <w:marTop w:val="0"/>
          <w:marBottom w:val="0"/>
          <w:divBdr>
            <w:top w:val="none" w:sz="0" w:space="0" w:color="auto"/>
            <w:left w:val="none" w:sz="0" w:space="0" w:color="auto"/>
            <w:bottom w:val="none" w:sz="0" w:space="0" w:color="auto"/>
            <w:right w:val="none" w:sz="0" w:space="0" w:color="auto"/>
          </w:divBdr>
        </w:div>
        <w:div w:id="1709334168">
          <w:marLeft w:val="0"/>
          <w:marRight w:val="0"/>
          <w:marTop w:val="0"/>
          <w:marBottom w:val="0"/>
          <w:divBdr>
            <w:top w:val="none" w:sz="0" w:space="0" w:color="auto"/>
            <w:left w:val="none" w:sz="0" w:space="0" w:color="auto"/>
            <w:bottom w:val="none" w:sz="0" w:space="0" w:color="auto"/>
            <w:right w:val="none" w:sz="0" w:space="0" w:color="auto"/>
          </w:divBdr>
        </w:div>
        <w:div w:id="1725249180">
          <w:marLeft w:val="0"/>
          <w:marRight w:val="0"/>
          <w:marTop w:val="0"/>
          <w:marBottom w:val="0"/>
          <w:divBdr>
            <w:top w:val="none" w:sz="0" w:space="0" w:color="auto"/>
            <w:left w:val="none" w:sz="0" w:space="0" w:color="auto"/>
            <w:bottom w:val="none" w:sz="0" w:space="0" w:color="auto"/>
            <w:right w:val="none" w:sz="0" w:space="0" w:color="auto"/>
          </w:divBdr>
        </w:div>
        <w:div w:id="1734086664">
          <w:marLeft w:val="0"/>
          <w:marRight w:val="0"/>
          <w:marTop w:val="0"/>
          <w:marBottom w:val="0"/>
          <w:divBdr>
            <w:top w:val="none" w:sz="0" w:space="0" w:color="auto"/>
            <w:left w:val="none" w:sz="0" w:space="0" w:color="auto"/>
            <w:bottom w:val="none" w:sz="0" w:space="0" w:color="auto"/>
            <w:right w:val="none" w:sz="0" w:space="0" w:color="auto"/>
          </w:divBdr>
        </w:div>
        <w:div w:id="1998222354">
          <w:marLeft w:val="0"/>
          <w:marRight w:val="0"/>
          <w:marTop w:val="0"/>
          <w:marBottom w:val="0"/>
          <w:divBdr>
            <w:top w:val="none" w:sz="0" w:space="0" w:color="auto"/>
            <w:left w:val="none" w:sz="0" w:space="0" w:color="auto"/>
            <w:bottom w:val="none" w:sz="0" w:space="0" w:color="auto"/>
            <w:right w:val="none" w:sz="0" w:space="0" w:color="auto"/>
          </w:divBdr>
        </w:div>
        <w:div w:id="2128691327">
          <w:marLeft w:val="0"/>
          <w:marRight w:val="0"/>
          <w:marTop w:val="0"/>
          <w:marBottom w:val="0"/>
          <w:divBdr>
            <w:top w:val="none" w:sz="0" w:space="0" w:color="auto"/>
            <w:left w:val="none" w:sz="0" w:space="0" w:color="auto"/>
            <w:bottom w:val="none" w:sz="0" w:space="0" w:color="auto"/>
            <w:right w:val="none" w:sz="0" w:space="0" w:color="auto"/>
          </w:divBdr>
        </w:div>
        <w:div w:id="21362941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nclusionscotland.org/contact-us"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publications/spring-budget-2023-disability-white-paper-factsheet/spring-budget-2023-factsheet-disability-white-paper"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spring-budget-2023-disability-white-paper-factsheet/spring-budget-2023-factsheet-disability-white-paper" TargetMode="External"/></Relationships>
</file>

<file path=word/documenttasks/documenttasks1.xml><?xml version="1.0" encoding="utf-8"?>
<t:Tasks xmlns:t="http://schemas.microsoft.com/office/tasks/2019/documenttasks" xmlns:oel="http://schemas.microsoft.com/office/2019/extlst">
  <t:Task id="{E915D557-50E6-4FBE-8C5B-020DFA0624AA}">
    <t:Anchor>
      <t:Comment id="928683854"/>
    </t:Anchor>
    <t:History>
      <t:Event id="{85C14BFB-0F75-430C-9347-DD989A1F02C2}" time="2023-03-21T13:12:54.472Z">
        <t:Attribution userId="S::heather@inclusionscotland.org::f8f585a7-c3e9-4ec4-834f-bf54f7c21d4b" userProvider="AD" userName="Heather Fisken"/>
        <t:Anchor>
          <t:Comment id="652436660"/>
        </t:Anchor>
        <t:Create/>
      </t:Event>
      <t:Event id="{659B84C5-A7DE-4123-84EA-4BCEF63BA29E}" time="2023-03-21T13:12:54.472Z">
        <t:Attribution userId="S::heather@inclusionscotland.org::f8f585a7-c3e9-4ec4-834f-bf54f7c21d4b" userProvider="AD" userName="Heather Fisken"/>
        <t:Anchor>
          <t:Comment id="652436660"/>
        </t:Anchor>
        <t:Assign userId="S::susie@inclusionscotland.org::680a23d9-9a1f-42f6-86c4-a2fe5a15f0de" userProvider="AD" userName="Susie Fitton"/>
      </t:Event>
      <t:Event id="{25C8EE8F-1F03-46EF-9A59-D2AF57C1F7B0}" time="2023-03-21T13:12:54.472Z">
        <t:Attribution userId="S::heather@inclusionscotland.org::f8f585a7-c3e9-4ec4-834f-bf54f7c21d4b" userProvider="AD" userName="Heather Fisken"/>
        <t:Anchor>
          <t:Comment id="652436660"/>
        </t:Anchor>
        <t:SetTitle title="@Susie Fitton please see reply to this comment. Agree? (This really is not my bag)"/>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A075AA104DC14E89A758AAB2AC7A5A" ma:contentTypeVersion="17" ma:contentTypeDescription="Create a new document." ma:contentTypeScope="" ma:versionID="5c007bc376b607b8912ac769bb0d25b3">
  <xsd:schema xmlns:xsd="http://www.w3.org/2001/XMLSchema" xmlns:xs="http://www.w3.org/2001/XMLSchema" xmlns:p="http://schemas.microsoft.com/office/2006/metadata/properties" xmlns:ns2="6c673336-7c2a-49e0-b041-fc5632f9190e" xmlns:ns3="9f1039ef-34f6-48a8-ad29-9c025e5c94ba" targetNamespace="http://schemas.microsoft.com/office/2006/metadata/properties" ma:root="true" ma:fieldsID="abd082b44aaacbe45f2d2cbbf4047f24" ns2:_="" ns3:_="">
    <xsd:import namespace="6c673336-7c2a-49e0-b041-fc5632f9190e"/>
    <xsd:import namespace="9f1039ef-34f6-48a8-ad29-9c025e5c94b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EventHashCode" minOccurs="0"/>
                <xsd:element ref="ns3:MediaServiceGenerationTime" minOccurs="0"/>
                <xsd:element ref="ns3:MediaServiceOCR" minOccurs="0"/>
                <xsd:element ref="ns3:MediaServiceDateTaken" minOccurs="0"/>
                <xsd:element ref="ns3:MediaServiceLocation" minOccurs="0"/>
                <xsd:element ref="ns3:MediaServiceAutoKeyPoints" minOccurs="0"/>
                <xsd:element ref="ns3:MediaServiceKeyPoints" minOccurs="0"/>
                <xsd:element ref="ns2:_dlc_DocId" minOccurs="0"/>
                <xsd:element ref="ns2:_dlc_DocIdUrl" minOccurs="0"/>
                <xsd:element ref="ns2:_dlc_DocIdPersistId" minOccurs="0"/>
                <xsd:element ref="ns3:MediaLengthInSeconds" minOccurs="0"/>
                <xsd:element ref="ns3:lcf76f155ced4ddcb4097134ff3c332f" minOccurs="0"/>
                <xsd:element ref="ns2:TaxCatchAll"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673336-7c2a-49e0-b041-fc5632f9190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TaxCatchAll" ma:index="25" nillable="true" ma:displayName="Taxonomy Catch All Column" ma:hidden="true" ma:list="{f0a1418d-3b9e-4553-a559-adfab544bf6f}" ma:internalName="TaxCatchAll" ma:showField="CatchAllData" ma:web="6c673336-7c2a-49e0-b041-fc5632f919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1039ef-34f6-48a8-ad29-9c025e5c94b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10b4bf3-fa81-49e2-b87d-fde7dd3ff1a4"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dlc_DocId xmlns="6c673336-7c2a-49e0-b041-fc5632f9190e">DPJXYHMTSZXE-902429272-103695</_dlc_DocId>
    <lcf76f155ced4ddcb4097134ff3c332f xmlns="9f1039ef-34f6-48a8-ad29-9c025e5c94ba">
      <Terms xmlns="http://schemas.microsoft.com/office/infopath/2007/PartnerControls"/>
    </lcf76f155ced4ddcb4097134ff3c332f>
    <TaxCatchAll xmlns="6c673336-7c2a-49e0-b041-fc5632f9190e" xsi:nil="true"/>
    <_dlc_DocIdUrl xmlns="6c673336-7c2a-49e0-b041-fc5632f9190e">
      <Url>https://inclusionscotland.sharepoint.com/_layouts/15/DocIdRedir.aspx?ID=DPJXYHMTSZXE-902429272-103695</Url>
      <Description>DPJXYHMTSZXE-902429272-103695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353D339-7D83-42A1-B222-A4D5C8FC03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673336-7c2a-49e0-b041-fc5632f9190e"/>
    <ds:schemaRef ds:uri="9f1039ef-34f6-48a8-ad29-9c025e5c94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545E13-60EB-403A-B6CA-AF0F5D7EAB13}">
  <ds:schemaRefs>
    <ds:schemaRef ds:uri="http://schemas.openxmlformats.org/officeDocument/2006/bibliography"/>
  </ds:schemaRefs>
</ds:datastoreItem>
</file>

<file path=customXml/itemProps3.xml><?xml version="1.0" encoding="utf-8"?>
<ds:datastoreItem xmlns:ds="http://schemas.openxmlformats.org/officeDocument/2006/customXml" ds:itemID="{12B5A280-47BC-454D-A671-6C916B8E7000}">
  <ds:schemaRefs>
    <ds:schemaRef ds:uri="http://schemas.microsoft.com/office/2006/metadata/properties"/>
    <ds:schemaRef ds:uri="http://schemas.microsoft.com/office/infopath/2007/PartnerControls"/>
    <ds:schemaRef ds:uri="6c673336-7c2a-49e0-b041-fc5632f9190e"/>
    <ds:schemaRef ds:uri="9f1039ef-34f6-48a8-ad29-9c025e5c94ba"/>
  </ds:schemaRefs>
</ds:datastoreItem>
</file>

<file path=customXml/itemProps4.xml><?xml version="1.0" encoding="utf-8"?>
<ds:datastoreItem xmlns:ds="http://schemas.openxmlformats.org/officeDocument/2006/customXml" ds:itemID="{25FF0466-B31F-4E95-8CDA-D5321009C79E}">
  <ds:schemaRefs>
    <ds:schemaRef ds:uri="http://schemas.microsoft.com/sharepoint/v3/contenttype/forms"/>
  </ds:schemaRefs>
</ds:datastoreItem>
</file>

<file path=customXml/itemProps5.xml><?xml version="1.0" encoding="utf-8"?>
<ds:datastoreItem xmlns:ds="http://schemas.openxmlformats.org/officeDocument/2006/customXml" ds:itemID="{D838B443-21C6-46E7-B8CB-BF11694A9DC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1307</Words>
  <Characters>7456</Characters>
  <Application>Microsoft Office Word</Application>
  <DocSecurity>4</DocSecurity>
  <Lines>62</Lines>
  <Paragraphs>17</Paragraphs>
  <ScaleCrop>false</ScaleCrop>
  <Company/>
  <LinksUpToDate>false</LinksUpToDate>
  <CharactersWithSpaces>8746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Fisken</dc:creator>
  <cp:keywords/>
  <dc:description/>
  <cp:lastModifiedBy>April O'Neil</cp:lastModifiedBy>
  <cp:revision>2</cp:revision>
  <dcterms:created xsi:type="dcterms:W3CDTF">2023-04-03T14:51:00Z</dcterms:created>
  <dcterms:modified xsi:type="dcterms:W3CDTF">2023-04-03T14:51:00Z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3a457291-4672-4a6e-ba03-30045b8e05a6</vt:lpwstr>
  </property>
  <property fmtid="{D5CDD505-2E9C-101B-9397-08002B2CF9AE}" pid="3" name="ContentTypeId">
    <vt:lpwstr>0x01010040A075AA104DC14E89A758AAB2AC7A5A</vt:lpwstr>
  </property>
  <property fmtid="{D5CDD505-2E9C-101B-9397-08002B2CF9AE}" pid="4" name="_dlc_DocIdItemGuid">
    <vt:lpwstr>76e038d2-b57f-4c3b-a224-ca2e0db4c9cb</vt:lpwstr>
  </property>
  <property fmtid="{D5CDD505-2E9C-101B-9397-08002B2CF9AE}" pid="5" name="MediaServiceImageTags">
    <vt:lpwstr/>
  </property>
</Properties>
</file>