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08C4D" w14:textId="61729652" w:rsidR="00C5725F" w:rsidRDefault="002B128C" w:rsidP="00C5725F">
      <w:pPr>
        <w:spacing w:line="276" w:lineRule="auto"/>
        <w:rPr>
          <w:rFonts w:eastAsia="Calibri" w:cs="Arial"/>
          <w:b/>
          <w:color w:val="0070C0"/>
          <w:sz w:val="44"/>
          <w:szCs w:val="44"/>
        </w:rPr>
      </w:pPr>
      <w:r>
        <w:rPr>
          <w:noProof/>
        </w:rPr>
        <w:drawing>
          <wp:anchor distT="0" distB="0" distL="114300" distR="114300" simplePos="0" relativeHeight="251658240" behindDoc="1" locked="0" layoutInCell="1" allowOverlap="1" wp14:anchorId="412EF9BF" wp14:editId="0849D153">
            <wp:simplePos x="0" y="0"/>
            <wp:positionH relativeFrom="column">
              <wp:posOffset>3947795</wp:posOffset>
            </wp:positionH>
            <wp:positionV relativeFrom="paragraph">
              <wp:posOffset>104775</wp:posOffset>
            </wp:positionV>
            <wp:extent cx="1921510" cy="992505"/>
            <wp:effectExtent l="0" t="0" r="2540" b="0"/>
            <wp:wrapTight wrapText="bothSides">
              <wp:wrapPolygon edited="0">
                <wp:start x="0" y="0"/>
                <wp:lineTo x="0" y="21144"/>
                <wp:lineTo x="21414" y="21144"/>
                <wp:lineTo x="21414" y="0"/>
                <wp:lineTo x="0" y="0"/>
              </wp:wrapPolygon>
            </wp:wrapTight>
            <wp:docPr id="3" name="Picture 3"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21510" cy="992505"/>
                    </a:xfrm>
                    <a:prstGeom prst="rect">
                      <a:avLst/>
                    </a:prstGeom>
                    <a:noFill/>
                    <a:ln>
                      <a:noFill/>
                    </a:ln>
                  </pic:spPr>
                </pic:pic>
              </a:graphicData>
            </a:graphic>
            <wp14:sizeRelH relativeFrom="page">
              <wp14:pctWidth>0</wp14:pctWidth>
            </wp14:sizeRelH>
            <wp14:sizeRelV relativeFrom="page">
              <wp14:pctHeight>0</wp14:pctHeight>
            </wp14:sizeRelV>
          </wp:anchor>
        </w:drawing>
      </w:r>
      <w:r w:rsidR="00D92E32">
        <w:rPr>
          <w:noProof/>
          <w:lang w:eastAsia="en-GB"/>
        </w:rPr>
        <w:drawing>
          <wp:anchor distT="0" distB="0" distL="114300" distR="114300" simplePos="0" relativeHeight="251658241" behindDoc="1" locked="0" layoutInCell="1" allowOverlap="1" wp14:anchorId="4B6B81E2" wp14:editId="1E56223D">
            <wp:simplePos x="0" y="0"/>
            <wp:positionH relativeFrom="margin">
              <wp:align>left</wp:align>
            </wp:positionH>
            <wp:positionV relativeFrom="paragraph">
              <wp:posOffset>28575</wp:posOffset>
            </wp:positionV>
            <wp:extent cx="1195705" cy="1143000"/>
            <wp:effectExtent l="0" t="0" r="0" b="0"/>
            <wp:wrapSquare wrapText="bothSides"/>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rotWithShape="1">
                    <a:blip r:embed="rId13" cstate="print">
                      <a:extLst>
                        <a:ext uri="{28A0092B-C50C-407E-A947-70E740481C1C}">
                          <a14:useLocalDpi xmlns:a14="http://schemas.microsoft.com/office/drawing/2010/main" val="0"/>
                        </a:ext>
                      </a:extLst>
                    </a:blip>
                    <a:srcRect t="4425"/>
                    <a:stretch/>
                  </pic:blipFill>
                  <pic:spPr bwMode="auto">
                    <a:xfrm>
                      <a:off x="0" y="0"/>
                      <a:ext cx="1206012" cy="1152648"/>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C9F7D06" w14:textId="77777777" w:rsidR="00D92E32" w:rsidRDefault="00D92E32" w:rsidP="00D92E32">
      <w:pPr>
        <w:pStyle w:val="Heading1"/>
        <w:spacing w:after="240" w:line="276" w:lineRule="auto"/>
      </w:pPr>
    </w:p>
    <w:p w14:paraId="430DED22" w14:textId="77777777" w:rsidR="00D92E32" w:rsidRDefault="00D92E32" w:rsidP="00D92E32">
      <w:pPr>
        <w:pStyle w:val="Heading1"/>
        <w:spacing w:after="240" w:line="276" w:lineRule="auto"/>
      </w:pPr>
    </w:p>
    <w:p w14:paraId="29835AB6" w14:textId="77777777" w:rsidR="00C5725F" w:rsidRDefault="00C5725F" w:rsidP="00D92E32">
      <w:pPr>
        <w:pStyle w:val="Heading1"/>
        <w:spacing w:after="240" w:line="276" w:lineRule="auto"/>
        <w:rPr>
          <w:b w:val="0"/>
        </w:rPr>
      </w:pPr>
      <w:r>
        <w:t xml:space="preserve">People-Led Policy Panel, </w:t>
      </w:r>
    </w:p>
    <w:p w14:paraId="24ECB5F0" w14:textId="2F743868" w:rsidR="00C5725F" w:rsidRPr="00B920D3" w:rsidRDefault="00C5725F" w:rsidP="00D92E32">
      <w:pPr>
        <w:pStyle w:val="Heading1"/>
        <w:spacing w:before="0" w:after="240" w:line="276" w:lineRule="auto"/>
      </w:pPr>
      <w:r>
        <w:t>Inclusion Scotland</w:t>
      </w:r>
    </w:p>
    <w:p w14:paraId="00B61CFC" w14:textId="5D298471" w:rsidR="00C5725F" w:rsidRPr="003A1958" w:rsidRDefault="00C5725F" w:rsidP="00D92E32">
      <w:pPr>
        <w:pStyle w:val="Heading2"/>
        <w:spacing w:after="240" w:line="276" w:lineRule="auto"/>
      </w:pPr>
      <w:r w:rsidRPr="003A1958">
        <w:t>A National Care Service for Scotland</w:t>
      </w:r>
      <w:r w:rsidR="006770AB">
        <w:t xml:space="preserve"> -</w:t>
      </w:r>
      <w:r w:rsidR="00F17AFC">
        <w:t xml:space="preserve"> </w:t>
      </w:r>
      <w:r w:rsidRPr="003A1958">
        <w:t>Consultation Response</w:t>
      </w:r>
    </w:p>
    <w:p w14:paraId="5EA6BB02" w14:textId="3B7BE68F" w:rsidR="00C5725F" w:rsidRPr="003A1958" w:rsidRDefault="00C5725F" w:rsidP="00D92E32">
      <w:pPr>
        <w:pStyle w:val="Heading2"/>
        <w:spacing w:after="240" w:line="276" w:lineRule="auto"/>
      </w:pPr>
      <w:r w:rsidRPr="0049202D">
        <w:t>2 November 2021</w:t>
      </w:r>
    </w:p>
    <w:p w14:paraId="52BB73DF" w14:textId="518BF335" w:rsidR="00C5725F" w:rsidRPr="004D788D" w:rsidRDefault="00C5725F" w:rsidP="006F5608">
      <w:pPr>
        <w:pStyle w:val="Heading3"/>
      </w:pPr>
      <w:r w:rsidRPr="000C7BE7">
        <w:t>Introduction</w:t>
      </w:r>
    </w:p>
    <w:p w14:paraId="7E28A760" w14:textId="443DA37C" w:rsidR="00C5725F" w:rsidRPr="00E93E1C" w:rsidRDefault="00C5725F" w:rsidP="006F5608">
      <w:pPr>
        <w:pStyle w:val="Heading4"/>
        <w:rPr>
          <w:rFonts w:cs="Arial"/>
          <w:szCs w:val="24"/>
        </w:rPr>
      </w:pPr>
      <w:r>
        <w:t xml:space="preserve">The People-Led Policy Panel </w:t>
      </w:r>
    </w:p>
    <w:p w14:paraId="2C55C4C2" w14:textId="4EE2ADEB" w:rsidR="00C5725F" w:rsidRPr="006F5608" w:rsidRDefault="00C5725F" w:rsidP="006F5608">
      <w:pPr>
        <w:spacing w:after="120" w:line="276" w:lineRule="auto"/>
        <w:rPr>
          <w:rFonts w:asciiTheme="minorHAnsi" w:hAnsiTheme="minorHAnsi"/>
          <w:sz w:val="22"/>
        </w:rPr>
      </w:pPr>
      <w:r w:rsidRPr="00E93E1C">
        <w:rPr>
          <w:rFonts w:cs="Arial"/>
          <w:szCs w:val="24"/>
        </w:rPr>
        <w:t xml:space="preserve">The People-Led Policy Panel (PLPP or the Panel) is a </w:t>
      </w:r>
      <w:r w:rsidRPr="00E93E1C" w:rsidDel="00CE406E">
        <w:rPr>
          <w:rFonts w:cs="Arial"/>
          <w:szCs w:val="24"/>
        </w:rPr>
        <w:t xml:space="preserve">Scottish </w:t>
      </w:r>
      <w:r w:rsidRPr="00E93E1C">
        <w:rPr>
          <w:rFonts w:cs="Arial"/>
          <w:szCs w:val="24"/>
        </w:rPr>
        <w:t>Government funded project supported by Inclusion Scotland. We are a group of people from all over Scotland who have lived experience of using adult social care support, either as deaf or disabled people and/or as unpaid carers/supporters. The Panel has worked with the Scottish Government since 2018 to co-produce the reform of adult social care support policy</w:t>
      </w:r>
      <w:r w:rsidR="00820BD0">
        <w:rPr>
          <w:rStyle w:val="FootnoteReference"/>
          <w:rFonts w:cs="Arial"/>
          <w:szCs w:val="24"/>
        </w:rPr>
        <w:footnoteReference w:id="2"/>
      </w:r>
      <w:r w:rsidRPr="00E93E1C">
        <w:rPr>
          <w:rFonts w:cs="Arial"/>
          <w:szCs w:val="24"/>
        </w:rPr>
        <w:t xml:space="preserve">. We have always maintained a direct line of communication with the Cabinet Secretary. </w:t>
      </w:r>
      <w:r w:rsidR="00820BD0">
        <w:rPr>
          <w:rFonts w:cs="Arial"/>
          <w:szCs w:val="24"/>
        </w:rPr>
        <w:t>O</w:t>
      </w:r>
      <w:r w:rsidRPr="00E93E1C">
        <w:rPr>
          <w:rFonts w:cs="Arial"/>
          <w:szCs w:val="24"/>
        </w:rPr>
        <w:t>ne of our members was invited onto</w:t>
      </w:r>
      <w:r w:rsidR="00820BD0">
        <w:rPr>
          <w:rFonts w:cs="Arial"/>
          <w:szCs w:val="24"/>
        </w:rPr>
        <w:t xml:space="preserve"> the</w:t>
      </w:r>
      <w:r w:rsidRPr="00E93E1C">
        <w:rPr>
          <w:rFonts w:cs="Arial"/>
          <w:szCs w:val="24"/>
        </w:rPr>
        <w:t xml:space="preserve"> expert advisory group </w:t>
      </w:r>
      <w:r w:rsidR="00820BD0">
        <w:rPr>
          <w:rFonts w:cs="Arial"/>
          <w:szCs w:val="24"/>
        </w:rPr>
        <w:t>for</w:t>
      </w:r>
      <w:r w:rsidRPr="00E93E1C">
        <w:rPr>
          <w:rFonts w:cs="Arial"/>
          <w:szCs w:val="24"/>
        </w:rPr>
        <w:t xml:space="preserve"> the Independent Review of Adult Social Care (IR</w:t>
      </w:r>
      <w:r w:rsidR="004D4556">
        <w:rPr>
          <w:rFonts w:cs="Arial"/>
          <w:szCs w:val="24"/>
        </w:rPr>
        <w:t>AS</w:t>
      </w:r>
      <w:r w:rsidRPr="00E93E1C">
        <w:rPr>
          <w:rFonts w:cs="Arial"/>
          <w:szCs w:val="24"/>
        </w:rPr>
        <w:t>C); and currently we have several</w:t>
      </w:r>
      <w:r w:rsidR="004D4556">
        <w:rPr>
          <w:rFonts w:cs="Arial"/>
          <w:szCs w:val="24"/>
        </w:rPr>
        <w:t xml:space="preserve"> Panel</w:t>
      </w:r>
      <w:r w:rsidRPr="00E93E1C">
        <w:rPr>
          <w:rFonts w:cs="Arial"/>
          <w:szCs w:val="24"/>
        </w:rPr>
        <w:t xml:space="preserve"> members on the National Care Service Social Covenant Steering Group. </w:t>
      </w:r>
    </w:p>
    <w:p w14:paraId="0EB45D1F" w14:textId="23E40092" w:rsidR="00C5725F" w:rsidRPr="00E93E1C" w:rsidRDefault="00C5725F" w:rsidP="006F5608">
      <w:pPr>
        <w:pStyle w:val="Heading4"/>
        <w:rPr>
          <w:rFonts w:cs="Arial"/>
          <w:szCs w:val="24"/>
        </w:rPr>
      </w:pPr>
      <w:r w:rsidRPr="00535087">
        <w:rPr>
          <w:rStyle w:val="Heading3Char"/>
          <w:b/>
          <w:color w:val="auto"/>
          <w:sz w:val="24"/>
          <w:szCs w:val="22"/>
        </w:rPr>
        <w:t>We strongly support a National Care Service</w:t>
      </w:r>
      <w:r w:rsidRPr="00535087">
        <w:t xml:space="preserve"> </w:t>
      </w:r>
    </w:p>
    <w:p w14:paraId="18C6B89D" w14:textId="39BF1EE6" w:rsidR="00C5725F" w:rsidRDefault="00C5725F" w:rsidP="006F5608">
      <w:pPr>
        <w:spacing w:after="120" w:line="276" w:lineRule="auto"/>
      </w:pPr>
      <w:r w:rsidRPr="00E93E1C">
        <w:rPr>
          <w:rFonts w:cs="Arial"/>
          <w:szCs w:val="24"/>
        </w:rPr>
        <w:t xml:space="preserve">We believe our experiences and views were well reflected by the </w:t>
      </w:r>
      <w:r w:rsidR="004D4556">
        <w:rPr>
          <w:rFonts w:cs="Arial"/>
          <w:szCs w:val="24"/>
        </w:rPr>
        <w:t>IRASC</w:t>
      </w:r>
      <w:r w:rsidRPr="00E93E1C">
        <w:rPr>
          <w:rFonts w:cs="Arial"/>
          <w:szCs w:val="24"/>
        </w:rPr>
        <w:t xml:space="preserve">; and we fully support its recommendations. As we all know the current local authority-based system is broken. We need a new system, with national accountability and consistency, that takes a </w:t>
      </w:r>
      <w:r w:rsidR="00E546E5">
        <w:rPr>
          <w:rFonts w:cs="Arial"/>
          <w:szCs w:val="24"/>
        </w:rPr>
        <w:t>H</w:t>
      </w:r>
      <w:r w:rsidRPr="00E93E1C">
        <w:rPr>
          <w:rFonts w:cs="Arial"/>
          <w:szCs w:val="24"/>
        </w:rPr>
        <w:t xml:space="preserve">uman </w:t>
      </w:r>
      <w:r w:rsidR="00E546E5">
        <w:rPr>
          <w:rFonts w:cs="Arial"/>
          <w:szCs w:val="24"/>
        </w:rPr>
        <w:t>R</w:t>
      </w:r>
      <w:r w:rsidRPr="00E93E1C">
        <w:rPr>
          <w:rFonts w:cs="Arial"/>
          <w:szCs w:val="24"/>
        </w:rPr>
        <w:t>ights-</w:t>
      </w:r>
      <w:r w:rsidR="00E546E5">
        <w:rPr>
          <w:rFonts w:cs="Arial"/>
          <w:szCs w:val="24"/>
        </w:rPr>
        <w:lastRenderedPageBreak/>
        <w:t>B</w:t>
      </w:r>
      <w:r w:rsidRPr="00E93E1C">
        <w:rPr>
          <w:rFonts w:cs="Arial"/>
          <w:szCs w:val="24"/>
        </w:rPr>
        <w:t xml:space="preserve">ased </w:t>
      </w:r>
      <w:r w:rsidR="00E546E5">
        <w:rPr>
          <w:rFonts w:cs="Arial"/>
          <w:szCs w:val="24"/>
        </w:rPr>
        <w:t>A</w:t>
      </w:r>
      <w:r w:rsidRPr="00E93E1C">
        <w:rPr>
          <w:rFonts w:cs="Arial"/>
          <w:szCs w:val="24"/>
        </w:rPr>
        <w:t xml:space="preserve">pproach. We want accountability sitting with Scottish Ministers, ring-fenced funding for social care support and an independent complaints process. We believe this is the best way to achieve our human rights to independent living. Many of us feel abused and traumatised by the current local </w:t>
      </w:r>
      <w:proofErr w:type="gramStart"/>
      <w:r w:rsidR="00D57211">
        <w:rPr>
          <w:rFonts w:cs="Arial"/>
          <w:szCs w:val="24"/>
        </w:rPr>
        <w:t>authority based</w:t>
      </w:r>
      <w:proofErr w:type="gramEnd"/>
      <w:r w:rsidR="00D57211">
        <w:rPr>
          <w:rFonts w:cs="Arial"/>
          <w:szCs w:val="24"/>
        </w:rPr>
        <w:t xml:space="preserve"> </w:t>
      </w:r>
      <w:r w:rsidRPr="00E93E1C">
        <w:rPr>
          <w:rFonts w:cs="Arial"/>
          <w:szCs w:val="24"/>
        </w:rPr>
        <w:t>system. This has never been clearer than during the pandemic when many disabled people have been left abandoned,</w:t>
      </w:r>
      <w:r w:rsidRPr="00E93E1C">
        <w:rPr>
          <w:rStyle w:val="FootnoteReference"/>
          <w:rFonts w:cs="Arial"/>
          <w:szCs w:val="24"/>
        </w:rPr>
        <w:footnoteReference w:id="3"/>
      </w:r>
      <w:r w:rsidRPr="00E93E1C">
        <w:rPr>
          <w:rFonts w:cs="Arial"/>
          <w:szCs w:val="24"/>
        </w:rPr>
        <w:t xml:space="preserve"> without access to even the most basic human rights. Change is long overdue, and the PLPP are ready and willing to be equal partners in co</w:t>
      </w:r>
      <w:r w:rsidR="00E546E5">
        <w:rPr>
          <w:rFonts w:cs="Arial"/>
          <w:szCs w:val="24"/>
        </w:rPr>
        <w:t>-</w:t>
      </w:r>
      <w:r w:rsidRPr="00E93E1C">
        <w:rPr>
          <w:rFonts w:cs="Arial"/>
          <w:szCs w:val="24"/>
        </w:rPr>
        <w:t>designing a new National Care Service</w:t>
      </w:r>
      <w:proofErr w:type="gramStart"/>
      <w:r w:rsidRPr="00E93E1C">
        <w:rPr>
          <w:rFonts w:cs="Arial"/>
          <w:szCs w:val="24"/>
        </w:rPr>
        <w:t xml:space="preserve">.  </w:t>
      </w:r>
      <w:proofErr w:type="gramEnd"/>
    </w:p>
    <w:p w14:paraId="4BA127CB" w14:textId="483C5213" w:rsidR="00C5725F" w:rsidRPr="006F5608" w:rsidRDefault="00C5725F" w:rsidP="006F5608">
      <w:pPr>
        <w:pStyle w:val="Heading4"/>
      </w:pPr>
      <w:r w:rsidRPr="003C2841">
        <w:t>Coproduction and accessibility</w:t>
      </w:r>
    </w:p>
    <w:p w14:paraId="5B51F1D1" w14:textId="3FDC18D2" w:rsidR="00C5725F" w:rsidRPr="00E93E1C" w:rsidRDefault="00C5725F" w:rsidP="004C1AB2">
      <w:pPr>
        <w:spacing w:after="120" w:line="276" w:lineRule="auto"/>
        <w:rPr>
          <w:rFonts w:cs="Arial"/>
          <w:szCs w:val="24"/>
        </w:rPr>
      </w:pPr>
      <w:r w:rsidRPr="00E93E1C">
        <w:rPr>
          <w:rFonts w:cs="Arial"/>
          <w:szCs w:val="24"/>
        </w:rPr>
        <w:t xml:space="preserve">We have found the consultation process </w:t>
      </w:r>
      <w:r w:rsidR="00E546E5">
        <w:rPr>
          <w:rFonts w:cs="Arial"/>
          <w:szCs w:val="24"/>
        </w:rPr>
        <w:t xml:space="preserve">very </w:t>
      </w:r>
      <w:r w:rsidRPr="00E93E1C">
        <w:rPr>
          <w:rFonts w:cs="Arial"/>
          <w:szCs w:val="24"/>
        </w:rPr>
        <w:t xml:space="preserve">rushed given how long and complex the proposals are. </w:t>
      </w:r>
      <w:r w:rsidR="00D668CC">
        <w:rPr>
          <w:rFonts w:cs="Arial"/>
          <w:szCs w:val="24"/>
        </w:rPr>
        <w:t>This has made it difficult for many people and groups to engage with it</w:t>
      </w:r>
      <w:proofErr w:type="gramStart"/>
      <w:r w:rsidR="00D668CC">
        <w:rPr>
          <w:rFonts w:cs="Arial"/>
          <w:szCs w:val="24"/>
        </w:rPr>
        <w:t xml:space="preserve">.  </w:t>
      </w:r>
      <w:proofErr w:type="gramEnd"/>
      <w:r w:rsidRPr="00E93E1C">
        <w:rPr>
          <w:rFonts w:cs="Arial"/>
          <w:szCs w:val="24"/>
        </w:rPr>
        <w:t xml:space="preserve">We would have welcomed more time and being part of the process earlier. As one PLPP member said:  </w:t>
      </w:r>
    </w:p>
    <w:p w14:paraId="0C1FBA38" w14:textId="6709FE6F" w:rsidR="00C5725F" w:rsidRPr="00697A5C" w:rsidRDefault="007B12FC" w:rsidP="00B90656">
      <w:pPr>
        <w:spacing w:line="276" w:lineRule="auto"/>
        <w:rPr>
          <w:rFonts w:cs="Arial"/>
          <w:b/>
          <w:color w:val="002060"/>
          <w:szCs w:val="24"/>
        </w:rPr>
      </w:pPr>
      <w:r w:rsidRPr="00697A5C">
        <w:rPr>
          <w:rFonts w:cs="Arial"/>
          <w:b/>
          <w:color w:val="002060"/>
          <w:szCs w:val="24"/>
        </w:rPr>
        <w:t>“</w:t>
      </w:r>
      <w:r w:rsidR="00C5725F" w:rsidRPr="00697A5C">
        <w:rPr>
          <w:rFonts w:cs="Arial"/>
          <w:b/>
          <w:color w:val="002060"/>
          <w:szCs w:val="24"/>
        </w:rPr>
        <w:t>Disabled people should have been involved in the drafting of the [consultation] questions, how disabled people are engaged and represented will be fundamental to the process</w:t>
      </w:r>
      <w:r w:rsidRPr="00697A5C">
        <w:rPr>
          <w:rFonts w:cs="Arial"/>
          <w:b/>
          <w:color w:val="002060"/>
          <w:szCs w:val="24"/>
        </w:rPr>
        <w:t>”</w:t>
      </w:r>
      <w:r w:rsidRPr="00697A5C">
        <w:rPr>
          <w:rFonts w:cs="Arial"/>
          <w:color w:val="002060"/>
          <w:szCs w:val="24"/>
        </w:rPr>
        <w:t>.</w:t>
      </w:r>
    </w:p>
    <w:p w14:paraId="4AF36987" w14:textId="74C6C186" w:rsidR="00C5725F" w:rsidRPr="005C416A" w:rsidRDefault="00C5725F" w:rsidP="005C416A">
      <w:pPr>
        <w:spacing w:after="240" w:line="276" w:lineRule="auto"/>
        <w:rPr>
          <w:rFonts w:cs="Arial"/>
          <w:szCs w:val="24"/>
        </w:rPr>
      </w:pPr>
      <w:r w:rsidRPr="00E93E1C">
        <w:rPr>
          <w:rFonts w:cs="Arial"/>
          <w:szCs w:val="24"/>
        </w:rPr>
        <w:t xml:space="preserve">Many of us in the PLPP have been working in a coproduction role with the Scottish Government since 2018 and have evidence-based policy expertise rooted in lived experience. Newer panel members have completed an in-depth induction and capacity building programme. Only listening to us and consulting with us, however, will not be enough to achieve the Scottish Governments commitment to embed lived experience in the co-design at every level. </w:t>
      </w:r>
    </w:p>
    <w:p w14:paraId="21AE9F74" w14:textId="4D89FA3A" w:rsidR="00535087" w:rsidRPr="00535087" w:rsidRDefault="00C5725F" w:rsidP="00535087">
      <w:pPr>
        <w:rPr>
          <w:b/>
        </w:rPr>
      </w:pPr>
      <w:r w:rsidRPr="00535087">
        <w:rPr>
          <w:b/>
        </w:rPr>
        <w:t xml:space="preserve">For this to happen we recommend: </w:t>
      </w:r>
    </w:p>
    <w:p w14:paraId="54BCC6CA" w14:textId="4E9E212F" w:rsidR="00C5725F" w:rsidRDefault="00C5725F" w:rsidP="00C5725F">
      <w:pPr>
        <w:pStyle w:val="ListParagraph"/>
        <w:numPr>
          <w:ilvl w:val="0"/>
          <w:numId w:val="4"/>
        </w:numPr>
        <w:spacing w:line="276" w:lineRule="auto"/>
        <w:rPr>
          <w:szCs w:val="24"/>
        </w:rPr>
      </w:pPr>
      <w:r>
        <w:rPr>
          <w:szCs w:val="24"/>
        </w:rPr>
        <w:t xml:space="preserve">A </w:t>
      </w:r>
      <w:r w:rsidR="005C416A">
        <w:rPr>
          <w:szCs w:val="24"/>
        </w:rPr>
        <w:t xml:space="preserve">full </w:t>
      </w:r>
      <w:r>
        <w:rPr>
          <w:szCs w:val="24"/>
        </w:rPr>
        <w:t xml:space="preserve">understanding </w:t>
      </w:r>
      <w:r w:rsidR="005C416A">
        <w:rPr>
          <w:szCs w:val="24"/>
        </w:rPr>
        <w:t>of, and commitment to deliver,</w:t>
      </w:r>
      <w:r>
        <w:rPr>
          <w:szCs w:val="24"/>
        </w:rPr>
        <w:t xml:space="preserve"> our right to </w:t>
      </w:r>
      <w:r w:rsidRPr="003D147E">
        <w:rPr>
          <w:b/>
          <w:bCs/>
          <w:szCs w:val="24"/>
        </w:rPr>
        <w:t>Independent Living</w:t>
      </w:r>
      <w:r>
        <w:rPr>
          <w:szCs w:val="24"/>
        </w:rPr>
        <w:t xml:space="preserve"> as enshrined by </w:t>
      </w:r>
      <w:r w:rsidRPr="00325720">
        <w:rPr>
          <w:b/>
          <w:bCs/>
          <w:szCs w:val="24"/>
        </w:rPr>
        <w:t>Article 19 of CRPD</w:t>
      </w:r>
      <w:r w:rsidR="0088301A">
        <w:rPr>
          <w:b/>
          <w:bCs/>
          <w:szCs w:val="24"/>
        </w:rPr>
        <w:t xml:space="preserve"> and General Comment 5</w:t>
      </w:r>
      <w:r>
        <w:rPr>
          <w:rStyle w:val="FootnoteReference"/>
          <w:szCs w:val="24"/>
        </w:rPr>
        <w:footnoteReference w:id="4"/>
      </w:r>
      <w:r>
        <w:rPr>
          <w:szCs w:val="24"/>
        </w:rPr>
        <w:t xml:space="preserve"> must be built into every aspect of the NCS.</w:t>
      </w:r>
      <w:r>
        <w:rPr>
          <w:rStyle w:val="FootnoteReference"/>
          <w:szCs w:val="24"/>
        </w:rPr>
        <w:footnoteReference w:id="5"/>
      </w:r>
      <w:r w:rsidR="003D147E">
        <w:rPr>
          <w:szCs w:val="24"/>
        </w:rPr>
        <w:t xml:space="preserve"> </w:t>
      </w:r>
    </w:p>
    <w:p w14:paraId="3A2B0F63" w14:textId="32FDB1B0" w:rsidR="00AD60C9" w:rsidRPr="00E93E1C" w:rsidRDefault="00AD60C9" w:rsidP="00C5725F">
      <w:pPr>
        <w:pStyle w:val="ListParagraph"/>
        <w:numPr>
          <w:ilvl w:val="0"/>
          <w:numId w:val="4"/>
        </w:numPr>
        <w:spacing w:line="276" w:lineRule="auto"/>
        <w:rPr>
          <w:szCs w:val="24"/>
        </w:rPr>
      </w:pPr>
      <w:r w:rsidRPr="000037B1">
        <w:rPr>
          <w:b/>
          <w:bCs/>
          <w:szCs w:val="24"/>
        </w:rPr>
        <w:lastRenderedPageBreak/>
        <w:t>Anticipat</w:t>
      </w:r>
      <w:r w:rsidR="000037B1">
        <w:rPr>
          <w:b/>
          <w:bCs/>
          <w:szCs w:val="24"/>
        </w:rPr>
        <w:t>ing</w:t>
      </w:r>
      <w:r w:rsidRPr="000037B1">
        <w:rPr>
          <w:b/>
          <w:bCs/>
          <w:szCs w:val="24"/>
        </w:rPr>
        <w:t xml:space="preserve"> and prepar</w:t>
      </w:r>
      <w:r w:rsidR="000037B1">
        <w:rPr>
          <w:b/>
          <w:bCs/>
          <w:szCs w:val="24"/>
        </w:rPr>
        <w:t>ing</w:t>
      </w:r>
      <w:r w:rsidRPr="000037B1">
        <w:rPr>
          <w:b/>
          <w:bCs/>
          <w:szCs w:val="24"/>
        </w:rPr>
        <w:t xml:space="preserve"> for incorporation of </w:t>
      </w:r>
      <w:r w:rsidR="00413B86" w:rsidRPr="000037B1">
        <w:rPr>
          <w:b/>
          <w:bCs/>
          <w:szCs w:val="24"/>
        </w:rPr>
        <w:t>CRPD</w:t>
      </w:r>
      <w:r w:rsidR="00413B86">
        <w:rPr>
          <w:szCs w:val="24"/>
        </w:rPr>
        <w:t xml:space="preserve"> and other human rights conventions. </w:t>
      </w:r>
    </w:p>
    <w:p w14:paraId="69231E3A" w14:textId="167306B2" w:rsidR="00C5725F" w:rsidRPr="00E93E1C" w:rsidRDefault="00C5725F" w:rsidP="00C5725F">
      <w:pPr>
        <w:pStyle w:val="ListParagraph"/>
        <w:numPr>
          <w:ilvl w:val="0"/>
          <w:numId w:val="4"/>
        </w:numPr>
        <w:spacing w:line="276" w:lineRule="auto"/>
        <w:rPr>
          <w:szCs w:val="24"/>
        </w:rPr>
      </w:pPr>
      <w:r w:rsidRPr="00E93E1C">
        <w:rPr>
          <w:rFonts w:cs="Arial"/>
          <w:szCs w:val="24"/>
        </w:rPr>
        <w:t xml:space="preserve">Taking a </w:t>
      </w:r>
      <w:r w:rsidRPr="00325720">
        <w:rPr>
          <w:rFonts w:cs="Arial"/>
          <w:b/>
          <w:bCs/>
          <w:szCs w:val="24"/>
        </w:rPr>
        <w:t>P</w:t>
      </w:r>
      <w:r w:rsidRPr="00325720">
        <w:rPr>
          <w:b/>
          <w:bCs/>
          <w:szCs w:val="24"/>
        </w:rPr>
        <w:t>ANEL approach</w:t>
      </w:r>
      <w:r w:rsidRPr="00E93E1C">
        <w:rPr>
          <w:rStyle w:val="FootnoteReference"/>
          <w:rFonts w:cs="Arial"/>
          <w:szCs w:val="24"/>
        </w:rPr>
        <w:footnoteReference w:id="6"/>
      </w:r>
      <w:r>
        <w:rPr>
          <w:szCs w:val="24"/>
        </w:rPr>
        <w:t xml:space="preserve"> to co</w:t>
      </w:r>
      <w:r w:rsidR="004913EE">
        <w:rPr>
          <w:szCs w:val="24"/>
        </w:rPr>
        <w:t>-</w:t>
      </w:r>
      <w:r>
        <w:rPr>
          <w:szCs w:val="24"/>
        </w:rPr>
        <w:t>design and co</w:t>
      </w:r>
      <w:r w:rsidR="00C43AAC">
        <w:rPr>
          <w:szCs w:val="24"/>
        </w:rPr>
        <w:t>-</w:t>
      </w:r>
      <w:r>
        <w:rPr>
          <w:szCs w:val="24"/>
        </w:rPr>
        <w:t>production</w:t>
      </w:r>
      <w:r w:rsidRPr="00E93E1C">
        <w:rPr>
          <w:szCs w:val="24"/>
        </w:rPr>
        <w:t>, through which disabled people and unpaid carers are empowered and enabled to participate equally as partners</w:t>
      </w:r>
      <w:r>
        <w:rPr>
          <w:szCs w:val="24"/>
        </w:rPr>
        <w:t xml:space="preserve">. </w:t>
      </w:r>
    </w:p>
    <w:p w14:paraId="034B9807" w14:textId="56994913" w:rsidR="00C5725F" w:rsidRPr="00E93E1C" w:rsidRDefault="00C5725F" w:rsidP="00C5725F">
      <w:pPr>
        <w:pStyle w:val="ListParagraph"/>
        <w:numPr>
          <w:ilvl w:val="0"/>
          <w:numId w:val="4"/>
        </w:numPr>
        <w:spacing w:line="276" w:lineRule="auto"/>
        <w:rPr>
          <w:szCs w:val="24"/>
        </w:rPr>
      </w:pPr>
      <w:r w:rsidRPr="00E93E1C">
        <w:rPr>
          <w:rFonts w:cs="Arial"/>
          <w:szCs w:val="24"/>
        </w:rPr>
        <w:t xml:space="preserve">The role of the PLPP and other </w:t>
      </w:r>
      <w:r w:rsidRPr="00325720">
        <w:rPr>
          <w:rFonts w:cs="Arial"/>
          <w:b/>
          <w:bCs/>
          <w:szCs w:val="24"/>
        </w:rPr>
        <w:t>lived experience groups</w:t>
      </w:r>
      <w:r w:rsidR="004913EE">
        <w:rPr>
          <w:rFonts w:cs="Arial"/>
          <w:szCs w:val="24"/>
        </w:rPr>
        <w:t>,</w:t>
      </w:r>
      <w:r w:rsidRPr="00E93E1C">
        <w:rPr>
          <w:rFonts w:cs="Arial"/>
          <w:szCs w:val="24"/>
        </w:rPr>
        <w:t xml:space="preserve"> such as </w:t>
      </w:r>
      <w:r w:rsidR="004913EE">
        <w:rPr>
          <w:rFonts w:cs="Arial"/>
          <w:szCs w:val="24"/>
        </w:rPr>
        <w:t>Glasgow Disability Alliance’s</w:t>
      </w:r>
      <w:r w:rsidRPr="00E93E1C">
        <w:rPr>
          <w:rFonts w:cs="Arial"/>
          <w:szCs w:val="24"/>
        </w:rPr>
        <w:t xml:space="preserve"> expert group</w:t>
      </w:r>
      <w:r w:rsidR="004913EE">
        <w:rPr>
          <w:rFonts w:cs="Arial"/>
          <w:szCs w:val="24"/>
        </w:rPr>
        <w:t>,</w:t>
      </w:r>
      <w:r w:rsidRPr="00E93E1C">
        <w:rPr>
          <w:rFonts w:cs="Arial"/>
          <w:szCs w:val="24"/>
        </w:rPr>
        <w:t xml:space="preserve"> </w:t>
      </w:r>
      <w:r w:rsidR="00330D80">
        <w:rPr>
          <w:rFonts w:cs="Arial"/>
          <w:szCs w:val="24"/>
        </w:rPr>
        <w:t xml:space="preserve">in </w:t>
      </w:r>
      <w:r w:rsidRPr="00E93E1C">
        <w:rPr>
          <w:rFonts w:cs="Arial"/>
          <w:szCs w:val="24"/>
        </w:rPr>
        <w:t xml:space="preserve">the </w:t>
      </w:r>
      <w:r w:rsidR="003F6CFC">
        <w:rPr>
          <w:rFonts w:cs="Arial"/>
          <w:b/>
          <w:bCs/>
          <w:szCs w:val="24"/>
        </w:rPr>
        <w:t xml:space="preserve">co-design </w:t>
      </w:r>
      <w:r w:rsidR="003F6CFC" w:rsidRPr="003F6CFC">
        <w:rPr>
          <w:rFonts w:cs="Arial"/>
          <w:szCs w:val="24"/>
        </w:rPr>
        <w:t xml:space="preserve">and </w:t>
      </w:r>
      <w:r w:rsidRPr="00330D80">
        <w:rPr>
          <w:rFonts w:cs="Arial"/>
          <w:b/>
          <w:bCs/>
          <w:szCs w:val="24"/>
        </w:rPr>
        <w:t>governance</w:t>
      </w:r>
      <w:r w:rsidRPr="00E93E1C">
        <w:rPr>
          <w:rFonts w:cs="Arial"/>
          <w:szCs w:val="24"/>
        </w:rPr>
        <w:t xml:space="preserve"> of a NCS </w:t>
      </w:r>
      <w:r w:rsidR="00330D80">
        <w:rPr>
          <w:rFonts w:cs="Arial"/>
          <w:szCs w:val="24"/>
        </w:rPr>
        <w:t xml:space="preserve">will be crucial. This </w:t>
      </w:r>
      <w:r w:rsidRPr="00E93E1C">
        <w:rPr>
          <w:rFonts w:cs="Arial"/>
          <w:szCs w:val="24"/>
        </w:rPr>
        <w:t>must be carefully planned and discussed with DPOs as soon as possible.</w:t>
      </w:r>
    </w:p>
    <w:p w14:paraId="0613E8D0" w14:textId="77777777" w:rsidR="00C5725F" w:rsidRPr="00E93E1C" w:rsidRDefault="00C5725F" w:rsidP="00C5725F">
      <w:pPr>
        <w:pStyle w:val="ListParagraph"/>
        <w:numPr>
          <w:ilvl w:val="0"/>
          <w:numId w:val="4"/>
        </w:numPr>
        <w:spacing w:after="0" w:line="276" w:lineRule="auto"/>
        <w:rPr>
          <w:rFonts w:cs="Arial"/>
          <w:szCs w:val="24"/>
        </w:rPr>
      </w:pPr>
      <w:r w:rsidRPr="00325720">
        <w:rPr>
          <w:rFonts w:cs="Arial"/>
          <w:b/>
          <w:bCs/>
          <w:szCs w:val="24"/>
        </w:rPr>
        <w:t>Easy Read and BSL</w:t>
      </w:r>
      <w:r w:rsidRPr="00E93E1C">
        <w:rPr>
          <w:rFonts w:cs="Arial"/>
          <w:szCs w:val="24"/>
        </w:rPr>
        <w:t xml:space="preserve"> versions of the consultation must be good quality and available in enough time for people to meaningfully engage with the issues.</w:t>
      </w:r>
    </w:p>
    <w:p w14:paraId="44D723BE" w14:textId="56722495" w:rsidR="00C5725F" w:rsidRPr="00E93E1C" w:rsidRDefault="00C5725F" w:rsidP="00C5725F">
      <w:pPr>
        <w:pStyle w:val="ListParagraph"/>
        <w:numPr>
          <w:ilvl w:val="0"/>
          <w:numId w:val="4"/>
        </w:numPr>
        <w:spacing w:line="276" w:lineRule="auto"/>
        <w:rPr>
          <w:szCs w:val="24"/>
        </w:rPr>
      </w:pPr>
      <w:r w:rsidRPr="00E93E1C">
        <w:rPr>
          <w:rFonts w:cs="Arial"/>
          <w:szCs w:val="24"/>
        </w:rPr>
        <w:t xml:space="preserve">We support the development of a </w:t>
      </w:r>
      <w:r w:rsidRPr="00325720">
        <w:rPr>
          <w:rFonts w:cs="Arial"/>
          <w:b/>
          <w:bCs/>
          <w:szCs w:val="24"/>
        </w:rPr>
        <w:t>“Charter of Rights”</w:t>
      </w:r>
      <w:r w:rsidRPr="00E93E1C">
        <w:rPr>
          <w:rFonts w:cs="Arial"/>
          <w:szCs w:val="24"/>
        </w:rPr>
        <w:t xml:space="preserve"> </w:t>
      </w:r>
      <w:proofErr w:type="gramStart"/>
      <w:r w:rsidR="00E71A85">
        <w:rPr>
          <w:rFonts w:cs="Arial"/>
          <w:szCs w:val="24"/>
        </w:rPr>
        <w:t>similar to</w:t>
      </w:r>
      <w:proofErr w:type="gramEnd"/>
      <w:r w:rsidR="00E71A85">
        <w:rPr>
          <w:rFonts w:cs="Arial"/>
          <w:szCs w:val="24"/>
        </w:rPr>
        <w:t xml:space="preserve"> the one developed</w:t>
      </w:r>
      <w:r w:rsidRPr="00E93E1C">
        <w:rPr>
          <w:rFonts w:cs="Arial"/>
          <w:szCs w:val="24"/>
        </w:rPr>
        <w:t xml:space="preserve"> by Social Security Scotland. This is a practical example of how equality and human rights can be mainstreamed and embedded in every aspect of policy and decision making from the start. It provides a very important legislative footing.</w:t>
      </w:r>
      <w:r w:rsidRPr="00E93E1C">
        <w:rPr>
          <w:rStyle w:val="FootnoteReference"/>
          <w:rFonts w:cs="Arial"/>
          <w:szCs w:val="24"/>
        </w:rPr>
        <w:footnoteReference w:id="7"/>
      </w:r>
    </w:p>
    <w:p w14:paraId="0C8318FE" w14:textId="3188C55E" w:rsidR="00C5725F" w:rsidRPr="00E93E1C" w:rsidRDefault="00C5725F" w:rsidP="00C5725F">
      <w:pPr>
        <w:pStyle w:val="ListParagraph"/>
        <w:numPr>
          <w:ilvl w:val="0"/>
          <w:numId w:val="4"/>
        </w:numPr>
        <w:spacing w:after="0" w:line="276" w:lineRule="auto"/>
        <w:rPr>
          <w:rFonts w:cs="Arial"/>
          <w:szCs w:val="24"/>
        </w:rPr>
      </w:pPr>
      <w:r w:rsidRPr="00E93E1C">
        <w:rPr>
          <w:rFonts w:cs="Arial"/>
          <w:szCs w:val="24"/>
        </w:rPr>
        <w:t>We also support calls from EHRC</w:t>
      </w:r>
      <w:r w:rsidRPr="00E93E1C">
        <w:rPr>
          <w:rStyle w:val="FootnoteReference"/>
          <w:rFonts w:cs="Arial"/>
          <w:szCs w:val="24"/>
        </w:rPr>
        <w:footnoteReference w:id="8"/>
      </w:r>
      <w:r w:rsidRPr="00E93E1C">
        <w:rPr>
          <w:rFonts w:cs="Arial"/>
          <w:szCs w:val="24"/>
        </w:rPr>
        <w:t xml:space="preserve"> and SHRC that a </w:t>
      </w:r>
      <w:r w:rsidRPr="00E93E1C">
        <w:rPr>
          <w:rFonts w:cs="Arial"/>
          <w:b/>
          <w:bCs/>
          <w:szCs w:val="24"/>
        </w:rPr>
        <w:t>duty to coproduce</w:t>
      </w:r>
      <w:r w:rsidRPr="00E93E1C">
        <w:rPr>
          <w:rFonts w:cs="Arial"/>
          <w:szCs w:val="24"/>
        </w:rPr>
        <w:t xml:space="preserve"> with people who use social care services should be put </w:t>
      </w:r>
      <w:r w:rsidR="000C547C">
        <w:rPr>
          <w:rFonts w:cs="Arial"/>
          <w:szCs w:val="24"/>
        </w:rPr>
        <w:t xml:space="preserve">into </w:t>
      </w:r>
      <w:r w:rsidR="00E71A85">
        <w:rPr>
          <w:rFonts w:cs="Arial"/>
          <w:szCs w:val="24"/>
        </w:rPr>
        <w:t>legislation</w:t>
      </w:r>
      <w:r w:rsidRPr="00E93E1C">
        <w:rPr>
          <w:rFonts w:cs="Arial"/>
          <w:szCs w:val="24"/>
        </w:rPr>
        <w:t xml:space="preserve"> for the NCS. </w:t>
      </w:r>
    </w:p>
    <w:p w14:paraId="09A82120" w14:textId="43D179F0" w:rsidR="00C5725F" w:rsidRPr="000C547C" w:rsidRDefault="00C5725F" w:rsidP="00C5725F">
      <w:pPr>
        <w:pStyle w:val="ListParagraph"/>
        <w:numPr>
          <w:ilvl w:val="0"/>
          <w:numId w:val="4"/>
        </w:numPr>
        <w:spacing w:after="240" w:line="276" w:lineRule="auto"/>
        <w:ind w:left="714" w:hanging="357"/>
        <w:contextualSpacing w:val="0"/>
        <w:rPr>
          <w:rFonts w:cs="Arial"/>
          <w:szCs w:val="24"/>
        </w:rPr>
      </w:pPr>
      <w:r w:rsidRPr="00E93E1C">
        <w:rPr>
          <w:rFonts w:cs="Arial"/>
          <w:szCs w:val="24"/>
        </w:rPr>
        <w:t xml:space="preserve">A </w:t>
      </w:r>
      <w:r w:rsidRPr="00E93E1C">
        <w:rPr>
          <w:rFonts w:cs="Arial"/>
          <w:b/>
          <w:bCs/>
          <w:szCs w:val="24"/>
        </w:rPr>
        <w:t>right</w:t>
      </w:r>
      <w:r w:rsidRPr="00E93E1C">
        <w:rPr>
          <w:rFonts w:cs="Arial"/>
          <w:szCs w:val="24"/>
        </w:rPr>
        <w:t xml:space="preserve"> for everyone using the NCS to access </w:t>
      </w:r>
      <w:r w:rsidRPr="00E93E1C">
        <w:rPr>
          <w:rFonts w:cs="Arial"/>
          <w:b/>
          <w:bCs/>
          <w:szCs w:val="24"/>
        </w:rPr>
        <w:t xml:space="preserve">independent advocacy, </w:t>
      </w:r>
      <w:r w:rsidRPr="00E93E1C">
        <w:rPr>
          <w:rFonts w:cs="Arial"/>
          <w:szCs w:val="24"/>
        </w:rPr>
        <w:t xml:space="preserve">both individual and </w:t>
      </w:r>
      <w:r w:rsidRPr="00E93E1C">
        <w:rPr>
          <w:rFonts w:cs="Arial"/>
          <w:b/>
          <w:bCs/>
          <w:szCs w:val="24"/>
        </w:rPr>
        <w:t>collective</w:t>
      </w:r>
      <w:r w:rsidR="00DA3621">
        <w:rPr>
          <w:rFonts w:cs="Arial"/>
          <w:b/>
          <w:bCs/>
          <w:szCs w:val="24"/>
        </w:rPr>
        <w:t xml:space="preserve"> </w:t>
      </w:r>
      <w:r w:rsidR="00DA3621" w:rsidRPr="00DA3621">
        <w:rPr>
          <w:rFonts w:cs="Arial"/>
          <w:szCs w:val="24"/>
        </w:rPr>
        <w:t>must be written into the legislation</w:t>
      </w:r>
      <w:r w:rsidRPr="00DA3621">
        <w:rPr>
          <w:rFonts w:cs="Arial"/>
          <w:szCs w:val="24"/>
        </w:rPr>
        <w:t>.</w:t>
      </w:r>
      <w:r w:rsidRPr="00E93E1C">
        <w:rPr>
          <w:rFonts w:cs="Arial"/>
          <w:szCs w:val="24"/>
        </w:rPr>
        <w:t xml:space="preserve"> </w:t>
      </w:r>
    </w:p>
    <w:p w14:paraId="5B407EAA" w14:textId="77A217C0" w:rsidR="00C5725F" w:rsidRPr="006C3E5A" w:rsidRDefault="00C5725F" w:rsidP="006F5608">
      <w:pPr>
        <w:pStyle w:val="Heading3"/>
      </w:pPr>
      <w:r w:rsidRPr="00E25D85">
        <w:t>Our response</w:t>
      </w:r>
    </w:p>
    <w:p w14:paraId="54481493" w14:textId="365FF030" w:rsidR="00C5725F" w:rsidRPr="00E93E1C" w:rsidRDefault="00C5725F" w:rsidP="00C5725F">
      <w:pPr>
        <w:tabs>
          <w:tab w:val="right" w:pos="9907"/>
        </w:tabs>
        <w:spacing w:after="120" w:line="276" w:lineRule="auto"/>
        <w:rPr>
          <w:rFonts w:eastAsia="Calibri" w:cs="Arial"/>
          <w:szCs w:val="24"/>
          <w:lang w:eastAsia="en-GB"/>
        </w:rPr>
      </w:pPr>
      <w:r w:rsidRPr="00E93E1C">
        <w:rPr>
          <w:rFonts w:cs="Arial"/>
          <w:szCs w:val="24"/>
        </w:rPr>
        <w:t>The P</w:t>
      </w:r>
      <w:r w:rsidR="00DA3621">
        <w:rPr>
          <w:rFonts w:cs="Arial"/>
          <w:szCs w:val="24"/>
        </w:rPr>
        <w:t>LPP</w:t>
      </w:r>
      <w:r w:rsidRPr="00E93E1C">
        <w:rPr>
          <w:rFonts w:cs="Arial"/>
          <w:szCs w:val="24"/>
        </w:rPr>
        <w:t xml:space="preserve"> welcomes the opportunity to give our views as part of the consultation on a National Care Service. </w:t>
      </w:r>
      <w:r w:rsidRPr="00E93E1C">
        <w:rPr>
          <w:rFonts w:eastAsia="Calibri" w:cs="Arial"/>
          <w:szCs w:val="24"/>
          <w:lang w:eastAsia="en-GB"/>
        </w:rPr>
        <w:t>Our response is informed by PLPP meetings that were held 11</w:t>
      </w:r>
      <w:r w:rsidRPr="00E93E1C">
        <w:rPr>
          <w:rFonts w:eastAsia="Calibri" w:cs="Arial"/>
          <w:szCs w:val="24"/>
          <w:vertAlign w:val="superscript"/>
          <w:lang w:eastAsia="en-GB"/>
        </w:rPr>
        <w:t xml:space="preserve"> </w:t>
      </w:r>
      <w:r w:rsidRPr="00E93E1C">
        <w:rPr>
          <w:rFonts w:eastAsia="Calibri" w:cs="Arial"/>
          <w:szCs w:val="24"/>
          <w:lang w:eastAsia="en-GB"/>
        </w:rPr>
        <w:t xml:space="preserve">October and 14 October 2021 to discuss the consultation questions and the meeting held 19 October with the Minister for Mental Wellbeing and Social Care (Support). It is informed by our rich collective lived experience and expertise formed from our coproduction work on social care support policy over the last </w:t>
      </w:r>
      <w:r w:rsidRPr="00E93E1C">
        <w:rPr>
          <w:rFonts w:eastAsia="Calibri" w:cs="Arial"/>
          <w:szCs w:val="24"/>
          <w:lang w:eastAsia="en-GB"/>
        </w:rPr>
        <w:lastRenderedPageBreak/>
        <w:t>three years. We have not been able to answer every question</w:t>
      </w:r>
      <w:r w:rsidR="00385C1F">
        <w:rPr>
          <w:rFonts w:eastAsia="Calibri" w:cs="Arial"/>
          <w:szCs w:val="24"/>
          <w:lang w:eastAsia="en-GB"/>
        </w:rPr>
        <w:t xml:space="preserve"> due </w:t>
      </w:r>
      <w:r w:rsidR="00CC7D02">
        <w:rPr>
          <w:rFonts w:eastAsia="Calibri" w:cs="Arial"/>
          <w:szCs w:val="24"/>
          <w:lang w:eastAsia="en-GB"/>
        </w:rPr>
        <w:t>mainly to the</w:t>
      </w:r>
      <w:r w:rsidR="00385C1F">
        <w:rPr>
          <w:rFonts w:eastAsia="Calibri" w:cs="Arial"/>
          <w:szCs w:val="24"/>
          <w:lang w:eastAsia="en-GB"/>
        </w:rPr>
        <w:t xml:space="preserve"> timeframe and </w:t>
      </w:r>
      <w:r w:rsidR="00CC7D02">
        <w:rPr>
          <w:rFonts w:eastAsia="Calibri" w:cs="Arial"/>
          <w:szCs w:val="24"/>
          <w:lang w:eastAsia="en-GB"/>
        </w:rPr>
        <w:t>delays with Easy Read</w:t>
      </w:r>
      <w:r w:rsidR="00904D7A">
        <w:rPr>
          <w:rFonts w:eastAsia="Calibri" w:cs="Arial"/>
          <w:szCs w:val="24"/>
          <w:lang w:eastAsia="en-GB"/>
        </w:rPr>
        <w:t>,</w:t>
      </w:r>
      <w:r w:rsidRPr="00E93E1C">
        <w:rPr>
          <w:rFonts w:eastAsia="Calibri" w:cs="Arial"/>
          <w:szCs w:val="24"/>
          <w:lang w:eastAsia="en-GB"/>
        </w:rPr>
        <w:t xml:space="preserve"> but </w:t>
      </w:r>
      <w:r w:rsidR="00CC7D02">
        <w:rPr>
          <w:rFonts w:eastAsia="Calibri" w:cs="Arial"/>
          <w:szCs w:val="24"/>
          <w:lang w:eastAsia="en-GB"/>
        </w:rPr>
        <w:t xml:space="preserve">we </w:t>
      </w:r>
      <w:r w:rsidRPr="00E93E1C">
        <w:rPr>
          <w:rFonts w:eastAsia="Calibri" w:cs="Arial"/>
          <w:szCs w:val="24"/>
          <w:lang w:eastAsia="en-GB"/>
        </w:rPr>
        <w:t>have done our best to respond as fully as possible</w:t>
      </w:r>
      <w:proofErr w:type="gramStart"/>
      <w:r w:rsidRPr="00E93E1C">
        <w:rPr>
          <w:rFonts w:eastAsia="Calibri" w:cs="Arial"/>
          <w:szCs w:val="24"/>
          <w:lang w:eastAsia="en-GB"/>
        </w:rPr>
        <w:t xml:space="preserve">.  </w:t>
      </w:r>
      <w:proofErr w:type="gramEnd"/>
    </w:p>
    <w:p w14:paraId="770FE453" w14:textId="1484EB90" w:rsidR="00C5725F" w:rsidRPr="00E93E1C" w:rsidRDefault="00C5725F" w:rsidP="00C5725F">
      <w:pPr>
        <w:tabs>
          <w:tab w:val="right" w:pos="9907"/>
        </w:tabs>
        <w:spacing w:after="120" w:line="276" w:lineRule="auto"/>
        <w:rPr>
          <w:rFonts w:cs="Arial"/>
          <w:szCs w:val="24"/>
        </w:rPr>
      </w:pPr>
      <w:r w:rsidRPr="00E93E1C">
        <w:rPr>
          <w:rFonts w:cs="Arial"/>
          <w:szCs w:val="24"/>
        </w:rPr>
        <w:t>Throughout our response we actively refer to social care as ‘social care support’. This is in recognition of the fact that its purpose is not just, or in some cases at all, to look after and protect people but to support and empower them to exercise choice and control over their lives as equal citizens.</w:t>
      </w:r>
      <w:r w:rsidRPr="00E93E1C">
        <w:rPr>
          <w:szCs w:val="24"/>
        </w:rPr>
        <w:t xml:space="preserve"> </w:t>
      </w:r>
      <w:r w:rsidRPr="00E93E1C">
        <w:rPr>
          <w:rFonts w:cs="Arial"/>
          <w:szCs w:val="24"/>
        </w:rPr>
        <w:t xml:space="preserve">It also connects to our rights to independent living as per Article 19 of the CRPD and to </w:t>
      </w:r>
      <w:r w:rsidR="0054171A">
        <w:rPr>
          <w:rFonts w:cs="Arial"/>
          <w:szCs w:val="24"/>
        </w:rPr>
        <w:t xml:space="preserve">taking </w:t>
      </w:r>
      <w:r w:rsidRPr="00E93E1C">
        <w:rPr>
          <w:rFonts w:cs="Arial"/>
          <w:szCs w:val="24"/>
        </w:rPr>
        <w:t xml:space="preserve">an Equalities and Human Rights Based Approach. </w:t>
      </w:r>
    </w:p>
    <w:p w14:paraId="0D0B25B4" w14:textId="24F7D721" w:rsidR="00C5725F" w:rsidRPr="00E93E1C" w:rsidRDefault="00C5725F" w:rsidP="00C5725F">
      <w:pPr>
        <w:tabs>
          <w:tab w:val="right" w:pos="9907"/>
        </w:tabs>
        <w:spacing w:after="120" w:line="276" w:lineRule="auto"/>
        <w:rPr>
          <w:rFonts w:cs="Arial"/>
          <w:szCs w:val="24"/>
        </w:rPr>
      </w:pPr>
      <w:r w:rsidRPr="00E93E1C">
        <w:rPr>
          <w:rFonts w:cs="Arial"/>
          <w:szCs w:val="24"/>
        </w:rPr>
        <w:t>It is important to recognise that Independent Living means all disabled people having the same freedom, dignity, choice, and control as other citizens at home, at work and in the community. It does not mean living by yourself or fending for yourself. It means rights to practical assistance and support to participate in society and live an ordinary life. All disabled people have this right</w:t>
      </w:r>
      <w:r>
        <w:rPr>
          <w:rFonts w:cs="Arial"/>
          <w:szCs w:val="24"/>
        </w:rPr>
        <w:t xml:space="preserve"> through article 19 of the CRPD</w:t>
      </w:r>
      <w:r w:rsidRPr="00E93E1C">
        <w:rPr>
          <w:rFonts w:cs="Arial"/>
          <w:szCs w:val="24"/>
        </w:rPr>
        <w:t xml:space="preserve">. </w:t>
      </w:r>
    </w:p>
    <w:p w14:paraId="59A75EC2" w14:textId="0598F469" w:rsidR="00C5725F" w:rsidRPr="00E93E1C" w:rsidRDefault="00CC7D02" w:rsidP="00CC7D02">
      <w:pPr>
        <w:rPr>
          <w:szCs w:val="24"/>
        </w:rPr>
      </w:pPr>
      <w:r>
        <w:rPr>
          <w:szCs w:val="24"/>
        </w:rPr>
        <w:br w:type="page"/>
      </w:r>
    </w:p>
    <w:p w14:paraId="3CB43B20" w14:textId="65FFF447" w:rsidR="00C5725F" w:rsidRPr="0092123E" w:rsidRDefault="00C5725F" w:rsidP="006F5608">
      <w:pPr>
        <w:pStyle w:val="Heading3"/>
      </w:pPr>
      <w:r>
        <w:lastRenderedPageBreak/>
        <w:t>Chapter</w:t>
      </w:r>
      <w:r w:rsidRPr="0049202D">
        <w:t xml:space="preserve"> 1 – Improv</w:t>
      </w:r>
      <w:r>
        <w:t xml:space="preserve">ing care for people </w:t>
      </w:r>
      <w:r w:rsidRPr="0049202D">
        <w:rPr>
          <w:color w:val="000000" w:themeColor="text1"/>
        </w:rPr>
        <w:tab/>
        <w:t xml:space="preserve"> </w:t>
      </w:r>
    </w:p>
    <w:p w14:paraId="5B24BE62" w14:textId="78EF68CB" w:rsidR="0092123E" w:rsidRDefault="00C5725F" w:rsidP="006F5608">
      <w:pPr>
        <w:pStyle w:val="Heading3"/>
      </w:pPr>
      <w:r w:rsidRPr="004D788D">
        <w:t xml:space="preserve">Improvement </w:t>
      </w:r>
    </w:p>
    <w:p w14:paraId="30B08E46" w14:textId="6EBCC6D5" w:rsidR="00C5725F" w:rsidRPr="00E93E1C" w:rsidRDefault="00C5725F" w:rsidP="00C5725F">
      <w:pPr>
        <w:spacing w:line="276" w:lineRule="auto"/>
        <w:rPr>
          <w:b/>
          <w:bCs/>
        </w:rPr>
      </w:pPr>
      <w:r w:rsidRPr="00E93E1C">
        <w:rPr>
          <w:b/>
          <w:bCs/>
        </w:rPr>
        <w:t xml:space="preserve">We recommend: </w:t>
      </w:r>
    </w:p>
    <w:p w14:paraId="004EE94D" w14:textId="17A9828D" w:rsidR="00C5725F" w:rsidRPr="00E93E1C" w:rsidRDefault="00C5725F" w:rsidP="00C5725F">
      <w:pPr>
        <w:pStyle w:val="ListParagraph"/>
        <w:numPr>
          <w:ilvl w:val="0"/>
          <w:numId w:val="5"/>
        </w:numPr>
        <w:tabs>
          <w:tab w:val="right" w:pos="9907"/>
        </w:tabs>
        <w:spacing w:after="120" w:line="276" w:lineRule="auto"/>
        <w:rPr>
          <w:rFonts w:eastAsia="Calibri" w:cs="Arial"/>
          <w:szCs w:val="24"/>
          <w:lang w:eastAsia="en-GB"/>
        </w:rPr>
      </w:pPr>
      <w:r w:rsidRPr="00E93E1C">
        <w:rPr>
          <w:rFonts w:eastAsia="Calibri" w:cs="Arial"/>
          <w:szCs w:val="24"/>
          <w:lang w:eastAsia="en-GB"/>
        </w:rPr>
        <w:t>Taking a</w:t>
      </w:r>
      <w:r w:rsidR="00C30810">
        <w:rPr>
          <w:rFonts w:eastAsia="Calibri" w:cs="Arial"/>
          <w:szCs w:val="24"/>
          <w:lang w:eastAsia="en-GB"/>
        </w:rPr>
        <w:t>n Equality and</w:t>
      </w:r>
      <w:r w:rsidRPr="00E93E1C">
        <w:rPr>
          <w:rFonts w:eastAsia="Calibri" w:cs="Arial"/>
          <w:szCs w:val="24"/>
          <w:lang w:eastAsia="en-GB"/>
        </w:rPr>
        <w:t xml:space="preserve"> Human Rights-Based Approach to all aspects of a NCS, including improvement. Improvement should be measured against the PANEL principles and people with lived experience must be supported and enabled to participate meaningfully in policy decisions and implementation</w:t>
      </w:r>
      <w:proofErr w:type="gramStart"/>
      <w:r w:rsidRPr="00E93E1C">
        <w:rPr>
          <w:rFonts w:eastAsia="Calibri" w:cs="Arial"/>
          <w:szCs w:val="24"/>
          <w:lang w:eastAsia="en-GB"/>
        </w:rPr>
        <w:t xml:space="preserve">.  </w:t>
      </w:r>
      <w:proofErr w:type="gramEnd"/>
    </w:p>
    <w:p w14:paraId="6E58E897" w14:textId="77777777"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sidRPr="00E93E1C">
        <w:rPr>
          <w:rFonts w:eastAsia="Calibri" w:cs="Arial"/>
          <w:szCs w:val="24"/>
          <w:lang w:eastAsia="en-GB"/>
        </w:rPr>
        <w:t xml:space="preserve">Eligibility criteria must be reformed and removed, as stated in recommendation 3 of the IRASC. </w:t>
      </w:r>
    </w:p>
    <w:p w14:paraId="63DFDCD8" w14:textId="77777777"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Legislation must ensure that standards need to be binding and enforceable</w:t>
      </w:r>
    </w:p>
    <w:p w14:paraId="1E283997" w14:textId="2FCE6D30"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Legislation for a NCS must be closely aligned with legislation for incorporation of</w:t>
      </w:r>
      <w:r w:rsidR="0009251D">
        <w:rPr>
          <w:rFonts w:eastAsia="Calibri" w:cs="Arial"/>
          <w:szCs w:val="24"/>
          <w:lang w:eastAsia="en-GB"/>
        </w:rPr>
        <w:t xml:space="preserve"> the UN Convention of the Rights of Disabled People (UNCRPD)</w:t>
      </w:r>
      <w:proofErr w:type="gramStart"/>
      <w:r>
        <w:rPr>
          <w:rFonts w:eastAsia="Calibri" w:cs="Arial"/>
          <w:szCs w:val="24"/>
          <w:lang w:eastAsia="en-GB"/>
        </w:rPr>
        <w:t xml:space="preserve">.  </w:t>
      </w:r>
      <w:proofErr w:type="gramEnd"/>
    </w:p>
    <w:p w14:paraId="083617A5" w14:textId="77777777"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 xml:space="preserve">Measures for increased scrutiny and improvement must be coproduced with disabled people and unpaid carers. </w:t>
      </w:r>
    </w:p>
    <w:p w14:paraId="1E35DADA" w14:textId="6A91D133"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Creation of a “Charter of Rights”</w:t>
      </w:r>
      <w:r w:rsidR="0009251D">
        <w:rPr>
          <w:rFonts w:eastAsia="Calibri" w:cs="Arial"/>
          <w:szCs w:val="24"/>
          <w:lang w:eastAsia="en-GB"/>
        </w:rPr>
        <w:t>, co-produced with rights holders</w:t>
      </w:r>
      <w:r>
        <w:rPr>
          <w:rFonts w:eastAsia="Calibri" w:cs="Arial"/>
          <w:szCs w:val="24"/>
          <w:lang w:eastAsia="en-GB"/>
        </w:rPr>
        <w:t xml:space="preserve">. </w:t>
      </w:r>
    </w:p>
    <w:p w14:paraId="1319A2BB" w14:textId="77777777" w:rsidR="00C5725F"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 xml:space="preserve">One of the key duties of new CHSCBs should be to address culture change. </w:t>
      </w:r>
    </w:p>
    <w:p w14:paraId="5153CF92" w14:textId="57452B89" w:rsidR="00C5725F" w:rsidRPr="00954CB3" w:rsidRDefault="00C5725F" w:rsidP="00C5725F">
      <w:pPr>
        <w:pStyle w:val="ListParagraph"/>
        <w:numPr>
          <w:ilvl w:val="0"/>
          <w:numId w:val="5"/>
        </w:numPr>
        <w:tabs>
          <w:tab w:val="right" w:pos="9907"/>
        </w:tabs>
        <w:spacing w:after="120" w:line="276" w:lineRule="auto"/>
        <w:rPr>
          <w:rFonts w:eastAsia="Calibri" w:cs="Arial"/>
          <w:szCs w:val="24"/>
          <w:lang w:eastAsia="en-GB"/>
        </w:rPr>
      </w:pPr>
      <w:r>
        <w:rPr>
          <w:rFonts w:eastAsia="Calibri" w:cs="Arial"/>
          <w:szCs w:val="24"/>
          <w:lang w:eastAsia="en-GB"/>
        </w:rPr>
        <w:t xml:space="preserve">Respect and space </w:t>
      </w:r>
      <w:r w:rsidR="00954CB3">
        <w:rPr>
          <w:rFonts w:eastAsia="Calibri" w:cs="Arial"/>
          <w:szCs w:val="24"/>
          <w:lang w:eastAsia="en-GB"/>
        </w:rPr>
        <w:t xml:space="preserve">should be </w:t>
      </w:r>
      <w:r>
        <w:rPr>
          <w:rFonts w:eastAsia="Calibri" w:cs="Arial"/>
          <w:szCs w:val="24"/>
          <w:lang w:eastAsia="en-GB"/>
        </w:rPr>
        <w:t xml:space="preserve">given for people to talk about the trauma and abuse they have experienced because of the current system. </w:t>
      </w:r>
    </w:p>
    <w:p w14:paraId="4BA7FA74" w14:textId="35D1B9B7" w:rsidR="00C0367A" w:rsidRPr="00C0367A" w:rsidRDefault="00C0367A" w:rsidP="00C0367A">
      <w:pPr>
        <w:spacing w:after="120" w:line="240" w:lineRule="auto"/>
        <w:rPr>
          <w:rFonts w:cs="Arial"/>
          <w:color w:val="000000" w:themeColor="text1"/>
          <w:szCs w:val="28"/>
        </w:rPr>
      </w:pPr>
      <w:r w:rsidRPr="00C0367A">
        <w:rPr>
          <w:rFonts w:cs="Arial"/>
          <w:b/>
          <w:bCs/>
          <w:color w:val="000000" w:themeColor="text1"/>
          <w:szCs w:val="28"/>
        </w:rPr>
        <w:t>Q1. What would be the benefits of the National Care Service taking responsibility for improvement across community health and care services?</w:t>
      </w:r>
      <w:r w:rsidRPr="00C0367A">
        <w:rPr>
          <w:rFonts w:cs="Arial"/>
          <w:color w:val="000000" w:themeColor="text1"/>
          <w:szCs w:val="28"/>
        </w:rPr>
        <w:t xml:space="preserve"> </w:t>
      </w:r>
    </w:p>
    <w:p w14:paraId="174EEFD4" w14:textId="468226F8" w:rsidR="00C5725F" w:rsidRDefault="00C5725F" w:rsidP="00C5725F">
      <w:pPr>
        <w:spacing w:line="276" w:lineRule="auto"/>
      </w:pPr>
      <w:r>
        <w:t xml:space="preserve">Several members of the PLPP believe that a NCS having responsibility for improvement should be </w:t>
      </w:r>
      <w:r w:rsidRPr="006F5608">
        <w:t>the</w:t>
      </w:r>
      <w:r w:rsidRPr="00B90656">
        <w:rPr>
          <w:b/>
          <w:bCs/>
        </w:rPr>
        <w:t xml:space="preserve"> </w:t>
      </w:r>
      <w:r w:rsidRPr="0090788D">
        <w:rPr>
          <w:b/>
          <w:color w:val="002060"/>
        </w:rPr>
        <w:t>“main thrust for the National Care Service”</w:t>
      </w:r>
      <w:r w:rsidRPr="0090788D">
        <w:rPr>
          <w:color w:val="002060"/>
        </w:rPr>
        <w:t xml:space="preserve">. </w:t>
      </w:r>
      <w:r>
        <w:t xml:space="preserve">People said they want national </w:t>
      </w:r>
      <w:r w:rsidRPr="005E6DEB">
        <w:t xml:space="preserve">standards that are </w:t>
      </w:r>
      <w:r>
        <w:t xml:space="preserve">a </w:t>
      </w:r>
      <w:r w:rsidRPr="005E6DEB">
        <w:t xml:space="preserve">consistent minimum, but flexible to encompass </w:t>
      </w:r>
      <w:r>
        <w:t>geographic differences, especially for rural and island communities</w:t>
      </w:r>
      <w:proofErr w:type="gramStart"/>
      <w:r>
        <w:t xml:space="preserve">.  </w:t>
      </w:r>
      <w:proofErr w:type="gramEnd"/>
      <w:r>
        <w:t xml:space="preserve">These standards need to be enforceable by </w:t>
      </w:r>
      <w:r w:rsidR="00A25459">
        <w:t>any</w:t>
      </w:r>
      <w:r>
        <w:t xml:space="preserve"> new </w:t>
      </w:r>
      <w:r w:rsidR="00A25459">
        <w:t xml:space="preserve">or existing </w:t>
      </w:r>
      <w:r>
        <w:t>Social Work Agency. Other members thought c</w:t>
      </w:r>
      <w:r w:rsidRPr="00BB4EC5">
        <w:t xml:space="preserve">ontinuity of decision making would be a benefit of the NCS taking responsibility for service improvement, as would greater equity in service provision. </w:t>
      </w:r>
    </w:p>
    <w:p w14:paraId="4A535F0C" w14:textId="0277C205" w:rsidR="00C5725F" w:rsidRPr="0055679F" w:rsidRDefault="00C5725F" w:rsidP="00C5725F">
      <w:pPr>
        <w:spacing w:line="276" w:lineRule="auto"/>
        <w:rPr>
          <w:b/>
          <w:bCs/>
          <w:lang w:eastAsia="en-GB"/>
        </w:rPr>
      </w:pPr>
      <w:r>
        <w:lastRenderedPageBreak/>
        <w:t xml:space="preserve">In discussions members spoke about how national standards could make it easier to move between different areas and potentially make it easier to access independent advice and advocacy. As one member said, </w:t>
      </w:r>
      <w:r w:rsidRPr="0090788D">
        <w:rPr>
          <w:b/>
          <w:bCs/>
          <w:color w:val="002060"/>
        </w:rPr>
        <w:t>“</w:t>
      </w:r>
      <w:r w:rsidRPr="0090788D">
        <w:rPr>
          <w:b/>
          <w:color w:val="002060"/>
        </w:rPr>
        <w:t>I am positive about the idea of this and having a central agency responsible for problems that arise is a means of ensuring equity”.</w:t>
      </w:r>
      <w:r w:rsidRPr="0090788D">
        <w:rPr>
          <w:color w:val="002060"/>
        </w:rPr>
        <w:t xml:space="preserve"> </w:t>
      </w:r>
      <w:r>
        <w:t>People also thought it could lead to more consistency of practice, which could improve services and</w:t>
      </w:r>
      <w:r w:rsidR="003D6FCA">
        <w:t>, most importantly,</w:t>
      </w:r>
      <w:r>
        <w:t xml:space="preserve"> outcomes for disabled people. </w:t>
      </w:r>
    </w:p>
    <w:p w14:paraId="7B7230B0" w14:textId="77777777" w:rsidR="00C5725F" w:rsidRPr="0055679F" w:rsidRDefault="00C5725F" w:rsidP="00C5725F">
      <w:pPr>
        <w:spacing w:line="276" w:lineRule="auto"/>
        <w:rPr>
          <w:b/>
          <w:bCs/>
          <w:color w:val="000000" w:themeColor="text1"/>
        </w:rPr>
      </w:pPr>
      <w:r>
        <w:rPr>
          <w:b/>
          <w:bCs/>
          <w:color w:val="000000" w:themeColor="text1"/>
        </w:rPr>
        <w:t xml:space="preserve">Risks and concerns </w:t>
      </w:r>
    </w:p>
    <w:p w14:paraId="66C2CE44" w14:textId="16D9E808" w:rsidR="00C5725F" w:rsidRDefault="00C5725F" w:rsidP="00C5725F">
      <w:pPr>
        <w:spacing w:line="276" w:lineRule="auto"/>
        <w:rPr>
          <w:lang w:eastAsia="en-GB"/>
        </w:rPr>
      </w:pPr>
      <w:r>
        <w:rPr>
          <w:color w:val="000000" w:themeColor="text1"/>
        </w:rPr>
        <w:t xml:space="preserve">Members expressed concerns about </w:t>
      </w:r>
      <w:r>
        <w:rPr>
          <w:lang w:eastAsia="en-GB"/>
        </w:rPr>
        <w:t>a</w:t>
      </w:r>
      <w:r w:rsidRPr="00BE0BBB">
        <w:rPr>
          <w:lang w:eastAsia="en-GB"/>
        </w:rPr>
        <w:t xml:space="preserve"> NCS being implemented and funded properly. </w:t>
      </w:r>
      <w:r>
        <w:rPr>
          <w:lang w:eastAsia="en-GB"/>
        </w:rPr>
        <w:t xml:space="preserve">People thought there was a risk </w:t>
      </w:r>
      <w:r w:rsidR="001054DB">
        <w:rPr>
          <w:lang w:eastAsia="en-GB"/>
        </w:rPr>
        <w:t>funding for social care support</w:t>
      </w:r>
      <w:r w:rsidRPr="00BE0BBB">
        <w:rPr>
          <w:lang w:eastAsia="en-GB"/>
        </w:rPr>
        <w:t xml:space="preserve"> </w:t>
      </w:r>
      <w:r>
        <w:rPr>
          <w:lang w:eastAsia="en-GB"/>
        </w:rPr>
        <w:t>could</w:t>
      </w:r>
      <w:r w:rsidRPr="00BE0BBB">
        <w:rPr>
          <w:lang w:eastAsia="en-GB"/>
        </w:rPr>
        <w:t xml:space="preserve"> be </w:t>
      </w:r>
      <w:r w:rsidRPr="0090788D">
        <w:rPr>
          <w:b/>
          <w:color w:val="002060"/>
          <w:lang w:eastAsia="en-GB"/>
        </w:rPr>
        <w:t>“subject to dilution”</w:t>
      </w:r>
      <w:r w:rsidRPr="0090788D">
        <w:rPr>
          <w:color w:val="002060"/>
          <w:lang w:eastAsia="en-GB"/>
        </w:rPr>
        <w:t>,</w:t>
      </w:r>
      <w:r w:rsidR="001054DB">
        <w:rPr>
          <w:color w:val="002060"/>
          <w:lang w:eastAsia="en-GB"/>
        </w:rPr>
        <w:t xml:space="preserve"> </w:t>
      </w:r>
      <w:r w:rsidR="001054DB">
        <w:rPr>
          <w:lang w:eastAsia="en-GB"/>
        </w:rPr>
        <w:t>and</w:t>
      </w:r>
      <w:r w:rsidRPr="0090788D">
        <w:rPr>
          <w:color w:val="002060"/>
          <w:lang w:eastAsia="en-GB"/>
        </w:rPr>
        <w:t xml:space="preserve"> </w:t>
      </w:r>
      <w:r>
        <w:rPr>
          <w:lang w:eastAsia="en-GB"/>
        </w:rPr>
        <w:t xml:space="preserve">that the recommendations of the IRASC will not be fully implemented and a NCS will be watered down. It is feared it will not be on an </w:t>
      </w:r>
      <w:r w:rsidRPr="001054DB">
        <w:rPr>
          <w:b/>
          <w:color w:val="002060"/>
          <w:lang w:eastAsia="en-GB"/>
        </w:rPr>
        <w:t>“equal par”</w:t>
      </w:r>
      <w:r w:rsidRPr="00BE0BBB">
        <w:rPr>
          <w:lang w:eastAsia="en-GB"/>
        </w:rPr>
        <w:t xml:space="preserve"> with COSLA </w:t>
      </w:r>
      <w:r>
        <w:rPr>
          <w:lang w:eastAsia="en-GB"/>
        </w:rPr>
        <w:t>or</w:t>
      </w:r>
      <w:r w:rsidRPr="00BE0BBB">
        <w:rPr>
          <w:lang w:eastAsia="en-GB"/>
        </w:rPr>
        <w:t xml:space="preserve"> the National Health Service</w:t>
      </w:r>
      <w:r w:rsidR="008F3450">
        <w:rPr>
          <w:lang w:eastAsia="en-GB"/>
        </w:rPr>
        <w:t xml:space="preserve"> </w:t>
      </w:r>
      <w:r w:rsidR="00227363">
        <w:rPr>
          <w:lang w:eastAsia="en-GB"/>
        </w:rPr>
        <w:t>(NHS)</w:t>
      </w:r>
      <w:r w:rsidRPr="00BE0BBB">
        <w:rPr>
          <w:lang w:eastAsia="en-GB"/>
        </w:rPr>
        <w:t xml:space="preserve">. </w:t>
      </w:r>
      <w:r>
        <w:rPr>
          <w:color w:val="000000" w:themeColor="text1"/>
        </w:rPr>
        <w:t xml:space="preserve">It was therefore argued that </w:t>
      </w:r>
      <w:r>
        <w:rPr>
          <w:lang w:eastAsia="en-GB"/>
        </w:rPr>
        <w:t>t</w:t>
      </w:r>
      <w:r w:rsidRPr="00BE0BBB">
        <w:rPr>
          <w:lang w:eastAsia="en-GB"/>
        </w:rPr>
        <w:t xml:space="preserve">here needs to be protection in the legislation for the NCS to fulfil its potential. </w:t>
      </w:r>
      <w:r>
        <w:rPr>
          <w:lang w:eastAsia="en-GB"/>
        </w:rPr>
        <w:t xml:space="preserve">This would need to also ensure binding and enforceable duties in all aspects including improvement, regulation, commissioning, and procurement, and be closely tied with the legislative framework for incorporation of human rights conventions, specifically the </w:t>
      </w:r>
      <w:r w:rsidR="00227363">
        <w:rPr>
          <w:lang w:eastAsia="en-GB"/>
        </w:rPr>
        <w:t xml:space="preserve">UN </w:t>
      </w:r>
      <w:r>
        <w:rPr>
          <w:lang w:eastAsia="en-GB"/>
        </w:rPr>
        <w:t>CRPD</w:t>
      </w:r>
      <w:proofErr w:type="gramStart"/>
      <w:r>
        <w:rPr>
          <w:lang w:eastAsia="en-GB"/>
        </w:rPr>
        <w:t xml:space="preserve">.  </w:t>
      </w:r>
      <w:proofErr w:type="gramEnd"/>
    </w:p>
    <w:p w14:paraId="5A6FEA22" w14:textId="77777777" w:rsidR="00C5725F" w:rsidRPr="00977081" w:rsidRDefault="00C5725F" w:rsidP="00C5725F">
      <w:pPr>
        <w:spacing w:line="276" w:lineRule="auto"/>
        <w:rPr>
          <w:color w:val="000000" w:themeColor="text1"/>
        </w:rPr>
      </w:pPr>
      <w:r w:rsidRPr="00BE0BBB">
        <w:rPr>
          <w:lang w:eastAsia="en-GB"/>
        </w:rPr>
        <w:t>Principles around independent living were included in the SDS legislation, but it hasn’t necessarily translated into practice, and it is important to address this and ensure</w:t>
      </w:r>
      <w:r>
        <w:rPr>
          <w:lang w:eastAsia="en-GB"/>
        </w:rPr>
        <w:t xml:space="preserve"> real cultural change within the new system</w:t>
      </w:r>
      <w:r w:rsidRPr="00BE0BBB">
        <w:rPr>
          <w:lang w:eastAsia="en-GB"/>
        </w:rPr>
        <w:t xml:space="preserve">. </w:t>
      </w:r>
      <w:r>
        <w:rPr>
          <w:lang w:eastAsia="en-GB"/>
        </w:rPr>
        <w:t>Creation of a “Charter” of Equality and Rights to and in social care support could be a positive way forward</w:t>
      </w:r>
      <w:proofErr w:type="gramStart"/>
      <w:r>
        <w:rPr>
          <w:lang w:eastAsia="en-GB"/>
        </w:rPr>
        <w:t xml:space="preserve">.  </w:t>
      </w:r>
      <w:proofErr w:type="gramEnd"/>
    </w:p>
    <w:p w14:paraId="1275F59E" w14:textId="77777777" w:rsidR="00C5725F" w:rsidRDefault="00C5725F" w:rsidP="00C5725F">
      <w:pPr>
        <w:spacing w:line="276" w:lineRule="auto"/>
        <w:rPr>
          <w:bCs/>
        </w:rPr>
      </w:pPr>
      <w:r>
        <w:rPr>
          <w:lang w:eastAsia="en-GB"/>
        </w:rPr>
        <w:t>PLPP members talked about the need for m</w:t>
      </w:r>
      <w:r w:rsidRPr="00F06FF3">
        <w:rPr>
          <w:lang w:eastAsia="en-GB"/>
        </w:rPr>
        <w:t xml:space="preserve">ore transparency in relation to funding and where money is being allocated. </w:t>
      </w:r>
      <w:r>
        <w:rPr>
          <w:lang w:eastAsia="en-GB"/>
        </w:rPr>
        <w:t xml:space="preserve">One member said, </w:t>
      </w:r>
      <w:r w:rsidRPr="0090788D">
        <w:rPr>
          <w:b/>
          <w:color w:val="002060"/>
          <w:lang w:eastAsia="en-GB"/>
        </w:rPr>
        <w:t>“COSLA and local authorities have not been forthcoming in setting out spend. NCS should help with this, but this will be a very complex undertaking, taking in all 32 local authorities and it is challenging to see how this will work in practice”</w:t>
      </w:r>
      <w:r w:rsidRPr="0090788D">
        <w:rPr>
          <w:color w:val="002060"/>
          <w:lang w:eastAsia="en-GB"/>
        </w:rPr>
        <w:t>.</w:t>
      </w:r>
      <w:r w:rsidRPr="0090788D">
        <w:rPr>
          <w:color w:val="002060"/>
        </w:rPr>
        <w:t xml:space="preserve"> </w:t>
      </w:r>
    </w:p>
    <w:p w14:paraId="525C6B04" w14:textId="77777777" w:rsidR="00C5725F" w:rsidRDefault="00C5725F" w:rsidP="00C5725F">
      <w:pPr>
        <w:spacing w:line="276" w:lineRule="auto"/>
        <w:rPr>
          <w:lang w:eastAsia="en-GB"/>
        </w:rPr>
      </w:pPr>
      <w:r>
        <w:rPr>
          <w:lang w:eastAsia="en-GB"/>
        </w:rPr>
        <w:t>Another member added,</w:t>
      </w:r>
      <w:r w:rsidRPr="006F5608">
        <w:rPr>
          <w:color w:val="2F5496" w:themeColor="accent1" w:themeShade="BF"/>
          <w:lang w:eastAsia="en-GB"/>
        </w:rPr>
        <w:t xml:space="preserve"> </w:t>
      </w:r>
      <w:r w:rsidRPr="0090788D">
        <w:rPr>
          <w:b/>
          <w:color w:val="002060"/>
          <w:lang w:eastAsia="en-GB"/>
        </w:rPr>
        <w:t>“my concern is that COSLA has been hostile to input from lived experience and there is a tendency to using a medical model rather than a social model”.</w:t>
      </w:r>
    </w:p>
    <w:p w14:paraId="3E825045" w14:textId="79A48685" w:rsidR="00C5725F" w:rsidRDefault="00C5725F" w:rsidP="00C5725F">
      <w:pPr>
        <w:spacing w:line="276" w:lineRule="auto"/>
        <w:rPr>
          <w:lang w:eastAsia="en-GB"/>
        </w:rPr>
      </w:pPr>
      <w:r>
        <w:rPr>
          <w:lang w:eastAsia="en-GB"/>
        </w:rPr>
        <w:lastRenderedPageBreak/>
        <w:t>Members thought there was a risk that s</w:t>
      </w:r>
      <w:r w:rsidRPr="00BE0BBB">
        <w:rPr>
          <w:lang w:eastAsia="en-GB"/>
        </w:rPr>
        <w:t xml:space="preserve">ocial services </w:t>
      </w:r>
      <w:r>
        <w:rPr>
          <w:lang w:eastAsia="en-GB"/>
        </w:rPr>
        <w:t xml:space="preserve">will </w:t>
      </w:r>
      <w:r w:rsidRPr="00BE0BBB">
        <w:rPr>
          <w:lang w:eastAsia="en-GB"/>
        </w:rPr>
        <w:t xml:space="preserve">be reluctant to translate changes into practice as </w:t>
      </w:r>
      <w:r w:rsidRPr="0090788D">
        <w:rPr>
          <w:b/>
          <w:color w:val="002060"/>
          <w:lang w:eastAsia="en-GB"/>
        </w:rPr>
        <w:t>“they like to do things their own way”.</w:t>
      </w:r>
      <w:r w:rsidRPr="0090788D">
        <w:rPr>
          <w:color w:val="002060"/>
          <w:lang w:eastAsia="en-GB"/>
        </w:rPr>
        <w:t xml:space="preserve"> </w:t>
      </w:r>
      <w:r w:rsidRPr="00BE0BBB">
        <w:rPr>
          <w:lang w:eastAsia="en-GB"/>
        </w:rPr>
        <w:t xml:space="preserve">If there are big changes with the advent of a </w:t>
      </w:r>
      <w:r>
        <w:rPr>
          <w:lang w:eastAsia="en-GB"/>
        </w:rPr>
        <w:t>NCS</w:t>
      </w:r>
      <w:r w:rsidRPr="00BE0BBB">
        <w:rPr>
          <w:lang w:eastAsia="en-GB"/>
        </w:rPr>
        <w:t xml:space="preserve">, will there be sufficient training and help for social workers </w:t>
      </w:r>
      <w:r>
        <w:rPr>
          <w:lang w:eastAsia="en-GB"/>
        </w:rPr>
        <w:t xml:space="preserve">and, more importantly, their managers, </w:t>
      </w:r>
      <w:r w:rsidRPr="00BE0BBB">
        <w:rPr>
          <w:lang w:eastAsia="en-GB"/>
        </w:rPr>
        <w:t>to adapt to these changes to ensure it translates into changed practice on the ground?</w:t>
      </w:r>
      <w:r>
        <w:rPr>
          <w:lang w:eastAsia="en-GB"/>
        </w:rPr>
        <w:t xml:space="preserve"> How can we achieve the huge cultural change that is required? Some members talk openly about the trauma and abuse they have received because of the current culture and system. They believe that there needs to be a </w:t>
      </w:r>
      <w:r w:rsidRPr="0090788D">
        <w:rPr>
          <w:b/>
          <w:color w:val="002060"/>
          <w:lang w:eastAsia="en-GB"/>
        </w:rPr>
        <w:t xml:space="preserve">“truth and reconciliation” </w:t>
      </w:r>
      <w:r>
        <w:rPr>
          <w:lang w:eastAsia="en-GB"/>
        </w:rPr>
        <w:t>process</w:t>
      </w:r>
      <w:proofErr w:type="gramStart"/>
      <w:r>
        <w:rPr>
          <w:lang w:eastAsia="en-GB"/>
        </w:rPr>
        <w:t xml:space="preserve">.  </w:t>
      </w:r>
      <w:proofErr w:type="gramEnd"/>
    </w:p>
    <w:p w14:paraId="7F2B2732" w14:textId="366A7607" w:rsidR="0003683C" w:rsidRPr="0049202D" w:rsidRDefault="00C5725F" w:rsidP="00C5725F">
      <w:pPr>
        <w:spacing w:line="276" w:lineRule="auto"/>
      </w:pPr>
      <w:r w:rsidRPr="00BE0BBB">
        <w:rPr>
          <w:lang w:eastAsia="en-GB"/>
        </w:rPr>
        <w:t>A</w:t>
      </w:r>
      <w:r>
        <w:rPr>
          <w:lang w:eastAsia="en-GB"/>
        </w:rPr>
        <w:t>nother</w:t>
      </w:r>
      <w:r w:rsidRPr="00BE0BBB">
        <w:rPr>
          <w:lang w:eastAsia="en-GB"/>
        </w:rPr>
        <w:t xml:space="preserve"> big concern </w:t>
      </w:r>
      <w:r>
        <w:rPr>
          <w:lang w:eastAsia="en-GB"/>
        </w:rPr>
        <w:t>people raised about</w:t>
      </w:r>
      <w:r w:rsidRPr="00BE0BBB">
        <w:rPr>
          <w:lang w:eastAsia="en-GB"/>
        </w:rPr>
        <w:t xml:space="preserve"> social care </w:t>
      </w:r>
      <w:r>
        <w:rPr>
          <w:lang w:eastAsia="en-GB"/>
        </w:rPr>
        <w:t xml:space="preserve">support </w:t>
      </w:r>
      <w:r w:rsidRPr="00BE0BBB">
        <w:rPr>
          <w:lang w:eastAsia="en-GB"/>
        </w:rPr>
        <w:t xml:space="preserve">services is a lack of joined up working and there is a danger </w:t>
      </w:r>
      <w:r>
        <w:rPr>
          <w:lang w:eastAsia="en-GB"/>
        </w:rPr>
        <w:t xml:space="preserve">the </w:t>
      </w:r>
      <w:r w:rsidRPr="00BE0BBB">
        <w:rPr>
          <w:lang w:eastAsia="en-GB"/>
        </w:rPr>
        <w:t>NCS will not change this without proper training and support for staff</w:t>
      </w:r>
      <w:r>
        <w:rPr>
          <w:lang w:eastAsia="en-GB"/>
        </w:rPr>
        <w:t>.</w:t>
      </w:r>
      <w:r w:rsidRPr="00BE0BBB">
        <w:rPr>
          <w:lang w:eastAsia="en-GB"/>
        </w:rPr>
        <w:t xml:space="preserve"> </w:t>
      </w:r>
      <w:r>
        <w:rPr>
          <w:lang w:eastAsia="en-GB"/>
        </w:rPr>
        <w:t>We would like to see the new Community Health and Social Care Boards having a duty to affect change within the new organisation’s culture and practice</w:t>
      </w:r>
      <w:proofErr w:type="gramStart"/>
      <w:r>
        <w:rPr>
          <w:lang w:eastAsia="en-GB"/>
        </w:rPr>
        <w:t xml:space="preserve">.  </w:t>
      </w:r>
      <w:proofErr w:type="gramEnd"/>
      <w:r>
        <w:rPr>
          <w:lang w:eastAsia="en-GB"/>
        </w:rPr>
        <w:t>Another</w:t>
      </w:r>
      <w:r w:rsidRPr="00BE0BBB">
        <w:rPr>
          <w:lang w:eastAsia="en-GB"/>
        </w:rPr>
        <w:t xml:space="preserve"> risk </w:t>
      </w:r>
      <w:r>
        <w:rPr>
          <w:lang w:eastAsia="en-GB"/>
        </w:rPr>
        <w:t xml:space="preserve">people described is </w:t>
      </w:r>
      <w:r w:rsidRPr="00BE0BBB">
        <w:rPr>
          <w:lang w:eastAsia="en-GB"/>
        </w:rPr>
        <w:t xml:space="preserve">that service provision </w:t>
      </w:r>
      <w:r>
        <w:rPr>
          <w:lang w:eastAsia="en-GB"/>
        </w:rPr>
        <w:t>may</w:t>
      </w:r>
      <w:r w:rsidRPr="00BE0BBB">
        <w:rPr>
          <w:lang w:eastAsia="en-GB"/>
        </w:rPr>
        <w:t xml:space="preserve"> get worse before it gets better during </w:t>
      </w:r>
      <w:r>
        <w:rPr>
          <w:lang w:eastAsia="en-GB"/>
        </w:rPr>
        <w:t>a</w:t>
      </w:r>
      <w:r w:rsidRPr="00BE0BBB">
        <w:rPr>
          <w:lang w:eastAsia="en-GB"/>
        </w:rPr>
        <w:t xml:space="preserve"> transitional phase</w:t>
      </w:r>
      <w:r>
        <w:rPr>
          <w:lang w:eastAsia="en-GB"/>
        </w:rPr>
        <w:t xml:space="preserve">. </w:t>
      </w:r>
    </w:p>
    <w:p w14:paraId="5DC7F997" w14:textId="3C46ECD3" w:rsidR="00C5725F" w:rsidRPr="00EC4E8F" w:rsidRDefault="00C5725F" w:rsidP="00EC4E8F">
      <w:pPr>
        <w:pStyle w:val="Heading3"/>
        <w:rPr>
          <w:color w:val="000000" w:themeColor="text1"/>
        </w:rPr>
      </w:pPr>
      <w:r w:rsidRPr="0049202D">
        <w:rPr>
          <w:bCs/>
        </w:rPr>
        <w:t>Access to care and support</w:t>
      </w:r>
      <w:r w:rsidRPr="0049202D">
        <w:rPr>
          <w:bCs/>
          <w:color w:val="000000" w:themeColor="text1"/>
        </w:rPr>
        <w:tab/>
      </w:r>
    </w:p>
    <w:p w14:paraId="5BBEF3F7" w14:textId="77777777" w:rsidR="00C5725F" w:rsidRPr="00E93E1C" w:rsidRDefault="00C5725F" w:rsidP="00C5725F">
      <w:pPr>
        <w:spacing w:line="276" w:lineRule="auto"/>
        <w:rPr>
          <w:b/>
          <w:bCs/>
        </w:rPr>
      </w:pPr>
      <w:r w:rsidRPr="00E93E1C">
        <w:rPr>
          <w:b/>
          <w:bCs/>
        </w:rPr>
        <w:t xml:space="preserve">We recommend: </w:t>
      </w:r>
    </w:p>
    <w:p w14:paraId="47A229F7" w14:textId="74686FA9" w:rsidR="00C5725F" w:rsidRDefault="00C5725F" w:rsidP="00C5725F">
      <w:pPr>
        <w:pStyle w:val="ListParagraph"/>
        <w:numPr>
          <w:ilvl w:val="0"/>
          <w:numId w:val="6"/>
        </w:numPr>
        <w:spacing w:line="276" w:lineRule="auto"/>
      </w:pPr>
      <w:r>
        <w:t xml:space="preserve">Using the internationally recognised language and definition of </w:t>
      </w:r>
      <w:r>
        <w:rPr>
          <w:b/>
        </w:rPr>
        <w:t>I</w:t>
      </w:r>
      <w:r w:rsidRPr="00EC4E8F">
        <w:rPr>
          <w:b/>
        </w:rPr>
        <w:t>ndependent Living</w:t>
      </w:r>
      <w:r>
        <w:t xml:space="preserve"> in support planning, GIRFE and legislation</w:t>
      </w:r>
      <w:proofErr w:type="gramStart"/>
      <w:r>
        <w:t xml:space="preserve">.  </w:t>
      </w:r>
      <w:proofErr w:type="gramEnd"/>
      <w:r>
        <w:t xml:space="preserve"> </w:t>
      </w:r>
    </w:p>
    <w:p w14:paraId="3330BD67" w14:textId="77777777" w:rsidR="00C5725F" w:rsidRDefault="00C5725F" w:rsidP="00C5725F">
      <w:pPr>
        <w:pStyle w:val="ListParagraph"/>
        <w:numPr>
          <w:ilvl w:val="0"/>
          <w:numId w:val="6"/>
        </w:numPr>
        <w:spacing w:line="276" w:lineRule="auto"/>
      </w:pPr>
      <w:r w:rsidRPr="00EC4E8F">
        <w:rPr>
          <w:b/>
        </w:rPr>
        <w:t>Supported Decision Making</w:t>
      </w:r>
      <w:r>
        <w:t xml:space="preserve"> to be part of every aspect of a NCS including assessment and support planning, as argued by the DPO People First. </w:t>
      </w:r>
    </w:p>
    <w:p w14:paraId="6FDED5A2" w14:textId="77777777" w:rsidR="00C5725F" w:rsidRDefault="00C5725F" w:rsidP="00C5725F">
      <w:pPr>
        <w:pStyle w:val="ListParagraph"/>
        <w:numPr>
          <w:ilvl w:val="0"/>
          <w:numId w:val="6"/>
        </w:numPr>
        <w:spacing w:line="276" w:lineRule="auto"/>
      </w:pPr>
      <w:r>
        <w:t xml:space="preserve">Eligibility criteria must be removed and a clear timetable for this given. </w:t>
      </w:r>
    </w:p>
    <w:p w14:paraId="52B6910D" w14:textId="77777777" w:rsidR="00C5725F" w:rsidRDefault="00C5725F" w:rsidP="00C5725F">
      <w:pPr>
        <w:pStyle w:val="ListParagraph"/>
        <w:numPr>
          <w:ilvl w:val="0"/>
          <w:numId w:val="6"/>
        </w:numPr>
        <w:spacing w:line="276" w:lineRule="auto"/>
      </w:pPr>
      <w:r>
        <w:t>A clear timetable for reopening the Independent Living Fund Scotland (ILFS)</w:t>
      </w:r>
      <w:proofErr w:type="gramStart"/>
      <w:r>
        <w:t xml:space="preserve">.  </w:t>
      </w:r>
      <w:proofErr w:type="gramEnd"/>
    </w:p>
    <w:p w14:paraId="40E77A76" w14:textId="77777777" w:rsidR="00C5725F" w:rsidRPr="0049202D" w:rsidRDefault="00C5725F" w:rsidP="00C5725F">
      <w:pPr>
        <w:pStyle w:val="ListParagraph"/>
        <w:numPr>
          <w:ilvl w:val="0"/>
          <w:numId w:val="6"/>
        </w:numPr>
        <w:spacing w:line="276" w:lineRule="auto"/>
      </w:pPr>
      <w:r>
        <w:t xml:space="preserve">A </w:t>
      </w:r>
      <w:r w:rsidRPr="00EC4E8F">
        <w:rPr>
          <w:b/>
        </w:rPr>
        <w:t>right to independent advocacy</w:t>
      </w:r>
      <w:r>
        <w:t xml:space="preserve">, individual and collective, for everyone using the NCS. </w:t>
      </w:r>
    </w:p>
    <w:p w14:paraId="0B51D970" w14:textId="64DB7A6A" w:rsidR="00C5725F" w:rsidRDefault="00C5725F" w:rsidP="00C5725F">
      <w:pPr>
        <w:spacing w:line="276" w:lineRule="auto"/>
      </w:pPr>
      <w:r>
        <w:rPr>
          <w:rFonts w:cs="Arial"/>
          <w:color w:val="000000" w:themeColor="text1"/>
          <w:szCs w:val="24"/>
        </w:rPr>
        <w:t xml:space="preserve">Preventative approaches are </w:t>
      </w:r>
      <w:r>
        <w:t xml:space="preserve">vital. We should </w:t>
      </w:r>
      <w:r w:rsidRPr="00AF5378">
        <w:t xml:space="preserve">not </w:t>
      </w:r>
      <w:r>
        <w:t xml:space="preserve">have to </w:t>
      </w:r>
      <w:r w:rsidRPr="00AF5378">
        <w:t>wait until there is a crisis</w:t>
      </w:r>
      <w:r>
        <w:t xml:space="preserve"> or demonstrate </w:t>
      </w:r>
      <w:r w:rsidR="00F212E4">
        <w:t>only survival</w:t>
      </w:r>
      <w:r>
        <w:t xml:space="preserve"> </w:t>
      </w:r>
      <w:r w:rsidR="00F212E4">
        <w:t xml:space="preserve">(requirements to stay alive) </w:t>
      </w:r>
      <w:r>
        <w:t>support needs</w:t>
      </w:r>
      <w:r w:rsidR="00F212E4">
        <w:t xml:space="preserve"> are met</w:t>
      </w:r>
      <w:r w:rsidRPr="00AF5378">
        <w:t xml:space="preserve">. </w:t>
      </w:r>
      <w:r>
        <w:t xml:space="preserve">There needs to be an urgent review of assessment and eligibility criteria should be removed and replaced with what people need for a ‘full life’ (taking in the definition of independent </w:t>
      </w:r>
      <w:r>
        <w:lastRenderedPageBreak/>
        <w:t>living), with any unmet need being recorded so that it can be met when it is affordable (Slasberg</w:t>
      </w:r>
      <w:r w:rsidR="0003683C">
        <w:t xml:space="preserve">, </w:t>
      </w:r>
      <w:proofErr w:type="spellStart"/>
      <w:r w:rsidR="00B85883">
        <w:t>n.p.</w:t>
      </w:r>
      <w:proofErr w:type="spellEnd"/>
      <w:r w:rsidR="00B85883">
        <w:t xml:space="preserve"> </w:t>
      </w:r>
      <w:r w:rsidR="0003683C">
        <w:t>2021</w:t>
      </w:r>
      <w:r>
        <w:t>)</w:t>
      </w:r>
      <w:r w:rsidR="00F212E4">
        <w:t>.</w:t>
      </w:r>
      <w:r w:rsidR="00595934">
        <w:rPr>
          <w:rStyle w:val="FootnoteReference"/>
        </w:rPr>
        <w:footnoteReference w:id="9"/>
      </w:r>
    </w:p>
    <w:p w14:paraId="76F5A77F" w14:textId="3D59C9A2" w:rsidR="00893D1E" w:rsidRDefault="00893D1E" w:rsidP="00C5725F">
      <w:pPr>
        <w:spacing w:line="276" w:lineRule="auto"/>
      </w:pPr>
      <w:r>
        <w:t xml:space="preserve">There also needs to be a clear mechanism around how ‘affordable’ is decided, and when something becomes affordable. This needs to be transparent and accountable, otherwise there is just too much leeway for the decision to become arbitrary – thereby turning social care support again into something that is based on a financial </w:t>
      </w:r>
      <w:r w:rsidR="009D47C4">
        <w:t>decision</w:t>
      </w:r>
      <w:r>
        <w:t xml:space="preserve"> and </w:t>
      </w:r>
      <w:r w:rsidR="009D47C4">
        <w:t xml:space="preserve">only </w:t>
      </w:r>
      <w:r>
        <w:t>limited to survival services.</w:t>
      </w:r>
    </w:p>
    <w:p w14:paraId="5E0F459F" w14:textId="374F3655" w:rsidR="00C5725F" w:rsidRDefault="00C5725F" w:rsidP="00C5725F">
      <w:pPr>
        <w:spacing w:line="276" w:lineRule="auto"/>
      </w:pPr>
      <w:r w:rsidRPr="00AF5378">
        <w:t xml:space="preserve">Wherever people can access services, we need to make sure that people understand where they can go. Until people need services, </w:t>
      </w:r>
      <w:r>
        <w:t xml:space="preserve">they </w:t>
      </w:r>
      <w:r w:rsidRPr="00AF5378">
        <w:t xml:space="preserve">don’t really think about them so often at the start </w:t>
      </w:r>
      <w:r>
        <w:t xml:space="preserve">and people are </w:t>
      </w:r>
      <w:r w:rsidRPr="00AF5378">
        <w:t>not sure where they should go</w:t>
      </w:r>
      <w:proofErr w:type="gramStart"/>
      <w:r w:rsidRPr="00AF5378">
        <w:t xml:space="preserve">.  </w:t>
      </w:r>
      <w:proofErr w:type="gramEnd"/>
      <w:r>
        <w:t xml:space="preserve">Several members said how distressing this can be: </w:t>
      </w:r>
    </w:p>
    <w:p w14:paraId="0AEEDDD9" w14:textId="77777777" w:rsidR="00C5725F" w:rsidRPr="0090788D" w:rsidRDefault="00C5725F" w:rsidP="00C5725F">
      <w:pPr>
        <w:spacing w:line="276" w:lineRule="auto"/>
        <w:rPr>
          <w:b/>
          <w:color w:val="002060"/>
        </w:rPr>
      </w:pPr>
      <w:r w:rsidRPr="0090788D">
        <w:rPr>
          <w:b/>
          <w:color w:val="002060"/>
        </w:rPr>
        <w:t>“</w:t>
      </w:r>
      <w:proofErr w:type="gramStart"/>
      <w:r w:rsidRPr="0090788D">
        <w:rPr>
          <w:b/>
          <w:color w:val="002060"/>
        </w:rPr>
        <w:t>Nobody</w:t>
      </w:r>
      <w:proofErr w:type="gramEnd"/>
      <w:r w:rsidRPr="0090788D">
        <w:rPr>
          <w:b/>
          <w:color w:val="002060"/>
        </w:rPr>
        <w:t xml:space="preserve"> told me anything when I first needed help. I had to learn through the school of hard knocks</w:t>
      </w:r>
      <w:proofErr w:type="gramStart"/>
      <w:r w:rsidRPr="0090788D">
        <w:rPr>
          <w:b/>
          <w:color w:val="002060"/>
        </w:rPr>
        <w:t xml:space="preserve">.  </w:t>
      </w:r>
      <w:proofErr w:type="gramEnd"/>
      <w:r w:rsidRPr="0090788D">
        <w:rPr>
          <w:b/>
          <w:color w:val="002060"/>
        </w:rPr>
        <w:t xml:space="preserve">How do you know where to go when you don’t know what is out there?”. </w:t>
      </w:r>
    </w:p>
    <w:p w14:paraId="24443C86" w14:textId="77777777" w:rsidR="00051083" w:rsidRDefault="00C5725F" w:rsidP="00C5725F">
      <w:pPr>
        <w:spacing w:line="276" w:lineRule="auto"/>
      </w:pPr>
      <w:r w:rsidRPr="00814422">
        <w:t>Another member talked about how confusing and traumatic it is trying to get access to support</w:t>
      </w:r>
      <w:r>
        <w:t xml:space="preserve">. </w:t>
      </w:r>
      <w:r w:rsidRPr="00814422">
        <w:t xml:space="preserve">They described </w:t>
      </w:r>
      <w:r>
        <w:t xml:space="preserve">how at </w:t>
      </w:r>
      <w:proofErr w:type="gramStart"/>
      <w:r w:rsidRPr="00814422">
        <w:t>present,</w:t>
      </w:r>
      <w:proofErr w:type="gramEnd"/>
      <w:r w:rsidRPr="00814422">
        <w:t xml:space="preserve"> the local authority would be the likely key contact</w:t>
      </w:r>
      <w:r>
        <w:t xml:space="preserve"> rather than a GP</w:t>
      </w:r>
      <w:r w:rsidR="00051083">
        <w:t>:</w:t>
      </w:r>
    </w:p>
    <w:p w14:paraId="08C195B1" w14:textId="68D2980D" w:rsidR="00C5725F" w:rsidRPr="0090788D" w:rsidRDefault="00C5725F" w:rsidP="00C5725F">
      <w:pPr>
        <w:spacing w:line="276" w:lineRule="auto"/>
        <w:rPr>
          <w:b/>
          <w:bCs/>
          <w:color w:val="002060"/>
          <w:szCs w:val="24"/>
        </w:rPr>
      </w:pPr>
      <w:r w:rsidRPr="0090788D">
        <w:rPr>
          <w:b/>
          <w:bCs/>
          <w:color w:val="002060"/>
        </w:rPr>
        <w:t>“If you went to a GP and let them know you had mental health concerns, they might not realise that this is partly to do with a lack of social care support and the response might not be joined up.</w:t>
      </w:r>
      <w:r w:rsidRPr="0090788D">
        <w:rPr>
          <w:b/>
          <w:bCs/>
          <w:color w:val="002060"/>
          <w:szCs w:val="24"/>
        </w:rPr>
        <w:t xml:space="preserve"> </w:t>
      </w:r>
      <w:r w:rsidRPr="0090788D">
        <w:rPr>
          <w:b/>
          <w:bCs/>
          <w:color w:val="002060"/>
        </w:rPr>
        <w:t>When I first tried to access social care, it was a very confusing and traumatic experience. I rang my GP every day for a month as that was all I knew of in terms of a key contact. This was very difficult during the pandemic. One GP finally took my support needs seriously yet it took a further month before I was able to be directed to someone who could help set up a care package. I did not have friends and family who understood the system, I was very unwell when seeking support and it was an extremely stressful experience”.</w:t>
      </w:r>
      <w:r w:rsidRPr="0090788D">
        <w:rPr>
          <w:b/>
          <w:bCs/>
          <w:color w:val="002060"/>
          <w:szCs w:val="24"/>
        </w:rPr>
        <w:t xml:space="preserve"> </w:t>
      </w:r>
    </w:p>
    <w:p w14:paraId="05986233" w14:textId="6AEEB7E2" w:rsidR="00C5725F" w:rsidRDefault="00C5725F" w:rsidP="00C5725F">
      <w:pPr>
        <w:spacing w:line="276" w:lineRule="auto"/>
      </w:pPr>
      <w:r>
        <w:lastRenderedPageBreak/>
        <w:t xml:space="preserve">Members described long waiting times when contacting social services and how important it will be for a new NCS to get support organised for people quicker. People said it doesn’t matter where you go, waiting times are too long and the process is </w:t>
      </w:r>
      <w:r w:rsidRPr="0090788D">
        <w:rPr>
          <w:b/>
          <w:color w:val="002060"/>
        </w:rPr>
        <w:t>“incredibly confusing”, “It needs to be clearer cut as the system is confusing!”</w:t>
      </w:r>
      <w:r w:rsidRPr="0090788D">
        <w:rPr>
          <w:color w:val="002060"/>
        </w:rPr>
        <w:t xml:space="preserve"> </w:t>
      </w:r>
      <w:r>
        <w:t>Within a NCS reducing waiting times and making the process less confusing needs to be the focus</w:t>
      </w:r>
      <w:proofErr w:type="gramStart"/>
      <w:r>
        <w:t xml:space="preserve">.  </w:t>
      </w:r>
      <w:proofErr w:type="gramEnd"/>
      <w:r>
        <w:t>We also need to remember that many people are digitally excluded, we cannot just assume everyone can use or access the internet</w:t>
      </w:r>
      <w:proofErr w:type="gramStart"/>
      <w:r>
        <w:t xml:space="preserve">.  </w:t>
      </w:r>
      <w:proofErr w:type="gramEnd"/>
    </w:p>
    <w:p w14:paraId="41FBE929" w14:textId="77777777" w:rsidR="00C5725F" w:rsidRDefault="00C5725F" w:rsidP="00C5725F">
      <w:pPr>
        <w:spacing w:line="276" w:lineRule="auto"/>
      </w:pPr>
      <w:r>
        <w:t xml:space="preserve">Accessing support is a human right, it is our human right to get the support we need for independent living. The process of accessing support should never be confusing, distressing, or traumatic and yet time and time again people describe the process as just that. </w:t>
      </w:r>
    </w:p>
    <w:p w14:paraId="782CB14B" w14:textId="60A81FF0" w:rsidR="00C5725F" w:rsidRPr="008B5EDC" w:rsidRDefault="00C5725F" w:rsidP="00C5725F">
      <w:pPr>
        <w:spacing w:line="276" w:lineRule="auto"/>
        <w:rPr>
          <w:color w:val="0070C0"/>
        </w:rPr>
      </w:pPr>
      <w:r>
        <w:t xml:space="preserve">We believe that the </w:t>
      </w:r>
      <w:r w:rsidRPr="00E93E1C">
        <w:rPr>
          <w:b/>
          <w:bCs/>
        </w:rPr>
        <w:t xml:space="preserve">right </w:t>
      </w:r>
      <w:r w:rsidRPr="00D41828">
        <w:t xml:space="preserve">to </w:t>
      </w:r>
      <w:r>
        <w:t>I</w:t>
      </w:r>
      <w:r w:rsidRPr="00D41828">
        <w:t xml:space="preserve">ndependent </w:t>
      </w:r>
      <w:r>
        <w:t>A</w:t>
      </w:r>
      <w:r w:rsidRPr="00D41828">
        <w:t>dvocacy</w:t>
      </w:r>
      <w:r>
        <w:t xml:space="preserve">, both individual and collective, </w:t>
      </w:r>
      <w:r w:rsidRPr="00D41828">
        <w:t xml:space="preserve">should be included </w:t>
      </w:r>
      <w:r>
        <w:t xml:space="preserve">in the legislation for </w:t>
      </w:r>
      <w:proofErr w:type="gramStart"/>
      <w:r>
        <w:t>a</w:t>
      </w:r>
      <w:proofErr w:type="gramEnd"/>
      <w:r>
        <w:t xml:space="preserve"> NCS. The definition of an Independent Advocacy Organisation, as defined by the Scottish Independent Advocacy Alliance SIAA, is clearly set out here: </w:t>
      </w:r>
    </w:p>
    <w:p w14:paraId="659A7D8F" w14:textId="3A54BE4F" w:rsidR="00C5725F" w:rsidRPr="00E93E1C" w:rsidRDefault="00C5725F" w:rsidP="00C5725F">
      <w:pPr>
        <w:spacing w:line="276" w:lineRule="auto"/>
        <w:ind w:left="720"/>
      </w:pPr>
      <w:bookmarkStart w:id="0" w:name="_Hlk86393154"/>
      <w:r w:rsidRPr="00E93E1C">
        <w:t xml:space="preserve">An independent advocacy organisation only provides independent advocacy. All the activities it undertakes are about providing, promoting, </w:t>
      </w:r>
      <w:proofErr w:type="gramStart"/>
      <w:r w:rsidRPr="00E93E1C">
        <w:t>supporting</w:t>
      </w:r>
      <w:proofErr w:type="gramEnd"/>
      <w:r w:rsidRPr="00E93E1C">
        <w:t xml:space="preserve"> and defending independent advocacy. </w:t>
      </w:r>
      <w:r w:rsidRPr="00E93E1C">
        <w:rPr>
          <w:b/>
          <w:bCs/>
        </w:rPr>
        <w:t>Independence means that it does not provide any other services and is structurally, financially, and psychologically separate from other organisations and interests</w:t>
      </w:r>
      <w:bookmarkEnd w:id="0"/>
      <w:r w:rsidRPr="00E93E1C">
        <w:rPr>
          <w:b/>
          <w:bCs/>
        </w:rPr>
        <w:t>.</w:t>
      </w:r>
      <w:r w:rsidRPr="00E93E1C">
        <w:rPr>
          <w:rStyle w:val="FootnoteReference"/>
          <w:rFonts w:cs="Arial"/>
          <w:sz w:val="27"/>
          <w:szCs w:val="27"/>
        </w:rPr>
        <w:footnoteReference w:id="10"/>
      </w:r>
      <w:r w:rsidR="00EC4E8F">
        <w:rPr>
          <w:b/>
          <w:bCs/>
        </w:rPr>
        <w:t xml:space="preserve"> </w:t>
      </w:r>
      <w:r w:rsidR="00EC4E8F" w:rsidRPr="00EC4E8F">
        <w:t>[emphasis added]</w:t>
      </w:r>
    </w:p>
    <w:p w14:paraId="10C090CB" w14:textId="77777777" w:rsidR="008E5385" w:rsidRDefault="00C5725F" w:rsidP="00C5725F">
      <w:pPr>
        <w:spacing w:line="276" w:lineRule="auto"/>
      </w:pPr>
      <w:r>
        <w:t xml:space="preserve">People should have access to Independent Advocacy </w:t>
      </w:r>
      <w:r w:rsidRPr="00D41828">
        <w:t xml:space="preserve">from the start </w:t>
      </w:r>
      <w:r>
        <w:t>and throughout</w:t>
      </w:r>
      <w:r w:rsidRPr="00D41828">
        <w:t xml:space="preserve"> </w:t>
      </w:r>
      <w:r>
        <w:t xml:space="preserve">their </w:t>
      </w:r>
      <w:r w:rsidRPr="00D41828">
        <w:t>journey,</w:t>
      </w:r>
      <w:r>
        <w:t xml:space="preserve"> when it’s required,</w:t>
      </w:r>
      <w:r w:rsidRPr="00D41828">
        <w:t xml:space="preserve"> whether that is to access for the first time or because needs change</w:t>
      </w:r>
      <w:r>
        <w:t xml:space="preserve">. </w:t>
      </w:r>
    </w:p>
    <w:p w14:paraId="72CFC5C4" w14:textId="65DAD94E" w:rsidR="00C5725F" w:rsidRDefault="00862A35" w:rsidP="00C5725F">
      <w:pPr>
        <w:spacing w:line="276" w:lineRule="auto"/>
      </w:pPr>
      <w:r>
        <w:t xml:space="preserve">People who require it should also get </w:t>
      </w:r>
      <w:r w:rsidRPr="00667C1C">
        <w:rPr>
          <w:b/>
        </w:rPr>
        <w:t>supported decision making</w:t>
      </w:r>
      <w:r w:rsidR="008E5385">
        <w:t xml:space="preserve">. Too often decisions are made on a person’s behalf when it is </w:t>
      </w:r>
      <w:proofErr w:type="gramStart"/>
      <w:r w:rsidR="008E5385">
        <w:t>deemed</w:t>
      </w:r>
      <w:proofErr w:type="gramEnd"/>
      <w:r w:rsidR="008E5385">
        <w:t xml:space="preserve"> they lack capacity, whereas article 12 of the UNCRPD says that all disabled people have the right to legal capacity and all they need to exercise that right. </w:t>
      </w:r>
      <w:r w:rsidR="002210AD">
        <w:t>Supported decision making</w:t>
      </w:r>
      <w:r w:rsidR="00667C1C">
        <w:t>, along with communications support if required as a reasonable adjustment,</w:t>
      </w:r>
      <w:r w:rsidR="002210AD">
        <w:t xml:space="preserve"> would </w:t>
      </w:r>
      <w:r w:rsidR="00591254">
        <w:t xml:space="preserve">meet this right. </w:t>
      </w:r>
    </w:p>
    <w:p w14:paraId="27E2E2D8" w14:textId="5B31297C" w:rsidR="00C5725F" w:rsidRDefault="00C5725F" w:rsidP="00C5725F">
      <w:pPr>
        <w:spacing w:line="276" w:lineRule="auto"/>
      </w:pPr>
      <w:r>
        <w:lastRenderedPageBreak/>
        <w:t xml:space="preserve">We also want to highlight the important role of </w:t>
      </w:r>
      <w:r w:rsidRPr="00D41828">
        <w:t>Centres for In</w:t>
      </w:r>
      <w:r>
        <w:t>clusive</w:t>
      </w:r>
      <w:r w:rsidRPr="00D41828">
        <w:t xml:space="preserve"> living</w:t>
      </w:r>
      <w:r>
        <w:t xml:space="preserve"> (CILs),</w:t>
      </w:r>
      <w:r w:rsidRPr="000904DA">
        <w:t xml:space="preserve"> </w:t>
      </w:r>
      <w:r>
        <w:t>which are</w:t>
      </w:r>
      <w:r w:rsidRPr="00D41828">
        <w:t xml:space="preserve"> led by disabled people</w:t>
      </w:r>
      <w:r>
        <w:t>, in helping people access support, including to become employers on option 1 of Self-</w:t>
      </w:r>
      <w:r w:rsidR="00361CBE">
        <w:t>D</w:t>
      </w:r>
      <w:r>
        <w:t>irected Support, among other disabled led services that support rights to independent living</w:t>
      </w:r>
      <w:r w:rsidR="00805B4B">
        <w:t>.</w:t>
      </w:r>
      <w:r>
        <w:rPr>
          <w:rStyle w:val="FootnoteReference"/>
          <w:rFonts w:cs="Arial"/>
          <w:szCs w:val="28"/>
        </w:rPr>
        <w:footnoteReference w:id="11"/>
      </w:r>
      <w:r w:rsidR="00805B4B">
        <w:t xml:space="preserve"> </w:t>
      </w:r>
      <w:r>
        <w:t xml:space="preserve">These should be supported and funded adequately within </w:t>
      </w:r>
      <w:proofErr w:type="gramStart"/>
      <w:r>
        <w:t>a</w:t>
      </w:r>
      <w:proofErr w:type="gramEnd"/>
      <w:r>
        <w:t xml:space="preserve"> NCS.   </w:t>
      </w:r>
    </w:p>
    <w:p w14:paraId="2054F810" w14:textId="699692E7" w:rsidR="00C5725F" w:rsidRPr="00667C1C" w:rsidRDefault="00C5725F" w:rsidP="006F5608">
      <w:pPr>
        <w:pStyle w:val="Heading3"/>
      </w:pPr>
      <w:r w:rsidRPr="00E93E1C">
        <w:t xml:space="preserve">Coordinating social care support </w:t>
      </w:r>
    </w:p>
    <w:p w14:paraId="76BD4CB5" w14:textId="77777777" w:rsidR="00C5725F" w:rsidRPr="00E93E1C" w:rsidRDefault="00C5725F" w:rsidP="00C5725F">
      <w:pPr>
        <w:spacing w:line="276" w:lineRule="auto"/>
        <w:rPr>
          <w:b/>
          <w:bCs/>
        </w:rPr>
      </w:pPr>
      <w:r w:rsidRPr="00E93E1C">
        <w:rPr>
          <w:b/>
          <w:bCs/>
        </w:rPr>
        <w:t xml:space="preserve">We recommend: </w:t>
      </w:r>
    </w:p>
    <w:p w14:paraId="5734C638" w14:textId="77777777" w:rsidR="00C5725F" w:rsidRDefault="00C5725F" w:rsidP="00C5725F">
      <w:pPr>
        <w:pStyle w:val="ListParagraph"/>
        <w:numPr>
          <w:ilvl w:val="0"/>
          <w:numId w:val="7"/>
        </w:numPr>
        <w:spacing w:line="276" w:lineRule="auto"/>
      </w:pPr>
      <w:r>
        <w:t>A central role for Centres for Inclusive Living and a programme of investment.</w:t>
      </w:r>
    </w:p>
    <w:p w14:paraId="1EA545F6" w14:textId="192ECC50" w:rsidR="00C5725F" w:rsidRPr="00E93E1C" w:rsidRDefault="00C5725F" w:rsidP="00C5725F">
      <w:pPr>
        <w:pStyle w:val="ListParagraph"/>
        <w:numPr>
          <w:ilvl w:val="0"/>
          <w:numId w:val="7"/>
        </w:numPr>
        <w:spacing w:line="276" w:lineRule="auto"/>
      </w:pPr>
      <w:r>
        <w:t xml:space="preserve">A right to independent advocacy </w:t>
      </w:r>
      <w:r w:rsidR="00667C1C">
        <w:t xml:space="preserve">and/or supported decision making </w:t>
      </w:r>
      <w:r>
        <w:t xml:space="preserve">for everyone using the NCS. </w:t>
      </w:r>
    </w:p>
    <w:p w14:paraId="4579AC42" w14:textId="77777777" w:rsidR="00C5725F" w:rsidRPr="0049202D" w:rsidRDefault="00C5725F" w:rsidP="00C5725F">
      <w:pPr>
        <w:pStyle w:val="Heading4"/>
      </w:pPr>
    </w:p>
    <w:p w14:paraId="67D23B2A" w14:textId="29CB38A6" w:rsidR="00C5725F" w:rsidRDefault="00C5725F" w:rsidP="009A3588">
      <w:pPr>
        <w:spacing w:line="276" w:lineRule="auto"/>
      </w:pPr>
      <w:r>
        <w:rPr>
          <w:color w:val="000000" w:themeColor="text1"/>
        </w:rPr>
        <w:t xml:space="preserve">We are concerned that </w:t>
      </w:r>
      <w:r w:rsidRPr="00FE1CE5">
        <w:t xml:space="preserve">Centres for Inclusive Living </w:t>
      </w:r>
      <w:r>
        <w:t xml:space="preserve">and other user-led support organisations </w:t>
      </w:r>
      <w:r w:rsidRPr="00FE1CE5">
        <w:t>are not</w:t>
      </w:r>
      <w:r>
        <w:t xml:space="preserve"> included in</w:t>
      </w:r>
      <w:r w:rsidRPr="00FE1CE5">
        <w:t xml:space="preserve"> the list</w:t>
      </w:r>
      <w:r>
        <w:t xml:space="preserve"> of options as part of </w:t>
      </w:r>
      <w:r w:rsidRPr="00C774AD">
        <w:rPr>
          <w:b/>
          <w:bCs/>
        </w:rPr>
        <w:t>Q4</w:t>
      </w:r>
      <w:r>
        <w:t>. As one member said,</w:t>
      </w:r>
      <w:r w:rsidRPr="00FE1CE5">
        <w:t xml:space="preserve"> </w:t>
      </w:r>
      <w:r w:rsidRPr="0090788D">
        <w:rPr>
          <w:b/>
          <w:color w:val="002060"/>
        </w:rPr>
        <w:t>“CILs are important for disabled people accessing support because the collective is stronger than the individual. CILs are run by disabled people and can provide very good advice and support”.</w:t>
      </w:r>
      <w:r w:rsidRPr="0090788D">
        <w:rPr>
          <w:color w:val="002060"/>
        </w:rPr>
        <w:t xml:space="preserve"> </w:t>
      </w:r>
      <w:r>
        <w:t xml:space="preserve">We want to see CILs at the centre of a NCS and sustainably funded. This will help many people coordinate their social care support. </w:t>
      </w:r>
    </w:p>
    <w:p w14:paraId="07349646" w14:textId="744910A4" w:rsidR="00C5725F" w:rsidRDefault="00C5725F" w:rsidP="00C5725F">
      <w:pPr>
        <w:spacing w:line="276" w:lineRule="auto"/>
        <w:rPr>
          <w:color w:val="000000" w:themeColor="text1"/>
        </w:rPr>
      </w:pPr>
      <w:r w:rsidRPr="00FE1CE5">
        <w:rPr>
          <w:color w:val="000000" w:themeColor="text1"/>
        </w:rPr>
        <w:t>Rather</w:t>
      </w:r>
      <w:r w:rsidRPr="0049202D">
        <w:rPr>
          <w:color w:val="000000" w:themeColor="text1"/>
        </w:rPr>
        <w:t xml:space="preserve"> than </w:t>
      </w:r>
      <w:r>
        <w:rPr>
          <w:color w:val="000000" w:themeColor="text1"/>
        </w:rPr>
        <w:t xml:space="preserve">put the options in order we want to raise again the importance of a right to Independent Advocacy being embedded within the legislation for the NCS. This would play a significant role in helping coordinate care and support better. </w:t>
      </w:r>
    </w:p>
    <w:p w14:paraId="62465368" w14:textId="77777777" w:rsidR="008B60AE" w:rsidRDefault="00C5725F" w:rsidP="00C5725F">
      <w:pPr>
        <w:spacing w:line="276" w:lineRule="auto"/>
      </w:pPr>
      <w:r>
        <w:t xml:space="preserve">When discussing </w:t>
      </w:r>
      <w:r w:rsidRPr="005A3FA7">
        <w:rPr>
          <w:b/>
          <w:bCs/>
        </w:rPr>
        <w:t>Q4</w:t>
      </w:r>
      <w:r>
        <w:t xml:space="preserve"> some members talked about experiences of using different services, for example social work, Occupational Therapy (OT) and Physiotherapy. Someone raised the importance of different services working together and sharing their understanding of an individual’s care/support needs with social work. Also, </w:t>
      </w:r>
      <w:proofErr w:type="gramStart"/>
      <w:r>
        <w:t>that</w:t>
      </w:r>
      <w:proofErr w:type="gramEnd"/>
      <w:r>
        <w:t xml:space="preserve"> if possible, OT and </w:t>
      </w:r>
      <w:r>
        <w:lastRenderedPageBreak/>
        <w:t xml:space="preserve">Physiotherapy should always be </w:t>
      </w:r>
      <w:r w:rsidR="0083324A">
        <w:t>involved in</w:t>
      </w:r>
      <w:r>
        <w:t xml:space="preserve"> support </w:t>
      </w:r>
      <w:r w:rsidR="0083324A">
        <w:t>planning</w:t>
      </w:r>
      <w:r>
        <w:t xml:space="preserve"> for people with physical impairments. </w:t>
      </w:r>
    </w:p>
    <w:p w14:paraId="0775B102" w14:textId="5051841E" w:rsidR="00C5725F" w:rsidRDefault="00C5725F" w:rsidP="00C5725F">
      <w:pPr>
        <w:spacing w:line="276" w:lineRule="auto"/>
      </w:pPr>
      <w:r>
        <w:t xml:space="preserve">Another issue discussed was the importance of </w:t>
      </w:r>
      <w:r w:rsidRPr="00D37383">
        <w:t xml:space="preserve">Voluntary </w:t>
      </w:r>
      <w:r>
        <w:t>O</w:t>
      </w:r>
      <w:r w:rsidRPr="00D37383">
        <w:t>rganisations</w:t>
      </w:r>
      <w:r>
        <w:t xml:space="preserve"> and the Third Sector. There was broad agreement that voluntary organisations were useful but needed to be resourced to have updated training: </w:t>
      </w:r>
    </w:p>
    <w:p w14:paraId="49144855" w14:textId="77777777" w:rsidR="00C5725F" w:rsidRPr="0090788D" w:rsidRDefault="00C5725F" w:rsidP="00C5725F">
      <w:pPr>
        <w:spacing w:line="276" w:lineRule="auto"/>
        <w:rPr>
          <w:b/>
          <w:color w:val="002060"/>
        </w:rPr>
      </w:pPr>
      <w:r w:rsidRPr="0090788D">
        <w:rPr>
          <w:b/>
          <w:color w:val="002060"/>
        </w:rPr>
        <w:t xml:space="preserve">“Voluntary organisations can be great at empathising with lived experience however, there can be issues around accountability and quality. There is a need to ensure that any service delivered by </w:t>
      </w:r>
      <w:proofErr w:type="gramStart"/>
      <w:r w:rsidRPr="0090788D">
        <w:rPr>
          <w:b/>
          <w:color w:val="002060"/>
        </w:rPr>
        <w:t>volunteers</w:t>
      </w:r>
      <w:proofErr w:type="gramEnd"/>
      <w:r w:rsidRPr="0090788D">
        <w:rPr>
          <w:b/>
          <w:color w:val="002060"/>
        </w:rPr>
        <w:t xml:space="preserve"> or a voluntary body is staffed by people who are properly trained and qualified and it is key that anyone [we] are approaching for support are properly trained, especially around health and safety/safeguarding issues”. </w:t>
      </w:r>
    </w:p>
    <w:p w14:paraId="2A27BDF8" w14:textId="77777777" w:rsidR="00C5725F" w:rsidRPr="00A30F11" w:rsidRDefault="00C5725F" w:rsidP="00C5725F">
      <w:pPr>
        <w:spacing w:line="276" w:lineRule="auto"/>
        <w:rPr>
          <w:color w:val="4472C4" w:themeColor="accent1"/>
        </w:rPr>
      </w:pPr>
      <w:r>
        <w:t xml:space="preserve">Several people described difficulties with communication/information sharing and the issue of </w:t>
      </w:r>
      <w:r w:rsidRPr="00E16DA4">
        <w:rPr>
          <w:b/>
          <w:color w:val="002060"/>
        </w:rPr>
        <w:t>“gatekeeping”</w:t>
      </w:r>
      <w:r w:rsidRPr="00E16DA4">
        <w:rPr>
          <w:color w:val="002060"/>
        </w:rPr>
        <w:t xml:space="preserve">, </w:t>
      </w:r>
      <w:r>
        <w:t xml:space="preserve">particularly if you were only to have one person to deal with and coordinate things for you: </w:t>
      </w:r>
    </w:p>
    <w:p w14:paraId="51AFABCF" w14:textId="35518956" w:rsidR="00C5725F" w:rsidRPr="00E16DA4" w:rsidRDefault="00C5725F" w:rsidP="00C5725F">
      <w:pPr>
        <w:spacing w:line="276" w:lineRule="auto"/>
        <w:rPr>
          <w:b/>
          <w:color w:val="002060"/>
        </w:rPr>
      </w:pPr>
      <w:r w:rsidRPr="00E16DA4">
        <w:rPr>
          <w:b/>
          <w:color w:val="002060"/>
        </w:rPr>
        <w:t>“Only having one person to deal with can be positive as it provides continuity</w:t>
      </w:r>
      <w:r w:rsidR="004A6A21" w:rsidRPr="00E16DA4">
        <w:rPr>
          <w:b/>
          <w:color w:val="002060"/>
        </w:rPr>
        <w:t>,</w:t>
      </w:r>
      <w:r w:rsidRPr="00E16DA4">
        <w:rPr>
          <w:b/>
          <w:color w:val="002060"/>
        </w:rPr>
        <w:t xml:space="preserve"> but it can be a negative as they can end up acting as a gatekeeper and what they offer can be personality/experience dependent”. </w:t>
      </w:r>
    </w:p>
    <w:p w14:paraId="66A0932A" w14:textId="22222D8D" w:rsidR="00C5725F" w:rsidRPr="00476C72" w:rsidRDefault="00C5725F" w:rsidP="00476C72">
      <w:pPr>
        <w:spacing w:after="240" w:line="276" w:lineRule="auto"/>
        <w:rPr>
          <w:rStyle w:val="s1"/>
        </w:rPr>
      </w:pPr>
      <w:r>
        <w:t xml:space="preserve">Some members </w:t>
      </w:r>
      <w:r w:rsidRPr="00586099">
        <w:t>quite like</w:t>
      </w:r>
      <w:r>
        <w:t>d the</w:t>
      </w:r>
      <w:r w:rsidRPr="00586099">
        <w:t xml:space="preserve"> idea of having all departments in one place and all together.</w:t>
      </w:r>
      <w:r>
        <w:t xml:space="preserve"> Having </w:t>
      </w:r>
      <w:r w:rsidRPr="00E93E1C">
        <w:t xml:space="preserve">one key professional helping sort the support is </w:t>
      </w:r>
      <w:proofErr w:type="gramStart"/>
      <w:r w:rsidRPr="00E93E1C">
        <w:t>really important</w:t>
      </w:r>
      <w:proofErr w:type="gramEnd"/>
      <w:r w:rsidRPr="00E93E1C">
        <w:t xml:space="preserve">. However, people also thought there should be easily accessible </w:t>
      </w:r>
      <w:r>
        <w:t>independent advocacy as a right</w:t>
      </w:r>
      <w:r w:rsidR="00237B70">
        <w:t xml:space="preserve"> alongside this</w:t>
      </w:r>
      <w:r>
        <w:t xml:space="preserve">. Any information provided must be </w:t>
      </w:r>
      <w:r w:rsidRPr="00E93E1C">
        <w:t>clear, easy to understand and it should be available in accessible formats</w:t>
      </w:r>
      <w:r>
        <w:t xml:space="preserve"> such as Easy Read</w:t>
      </w:r>
      <w:r w:rsidRPr="00E93E1C">
        <w:t>.</w:t>
      </w:r>
    </w:p>
    <w:p w14:paraId="19480849" w14:textId="21170D76" w:rsidR="00C5725F" w:rsidRPr="00FF05A5" w:rsidRDefault="00C5725F" w:rsidP="006F5608">
      <w:pPr>
        <w:pStyle w:val="Heading3"/>
        <w:rPr>
          <w:rFonts w:cs="Arial"/>
        </w:rPr>
      </w:pPr>
      <w:r>
        <w:rPr>
          <w:rStyle w:val="s1"/>
          <w:rFonts w:cs="Arial"/>
        </w:rPr>
        <w:t xml:space="preserve">Support Planning </w:t>
      </w:r>
    </w:p>
    <w:p w14:paraId="7B72A6AB" w14:textId="77777777" w:rsidR="00C5725F" w:rsidRDefault="00C5725F" w:rsidP="00C5725F">
      <w:r>
        <w:t xml:space="preserve">We recommend: </w:t>
      </w:r>
    </w:p>
    <w:p w14:paraId="7870D944" w14:textId="782557C5" w:rsidR="00C5725F" w:rsidRDefault="002462D9" w:rsidP="00C5725F">
      <w:pPr>
        <w:pStyle w:val="ListParagraph"/>
        <w:numPr>
          <w:ilvl w:val="0"/>
          <w:numId w:val="8"/>
        </w:numPr>
      </w:pPr>
      <w:r>
        <w:t>A c</w:t>
      </w:r>
      <w:r w:rsidR="00C5725F">
        <w:t>lear timetable for reopening Independent Living Fund Scotland (ILFS)</w:t>
      </w:r>
      <w:r>
        <w:t xml:space="preserve"> for new applicants</w:t>
      </w:r>
      <w:proofErr w:type="gramStart"/>
      <w:r w:rsidR="00C5725F">
        <w:t xml:space="preserve">.  </w:t>
      </w:r>
      <w:proofErr w:type="gramEnd"/>
    </w:p>
    <w:p w14:paraId="1C4BFC51" w14:textId="7448D6E2" w:rsidR="00C5725F" w:rsidRDefault="00C5725F" w:rsidP="00C5725F">
      <w:pPr>
        <w:pStyle w:val="ListParagraph"/>
        <w:numPr>
          <w:ilvl w:val="0"/>
          <w:numId w:val="8"/>
        </w:numPr>
      </w:pPr>
      <w:r>
        <w:t>Using the language of Independent Living and PANEL in GIRFE to ensure a</w:t>
      </w:r>
      <w:r w:rsidR="000871A3">
        <w:t>n Equality and</w:t>
      </w:r>
      <w:r>
        <w:t xml:space="preserve"> Human Rights Based Approach. </w:t>
      </w:r>
    </w:p>
    <w:p w14:paraId="2A1B7795" w14:textId="77777777" w:rsidR="00C5725F" w:rsidRDefault="00C5725F" w:rsidP="00C5725F">
      <w:pPr>
        <w:pStyle w:val="ListParagraph"/>
        <w:numPr>
          <w:ilvl w:val="0"/>
          <w:numId w:val="8"/>
        </w:numPr>
      </w:pPr>
      <w:r>
        <w:t xml:space="preserve">This must be binding and have a legislative footing, connecting to Charter of Rights. </w:t>
      </w:r>
    </w:p>
    <w:p w14:paraId="1E49A415" w14:textId="59504352" w:rsidR="00852157" w:rsidRDefault="00852157" w:rsidP="00C5725F">
      <w:pPr>
        <w:pStyle w:val="ListParagraph"/>
        <w:numPr>
          <w:ilvl w:val="0"/>
          <w:numId w:val="8"/>
        </w:numPr>
      </w:pPr>
      <w:r>
        <w:lastRenderedPageBreak/>
        <w:t>A semi- structured interview (or ‘good conversation) should replace box</w:t>
      </w:r>
      <w:r w:rsidR="00476C72">
        <w:t>-</w:t>
      </w:r>
      <w:r>
        <w:t xml:space="preserve"> ticking.</w:t>
      </w:r>
    </w:p>
    <w:p w14:paraId="4E9CE911" w14:textId="30198FC3" w:rsidR="00C5725F" w:rsidRPr="000871A3" w:rsidRDefault="00C5725F" w:rsidP="000871A3">
      <w:pPr>
        <w:pStyle w:val="ListParagraph"/>
        <w:numPr>
          <w:ilvl w:val="0"/>
          <w:numId w:val="8"/>
        </w:numPr>
      </w:pPr>
      <w:r>
        <w:t>Speaking with People First</w:t>
      </w:r>
      <w:r w:rsidR="008C37D4">
        <w:t xml:space="preserve"> (Scotland)</w:t>
      </w:r>
      <w:r>
        <w:t xml:space="preserve"> </w:t>
      </w:r>
      <w:r w:rsidR="00520451">
        <w:t xml:space="preserve">to </w:t>
      </w:r>
      <w:r>
        <w:t>ensur</w:t>
      </w:r>
      <w:r w:rsidR="00520451">
        <w:t>e</w:t>
      </w:r>
      <w:r w:rsidR="008C37D4">
        <w:t xml:space="preserve"> </w:t>
      </w:r>
      <w:r>
        <w:t>Supported Decision Making is at the heart of support planning and GIRFE</w:t>
      </w:r>
      <w:r w:rsidR="008C37D4">
        <w:rPr>
          <w:rStyle w:val="FootnoteReference"/>
        </w:rPr>
        <w:footnoteReference w:id="12"/>
      </w:r>
      <w:r>
        <w:t xml:space="preserve">. </w:t>
      </w:r>
    </w:p>
    <w:p w14:paraId="74A61A26" w14:textId="2F81BD8A" w:rsidR="00C5725F" w:rsidRPr="005D1BC8" w:rsidRDefault="00C5725F" w:rsidP="00C5725F">
      <w:pPr>
        <w:spacing w:line="276" w:lineRule="auto"/>
      </w:pPr>
      <w:r w:rsidRPr="00E93E1C">
        <w:t xml:space="preserve">Social care support </w:t>
      </w:r>
      <w:r w:rsidRPr="00E16DA4">
        <w:rPr>
          <w:b/>
          <w:color w:val="002060"/>
        </w:rPr>
        <w:t>“should be about thriving not just surviving and support plans should have that emphasis”</w:t>
      </w:r>
      <w:r w:rsidRPr="00E16DA4">
        <w:rPr>
          <w:color w:val="002060"/>
        </w:rPr>
        <w:t xml:space="preserve">. </w:t>
      </w:r>
      <w:r>
        <w:t xml:space="preserve">One PLPP member described how she knew by the age of 12 when it was the end of the financial year as this was how her support was arranged. This is because the current model of delivery </w:t>
      </w:r>
      <w:r w:rsidRPr="005D1BC8">
        <w:t>focus</w:t>
      </w:r>
      <w:r>
        <w:t>ses</w:t>
      </w:r>
      <w:r w:rsidRPr="005D1BC8">
        <w:t xml:space="preserve"> on </w:t>
      </w:r>
      <w:r>
        <w:t>available budget</w:t>
      </w:r>
      <w:r w:rsidRPr="005D1BC8">
        <w:t xml:space="preserve"> </w:t>
      </w:r>
      <w:r>
        <w:t>using a system</w:t>
      </w:r>
      <w:r w:rsidRPr="005D1BC8">
        <w:t xml:space="preserve"> </w:t>
      </w:r>
      <w:r>
        <w:t xml:space="preserve">of </w:t>
      </w:r>
      <w:r w:rsidRPr="005D1BC8">
        <w:t xml:space="preserve">eligibility </w:t>
      </w:r>
      <w:r>
        <w:t xml:space="preserve">criteria </w:t>
      </w:r>
      <w:r w:rsidRPr="005D1BC8">
        <w:t>which is currently set at “critical need”</w:t>
      </w:r>
      <w:r w:rsidR="000871A3">
        <w:t>.</w:t>
      </w:r>
      <w:r>
        <w:t xml:space="preserve"> Each local authority defines critical need differently and none currently record the unmet needs of people who do not meet that level of need. As the IRASC said this must change and the focus must be about our rights to independent living, equal participative </w:t>
      </w:r>
      <w:proofErr w:type="gramStart"/>
      <w:r>
        <w:t>citizenship</w:t>
      </w:r>
      <w:proofErr w:type="gramEnd"/>
      <w:r>
        <w:t xml:space="preserve"> and human rights. PANEL principles and the language of independent living, equality and human rights must be in the legislation for a NCS and embedded at every level, including in support planning. Support planning should be person</w:t>
      </w:r>
      <w:r w:rsidR="00075ACB">
        <w:t>-</w:t>
      </w:r>
      <w:r>
        <w:t>led with support available for this if necessary</w:t>
      </w:r>
      <w:r w:rsidR="00FE62B2">
        <w:t>.</w:t>
      </w:r>
    </w:p>
    <w:p w14:paraId="23461001" w14:textId="2509B1E3" w:rsidR="00C5725F" w:rsidRDefault="00C5725F" w:rsidP="00C5725F">
      <w:pPr>
        <w:spacing w:line="276" w:lineRule="auto"/>
      </w:pPr>
      <w:r w:rsidRPr="005D1BC8">
        <w:t>The principles underlying S</w:t>
      </w:r>
      <w:r>
        <w:t xml:space="preserve">elf-directed </w:t>
      </w:r>
      <w:r w:rsidRPr="005D1BC8">
        <w:t>S</w:t>
      </w:r>
      <w:r>
        <w:t>upport</w:t>
      </w:r>
      <w:r w:rsidRPr="005D1BC8">
        <w:t xml:space="preserve"> should be maintained and taken forward, with improved implementation. Is there any reason why the work undertaken in relation to Self-directed Support (SDS) won’t be carried forward to ensure there is choice</w:t>
      </w:r>
      <w:r>
        <w:t xml:space="preserve"> and control, </w:t>
      </w:r>
      <w:proofErr w:type="gramStart"/>
      <w:r>
        <w:t>dignity</w:t>
      </w:r>
      <w:proofErr w:type="gramEnd"/>
      <w:r>
        <w:t xml:space="preserve"> and respect</w:t>
      </w:r>
      <w:r w:rsidRPr="005D1BC8">
        <w:t>? Access to lower-level support and improving this</w:t>
      </w:r>
      <w:r>
        <w:t xml:space="preserve"> - with </w:t>
      </w:r>
      <w:proofErr w:type="gramStart"/>
      <w:r>
        <w:t>particular preventative</w:t>
      </w:r>
      <w:proofErr w:type="gramEnd"/>
      <w:r>
        <w:t xml:space="preserve"> benefits for health and wellbeing -</w:t>
      </w:r>
      <w:r w:rsidRPr="005D1BC8">
        <w:t xml:space="preserve"> would be beneficial</w:t>
      </w:r>
      <w:r>
        <w:t>. I</w:t>
      </w:r>
      <w:r w:rsidRPr="005D1BC8">
        <w:t>t is challenging to see how this would be properly funded</w:t>
      </w:r>
      <w:r>
        <w:t xml:space="preserve"> with a fixed budget, particularly as unmet need in Scotland is currently not known</w:t>
      </w:r>
      <w:r w:rsidRPr="005D1BC8">
        <w:t xml:space="preserve">. </w:t>
      </w:r>
      <w:r>
        <w:t xml:space="preserve">On the other hand, unmet need may not be as high as it might be predicted as people will often find ways to meet their needs that have not been met by services, as they are needs </w:t>
      </w:r>
      <w:r w:rsidR="00412D5D">
        <w:t xml:space="preserve">and </w:t>
      </w:r>
      <w:r>
        <w:t xml:space="preserve">not wants. </w:t>
      </w:r>
      <w:r w:rsidR="00B306BF">
        <w:t xml:space="preserve">A semi-structured interview style assessment or ‘good conversation’, to replace form filling and box ticking, should be used. </w:t>
      </w:r>
    </w:p>
    <w:p w14:paraId="51E0B4ED" w14:textId="77777777" w:rsidR="00C5725F" w:rsidRPr="00A30F11" w:rsidRDefault="00C5725F" w:rsidP="00C5725F">
      <w:pPr>
        <w:spacing w:line="276" w:lineRule="auto"/>
        <w:rPr>
          <w:color w:val="4472C4" w:themeColor="accent1"/>
        </w:rPr>
      </w:pPr>
      <w:r>
        <w:lastRenderedPageBreak/>
        <w:t xml:space="preserve">Overall, PLPP members talked of the need for us to have control, flexibility, and choice within the support planning process. Support planning should be about someone getting what they want out of life:  </w:t>
      </w:r>
    </w:p>
    <w:p w14:paraId="3489DBA3" w14:textId="77777777" w:rsidR="00C5725F" w:rsidRPr="00E16DA4" w:rsidRDefault="00C5725F" w:rsidP="00C5725F">
      <w:pPr>
        <w:spacing w:line="276" w:lineRule="auto"/>
        <w:rPr>
          <w:b/>
          <w:color w:val="002060"/>
        </w:rPr>
      </w:pPr>
      <w:r w:rsidRPr="00E16DA4">
        <w:rPr>
          <w:b/>
          <w:color w:val="002060"/>
        </w:rPr>
        <w:t xml:space="preserve">“People are individuals, and one size does not fit all. Flexibility should be built in to use a variety of options or approaches to support planning”. </w:t>
      </w:r>
    </w:p>
    <w:p w14:paraId="27BBD981" w14:textId="77777777" w:rsidR="00C5725F" w:rsidRPr="00E16DA4" w:rsidRDefault="00C5725F" w:rsidP="00C5725F">
      <w:pPr>
        <w:spacing w:line="276" w:lineRule="auto"/>
        <w:rPr>
          <w:color w:val="002060"/>
        </w:rPr>
      </w:pPr>
      <w:r w:rsidRPr="00E16DA4">
        <w:rPr>
          <w:b/>
          <w:color w:val="002060"/>
        </w:rPr>
        <w:t xml:space="preserve">“I used to get support to get up and go to bed at times that suited that service. Employing a PA, I feel I am only now able to live my life and have choices that anyone else would have. We all have different needs and having access to different types of support beyond task oriented personal support is important”. </w:t>
      </w:r>
    </w:p>
    <w:p w14:paraId="6C93E2CE" w14:textId="77777777" w:rsidR="00C5725F" w:rsidRDefault="00C5725F" w:rsidP="00C5725F">
      <w:pPr>
        <w:spacing w:line="276" w:lineRule="auto"/>
        <w:rPr>
          <w:szCs w:val="24"/>
        </w:rPr>
      </w:pPr>
      <w:r>
        <w:t xml:space="preserve">There was not time to reach consensus on the option of a shorter process, or a “light touch conversation” and there was some concern that none of this was defined. </w:t>
      </w:r>
      <w:r w:rsidRPr="006F7122">
        <w:t xml:space="preserve">One member gave the example that </w:t>
      </w:r>
      <w:r>
        <w:t>a shorter, more flexible process</w:t>
      </w:r>
      <w:r w:rsidRPr="006F7122">
        <w:t xml:space="preserve"> could work in the context of being discharged from hospital:</w:t>
      </w:r>
      <w:r>
        <w:rPr>
          <w:szCs w:val="24"/>
        </w:rPr>
        <w:t xml:space="preserve"> </w:t>
      </w:r>
    </w:p>
    <w:p w14:paraId="0070FAD7" w14:textId="59BADA64" w:rsidR="00C5725F" w:rsidRPr="00E16DA4" w:rsidRDefault="00C5725F" w:rsidP="00C5725F">
      <w:pPr>
        <w:spacing w:line="276" w:lineRule="auto"/>
        <w:rPr>
          <w:b/>
          <w:color w:val="002060"/>
        </w:rPr>
      </w:pPr>
      <w:r w:rsidRPr="00E16DA4">
        <w:rPr>
          <w:b/>
          <w:color w:val="002060"/>
        </w:rPr>
        <w:t>“I think there’s scope for a shorter process – like when somebody’s coming out of hospital and needs support for a short while. There may be occasions where this could be a useful means of sorting out support…</w:t>
      </w:r>
      <w:r w:rsidR="00CB63CB" w:rsidRPr="00E16DA4">
        <w:rPr>
          <w:b/>
          <w:color w:val="002060"/>
        </w:rPr>
        <w:t>”</w:t>
      </w:r>
      <w:r w:rsidRPr="00E16DA4">
        <w:rPr>
          <w:b/>
          <w:color w:val="002060"/>
        </w:rPr>
        <w:t xml:space="preserve"> </w:t>
      </w:r>
    </w:p>
    <w:p w14:paraId="0953C348" w14:textId="77777777" w:rsidR="00C5725F" w:rsidRDefault="00C5725F" w:rsidP="00C5725F">
      <w:pPr>
        <w:spacing w:line="276" w:lineRule="auto"/>
      </w:pPr>
      <w:r>
        <w:t xml:space="preserve">Lastly members said it is important to emphasize what the supported person wants, for example: </w:t>
      </w:r>
    </w:p>
    <w:p w14:paraId="6D7744F8" w14:textId="77777777" w:rsidR="00C5725F" w:rsidRPr="00E16DA4" w:rsidRDefault="00C5725F" w:rsidP="00C5725F">
      <w:pPr>
        <w:spacing w:line="276" w:lineRule="auto"/>
        <w:rPr>
          <w:b/>
          <w:i/>
          <w:color w:val="002060"/>
        </w:rPr>
      </w:pPr>
      <w:r w:rsidRPr="00E16DA4">
        <w:rPr>
          <w:b/>
          <w:color w:val="002060"/>
        </w:rPr>
        <w:t xml:space="preserve">“Involvement of my </w:t>
      </w:r>
      <w:proofErr w:type="spellStart"/>
      <w:r w:rsidRPr="00E16DA4">
        <w:rPr>
          <w:b/>
          <w:color w:val="002060"/>
        </w:rPr>
        <w:t>carer</w:t>
      </w:r>
      <w:proofErr w:type="spellEnd"/>
      <w:r w:rsidRPr="00E16DA4">
        <w:rPr>
          <w:b/>
          <w:color w:val="002060"/>
        </w:rPr>
        <w:t xml:space="preserve">, </w:t>
      </w:r>
      <w:r w:rsidRPr="00E16DA4">
        <w:rPr>
          <w:b/>
          <w:iCs/>
          <w:color w:val="002060"/>
        </w:rPr>
        <w:t>if I wish</w:t>
      </w:r>
      <w:r w:rsidRPr="00E16DA4">
        <w:rPr>
          <w:b/>
          <w:i/>
          <w:color w:val="002060"/>
        </w:rPr>
        <w:t xml:space="preserve">, </w:t>
      </w:r>
      <w:r w:rsidRPr="00E16DA4">
        <w:rPr>
          <w:b/>
          <w:color w:val="002060"/>
        </w:rPr>
        <w:t>of my family, if I wish</w:t>
      </w:r>
      <w:r w:rsidRPr="00E16DA4">
        <w:rPr>
          <w:b/>
          <w:i/>
          <w:color w:val="002060"/>
        </w:rPr>
        <w:t>”.</w:t>
      </w:r>
    </w:p>
    <w:p w14:paraId="3389936A" w14:textId="4059FCF4" w:rsidR="00595934" w:rsidRPr="00E16DA4" w:rsidRDefault="00C5725F" w:rsidP="00B145C0">
      <w:pPr>
        <w:spacing w:line="276" w:lineRule="auto"/>
        <w:rPr>
          <w:b/>
          <w:color w:val="002060"/>
        </w:rPr>
      </w:pPr>
      <w:r w:rsidRPr="00E16DA4">
        <w:rPr>
          <w:b/>
          <w:color w:val="002060"/>
        </w:rPr>
        <w:t>“I should be able to decide and be in charge, not the professionals”.</w:t>
      </w:r>
    </w:p>
    <w:p w14:paraId="2B1C632F" w14:textId="37437FC6" w:rsidR="00C5725F" w:rsidRDefault="00C5725F" w:rsidP="00595934">
      <w:pPr>
        <w:rPr>
          <w:color w:val="4472C4" w:themeColor="accent1"/>
        </w:rPr>
      </w:pPr>
      <w:r w:rsidRPr="00E93E1C">
        <w:rPr>
          <w:b/>
          <w:bCs/>
        </w:rPr>
        <w:t>GIRFE</w:t>
      </w:r>
    </w:p>
    <w:p w14:paraId="7B15C668" w14:textId="2BBDC873" w:rsidR="00C5725F" w:rsidRPr="003E65DC" w:rsidRDefault="00C5725F" w:rsidP="00C5725F">
      <w:pPr>
        <w:spacing w:line="276" w:lineRule="auto"/>
      </w:pPr>
      <w:r>
        <w:t xml:space="preserve">It is essential that </w:t>
      </w:r>
      <w:r w:rsidRPr="003E65DC">
        <w:t xml:space="preserve">the language of </w:t>
      </w:r>
      <w:r w:rsidRPr="00EC4E8F">
        <w:rPr>
          <w:b/>
        </w:rPr>
        <w:t>independent living, equality and human rights</w:t>
      </w:r>
      <w:r w:rsidRPr="003E65DC">
        <w:t xml:space="preserve"> i</w:t>
      </w:r>
      <w:r>
        <w:t>s part of</w:t>
      </w:r>
      <w:r w:rsidRPr="003E65DC">
        <w:t xml:space="preserve"> GIRFE. We</w:t>
      </w:r>
      <w:r>
        <w:t xml:space="preserve"> support the responses of the SHRC and EHRC and we believe that the language of </w:t>
      </w:r>
      <w:r w:rsidRPr="003E65DC">
        <w:t xml:space="preserve">United Nations </w:t>
      </w:r>
      <w:r w:rsidRPr="003E65DC">
        <w:rPr>
          <w:color w:val="000000"/>
          <w:lang w:eastAsia="en-GB"/>
        </w:rPr>
        <w:t>Convention on the Rights o</w:t>
      </w:r>
      <w:r>
        <w:rPr>
          <w:color w:val="000000"/>
          <w:lang w:eastAsia="en-GB"/>
        </w:rPr>
        <w:t>f Disabled People</w:t>
      </w:r>
      <w:r w:rsidRPr="003E65DC">
        <w:t xml:space="preserve"> (UNCRPD) </w:t>
      </w:r>
      <w:r>
        <w:t xml:space="preserve">must be </w:t>
      </w:r>
      <w:r>
        <w:lastRenderedPageBreak/>
        <w:t xml:space="preserve">incorporated </w:t>
      </w:r>
      <w:r w:rsidRPr="003E65DC">
        <w:t>in</w:t>
      </w:r>
      <w:r>
        <w:t>to</w:t>
      </w:r>
      <w:r w:rsidRPr="003E65DC">
        <w:t xml:space="preserve"> the </w:t>
      </w:r>
      <w:r>
        <w:t xml:space="preserve">GIRFE </w:t>
      </w:r>
      <w:r w:rsidRPr="003E65DC">
        <w:t>approach</w:t>
      </w:r>
      <w:r>
        <w:t>, in particular Article 19, “the right to live independently and be included in the community”.</w:t>
      </w:r>
      <w:r w:rsidR="00775F0F">
        <w:rPr>
          <w:rStyle w:val="FootnoteReference"/>
        </w:rPr>
        <w:footnoteReference w:id="13"/>
      </w:r>
      <w:r>
        <w:t xml:space="preserve">  </w:t>
      </w:r>
    </w:p>
    <w:p w14:paraId="0D6976CD" w14:textId="43A2BA75" w:rsidR="00C5725F" w:rsidRDefault="00C5725F" w:rsidP="00C5725F">
      <w:pPr>
        <w:spacing w:line="276" w:lineRule="auto"/>
      </w:pPr>
      <w:r>
        <w:t xml:space="preserve">We also need </w:t>
      </w:r>
      <w:r w:rsidRPr="003E65DC">
        <w:t>to consider social work training</w:t>
      </w:r>
      <w:r>
        <w:t xml:space="preserve"> when thinking about GIRFE as a new National Practice Model</w:t>
      </w:r>
      <w:r w:rsidRPr="003E65DC">
        <w:t xml:space="preserve">. How do we include learning from </w:t>
      </w:r>
      <w:r>
        <w:t>disabled people</w:t>
      </w:r>
      <w:r w:rsidRPr="003E65DC">
        <w:t xml:space="preserve"> who are living independently? </w:t>
      </w:r>
      <w:r>
        <w:t>Quality training on</w:t>
      </w:r>
      <w:r w:rsidRPr="003E65DC">
        <w:t xml:space="preserve"> Self Directed Support (SDS) </w:t>
      </w:r>
      <w:r>
        <w:t>needs to be provided. C</w:t>
      </w:r>
      <w:r w:rsidRPr="003E65DC">
        <w:t>ultural change is</w:t>
      </w:r>
      <w:r>
        <w:t xml:space="preserve"> also</w:t>
      </w:r>
      <w:r w:rsidRPr="003E65DC">
        <w:t xml:space="preserve"> needed</w:t>
      </w:r>
      <w:r>
        <w:t xml:space="preserve"> to address </w:t>
      </w:r>
      <w:r w:rsidRPr="003E65DC">
        <w:t>the power dynamic between social work and people who use services</w:t>
      </w:r>
      <w:r w:rsidR="00B61413">
        <w:t>.</w:t>
      </w:r>
      <w:r>
        <w:t xml:space="preserve"> </w:t>
      </w:r>
      <w:r w:rsidR="00B61413">
        <w:t>M</w:t>
      </w:r>
      <w:r>
        <w:t xml:space="preserve">any social workers have </w:t>
      </w:r>
      <w:r w:rsidRPr="003E65DC">
        <w:t>entrenched views that disabled people can’t do things</w:t>
      </w:r>
      <w:r>
        <w:t xml:space="preserve"> and have an ingrained resistance to change</w:t>
      </w:r>
      <w:proofErr w:type="gramStart"/>
      <w:r>
        <w:t xml:space="preserve">.  </w:t>
      </w:r>
      <w:proofErr w:type="gramEnd"/>
      <w:r w:rsidRPr="003E65DC">
        <w:t xml:space="preserve"> </w:t>
      </w:r>
    </w:p>
    <w:p w14:paraId="21FF430F" w14:textId="77777777" w:rsidR="00C5725F" w:rsidRDefault="00C5725F" w:rsidP="00C5725F">
      <w:pPr>
        <w:spacing w:line="276" w:lineRule="auto"/>
      </w:pPr>
      <w:r>
        <w:t>The following table put together by the Personal Outcomes Network is useful for Social Workers</w:t>
      </w:r>
      <w:r>
        <w:rPr>
          <w:rStyle w:val="FootnoteReference"/>
          <w:rFonts w:cs="Arial"/>
          <w:szCs w:val="28"/>
        </w:rPr>
        <w:footnoteReference w:id="14"/>
      </w:r>
      <w:r>
        <w:t xml:space="preserve">: </w:t>
      </w:r>
    </w:p>
    <w:p w14:paraId="4ADCF5BA" w14:textId="7B28597C" w:rsidR="00C5725F" w:rsidRDefault="00C5725F" w:rsidP="00C5725F">
      <w:pPr>
        <w:spacing w:line="276" w:lineRule="auto"/>
      </w:pPr>
      <w:r>
        <w:rPr>
          <w:noProof/>
        </w:rPr>
        <w:drawing>
          <wp:inline distT="0" distB="0" distL="0" distR="0" wp14:anchorId="42D6041F" wp14:editId="27690409">
            <wp:extent cx="5731510" cy="2981960"/>
            <wp:effectExtent l="0" t="0" r="2540" b="8890"/>
            <wp:docPr id="9" name="Picture 8" descr="Table&#10;&#10;Description automatically generated with low confidence">
              <a:extLst xmlns:a="http://schemas.openxmlformats.org/drawingml/2006/main">
                <a:ext uri="{FF2B5EF4-FFF2-40B4-BE49-F238E27FC236}">
                  <a16:creationId xmlns:a16="http://schemas.microsoft.com/office/drawing/2014/main" id="{EEC945E8-5090-43C5-99AB-8B2A5E3FA00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Table&#10;&#10;Description automatically generated with low confidence">
                      <a:extLst>
                        <a:ext uri="{FF2B5EF4-FFF2-40B4-BE49-F238E27FC236}">
                          <a16:creationId xmlns:a16="http://schemas.microsoft.com/office/drawing/2014/main" id="{EEC945E8-5090-43C5-99AB-8B2A5E3FA004}"/>
                        </a:ext>
                      </a:extLst>
                    </pic:cNvPr>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731510" cy="2981960"/>
                    </a:xfrm>
                    <a:prstGeom prst="rect">
                      <a:avLst/>
                    </a:prstGeom>
                    <a:noFill/>
                    <a:ln>
                      <a:noFill/>
                    </a:ln>
                  </pic:spPr>
                </pic:pic>
              </a:graphicData>
            </a:graphic>
          </wp:inline>
        </w:drawing>
      </w:r>
    </w:p>
    <w:p w14:paraId="19CBB2B2" w14:textId="77777777" w:rsidR="00C5725F" w:rsidRPr="003E65DC" w:rsidRDefault="00C5725F" w:rsidP="00C5725F">
      <w:pPr>
        <w:spacing w:line="276" w:lineRule="auto"/>
      </w:pPr>
      <w:r>
        <w:t xml:space="preserve">Colin Slasberg, writing about social work and the NCS argues: </w:t>
      </w:r>
    </w:p>
    <w:p w14:paraId="36930D23" w14:textId="7E429A7B" w:rsidR="00C5725F" w:rsidRDefault="00C5725F" w:rsidP="00C5725F">
      <w:pPr>
        <w:spacing w:line="276" w:lineRule="auto"/>
        <w:ind w:left="720"/>
      </w:pPr>
      <w:r w:rsidRPr="002D12BF">
        <w:t>“The current resource</w:t>
      </w:r>
      <w:r w:rsidR="000732E2">
        <w:t>-</w:t>
      </w:r>
      <w:r w:rsidRPr="002D12BF">
        <w:t xml:space="preserve">led, deficit-based practice is the inevitable product of the eligibility regime. Once released from its requirement, social workers will be liberated to practice in ways compatible with their skills, </w:t>
      </w:r>
      <w:proofErr w:type="gramStart"/>
      <w:r w:rsidRPr="002D12BF">
        <w:t>values</w:t>
      </w:r>
      <w:proofErr w:type="gramEnd"/>
      <w:r w:rsidRPr="002D12BF">
        <w:t xml:space="preserve"> and training in the way they </w:t>
      </w:r>
      <w:r w:rsidRPr="002D12BF">
        <w:lastRenderedPageBreak/>
        <w:t>already do when they are the resource themselves”</w:t>
      </w:r>
      <w:r>
        <w:t xml:space="preserve"> (Slasberg,</w:t>
      </w:r>
      <w:r w:rsidR="00595934">
        <w:t xml:space="preserve"> </w:t>
      </w:r>
      <w:r>
        <w:t>2021)</w:t>
      </w:r>
      <w:r w:rsidR="00904DCB">
        <w:t>.</w:t>
      </w:r>
      <w:r>
        <w:rPr>
          <w:rStyle w:val="FootnoteReference"/>
          <w:rFonts w:cs="Arial"/>
          <w:color w:val="000000" w:themeColor="text1"/>
          <w:szCs w:val="28"/>
        </w:rPr>
        <w:footnoteReference w:id="15"/>
      </w:r>
    </w:p>
    <w:p w14:paraId="426BD394" w14:textId="732CBC93" w:rsidR="00C5725F" w:rsidRDefault="00C5725F" w:rsidP="00C5725F">
      <w:pPr>
        <w:spacing w:line="276" w:lineRule="auto"/>
      </w:pPr>
      <w:r>
        <w:t>When discussing GIRFE members talked about the power and importance of language. There was discussion about taking a standardised approach to language, with some members believing it could</w:t>
      </w:r>
      <w:r w:rsidRPr="00E16DA4">
        <w:rPr>
          <w:color w:val="002060"/>
        </w:rPr>
        <w:t xml:space="preserve"> “</w:t>
      </w:r>
      <w:r w:rsidRPr="00E16DA4">
        <w:rPr>
          <w:b/>
          <w:color w:val="002060"/>
        </w:rPr>
        <w:t>de-personalise”</w:t>
      </w:r>
      <w:r w:rsidRPr="00E16DA4">
        <w:rPr>
          <w:color w:val="002060"/>
        </w:rPr>
        <w:t xml:space="preserve"> </w:t>
      </w:r>
      <w:r>
        <w:t>support planning and that it shouldn’t move things away from a “person centred approach”. Some people thought that the language of supported people needs to be respected and recorded, but on the other hand that it was important for professionals to have clear, standardised language as there is a danger of misunderstanding if information is recorded without context</w:t>
      </w:r>
      <w:proofErr w:type="gramStart"/>
      <w:r>
        <w:t xml:space="preserve">.  </w:t>
      </w:r>
      <w:proofErr w:type="gramEnd"/>
    </w:p>
    <w:p w14:paraId="3DA0A2C4" w14:textId="77777777" w:rsidR="00C5725F" w:rsidRPr="00E16DA4" w:rsidRDefault="00C5725F" w:rsidP="00C5725F">
      <w:pPr>
        <w:spacing w:line="276" w:lineRule="auto"/>
        <w:rPr>
          <w:b/>
          <w:color w:val="002060"/>
        </w:rPr>
      </w:pPr>
      <w:r w:rsidRPr="00E16DA4">
        <w:rPr>
          <w:b/>
          <w:color w:val="002060"/>
        </w:rPr>
        <w:t xml:space="preserve">“We all use very different language to describe our strengths, needs and situations”. </w:t>
      </w:r>
    </w:p>
    <w:p w14:paraId="5691166A" w14:textId="77777777" w:rsidR="00C5725F" w:rsidRPr="00E16DA4" w:rsidRDefault="00C5725F" w:rsidP="00C5725F">
      <w:pPr>
        <w:spacing w:line="276" w:lineRule="auto"/>
        <w:rPr>
          <w:b/>
          <w:color w:val="002060"/>
        </w:rPr>
      </w:pPr>
      <w:r w:rsidRPr="00E16DA4">
        <w:rPr>
          <w:b/>
          <w:color w:val="002060"/>
        </w:rPr>
        <w:t xml:space="preserve">“Language should be set by the service user, and it should be up to them to decide what kinds of words they would like to use to communicate their preferences and needs. </w:t>
      </w:r>
    </w:p>
    <w:p w14:paraId="1715B8DA" w14:textId="77777777" w:rsidR="00C5725F" w:rsidRDefault="00C5725F" w:rsidP="00C5725F">
      <w:pPr>
        <w:spacing w:line="276" w:lineRule="auto"/>
      </w:pPr>
      <w:r>
        <w:t xml:space="preserve">One member raised the important issue of language linking to eligibility or decision making about support or care, saying: </w:t>
      </w:r>
    </w:p>
    <w:p w14:paraId="37613C97" w14:textId="77777777" w:rsidR="00C5725F" w:rsidRPr="00E16DA4" w:rsidRDefault="00C5725F" w:rsidP="00C5725F">
      <w:pPr>
        <w:spacing w:line="276" w:lineRule="auto"/>
        <w:rPr>
          <w:b/>
          <w:color w:val="002060"/>
        </w:rPr>
      </w:pPr>
      <w:r w:rsidRPr="00E16DA4">
        <w:rPr>
          <w:b/>
          <w:color w:val="002060"/>
        </w:rPr>
        <w:t xml:space="preserve">“No medical or social care professionals have an overall and complete picture of how my needs and health fit into the social care I need or receive. If there are not fixed definitions for certain things that budgetary resources hinge on, there is a risk that using just the service users’ language could result in confusion or losing out on having appropriate support arranged”. </w:t>
      </w:r>
    </w:p>
    <w:p w14:paraId="285E4BF1" w14:textId="64CEFD43" w:rsidR="00C5725F" w:rsidRDefault="00C5725F" w:rsidP="00C5725F">
      <w:pPr>
        <w:spacing w:line="276" w:lineRule="auto"/>
      </w:pPr>
      <w:r>
        <w:t>Members thought there</w:t>
      </w:r>
      <w:r w:rsidRPr="00763772">
        <w:t xml:space="preserve"> should be a combination of the service user’s language and standard and professionally defined terms being used.</w:t>
      </w:r>
      <w:r>
        <w:t xml:space="preserve"> People also raised the issue of using language that everyone can understand, is accessible and inclusive. People thought there was benefit in getting information from one source rather than lots of different places. Finally, that any language used to describe </w:t>
      </w:r>
      <w:proofErr w:type="gramStart"/>
      <w:r>
        <w:t>us</w:t>
      </w:r>
      <w:proofErr w:type="gramEnd"/>
      <w:r>
        <w:t xml:space="preserve"> and our needs should be respectful and accessible. </w:t>
      </w:r>
    </w:p>
    <w:p w14:paraId="7C9C4CD7" w14:textId="53BEEE26" w:rsidR="0010474A" w:rsidRDefault="00C5725F" w:rsidP="00C5725F">
      <w:r w:rsidRPr="00E93E1C">
        <w:rPr>
          <w:b/>
          <w:bCs/>
        </w:rPr>
        <w:lastRenderedPageBreak/>
        <w:t>Q7</w:t>
      </w:r>
      <w:r w:rsidR="00D77027">
        <w:rPr>
          <w:b/>
          <w:bCs/>
        </w:rPr>
        <w:t xml:space="preserve"> (GIRFE practice model</w:t>
      </w:r>
      <w:r w:rsidR="00C07C61">
        <w:rPr>
          <w:b/>
          <w:bCs/>
        </w:rPr>
        <w:t xml:space="preserve"> approach</w:t>
      </w:r>
      <w:r w:rsidR="00D77027">
        <w:rPr>
          <w:b/>
          <w:bCs/>
        </w:rPr>
        <w:t>)</w:t>
      </w:r>
      <w:r w:rsidRPr="00E93E1C">
        <w:rPr>
          <w:b/>
          <w:bCs/>
        </w:rPr>
        <w:t xml:space="preserve"> </w:t>
      </w:r>
      <w:r w:rsidRPr="00E93E1C">
        <w:t>and</w:t>
      </w:r>
      <w:r w:rsidRPr="00E93E1C">
        <w:rPr>
          <w:b/>
          <w:bCs/>
        </w:rPr>
        <w:t xml:space="preserve"> Q8</w:t>
      </w:r>
      <w:r w:rsidRPr="00C35D5F">
        <w:t xml:space="preserve"> </w:t>
      </w:r>
      <w:r w:rsidR="005F03F8" w:rsidRPr="005F03F8">
        <w:rPr>
          <w:b/>
          <w:bCs/>
        </w:rPr>
        <w:t>(do you agree/disagree a national practice m</w:t>
      </w:r>
      <w:r w:rsidR="00D971AB">
        <w:rPr>
          <w:b/>
          <w:bCs/>
        </w:rPr>
        <w:t>odel</w:t>
      </w:r>
      <w:r w:rsidR="005F03F8" w:rsidRPr="005F03F8">
        <w:rPr>
          <w:b/>
          <w:bCs/>
        </w:rPr>
        <w:t xml:space="preserve"> for adults would improve outcomes?)</w:t>
      </w:r>
      <w:r w:rsidRPr="00C35D5F">
        <w:t xml:space="preserve"> </w:t>
      </w:r>
      <w:r>
        <w:t xml:space="preserve">were discussed together. There was not time to get consensus on </w:t>
      </w:r>
      <w:proofErr w:type="gramStart"/>
      <w:r>
        <w:t>these</w:t>
      </w:r>
      <w:proofErr w:type="gramEnd"/>
      <w:r w:rsidR="00A9486F">
        <w:t xml:space="preserve"> but some strong views were given on </w:t>
      </w:r>
      <w:r w:rsidR="00954CC9">
        <w:t xml:space="preserve">a single planning process and </w:t>
      </w:r>
      <w:r w:rsidR="00604580">
        <w:t xml:space="preserve">particularly an integrate service </w:t>
      </w:r>
      <w:r w:rsidR="00A35CC9">
        <w:t>record</w:t>
      </w:r>
      <w:r>
        <w:t xml:space="preserve">. </w:t>
      </w:r>
    </w:p>
    <w:p w14:paraId="4C889436" w14:textId="77777777" w:rsidR="00285EA7" w:rsidRDefault="0010474A" w:rsidP="00C5725F">
      <w:r>
        <w:t>GIRFE should take an equality and human rights based approached underpinned by our definition of independent living</w:t>
      </w:r>
      <w:r w:rsidR="00285EA7">
        <w:t>, with on-going training for all involved:</w:t>
      </w:r>
    </w:p>
    <w:p w14:paraId="1ECF3647" w14:textId="6DF664CD" w:rsidR="0010474A" w:rsidRPr="00E16DA4" w:rsidRDefault="00141B78" w:rsidP="00141B78">
      <w:pPr>
        <w:ind w:left="720"/>
        <w:rPr>
          <w:b/>
          <w:color w:val="002060"/>
        </w:rPr>
      </w:pPr>
      <w:r w:rsidRPr="00E16DA4">
        <w:rPr>
          <w:b/>
          <w:bCs/>
          <w:color w:val="002060"/>
        </w:rPr>
        <w:t xml:space="preserve">“GIRFE also needs to take a human rights-based approach. As such there also needs to be training around human rights, and how any human </w:t>
      </w:r>
      <w:proofErr w:type="gramStart"/>
      <w:r w:rsidRPr="00E16DA4">
        <w:rPr>
          <w:b/>
          <w:bCs/>
          <w:color w:val="002060"/>
        </w:rPr>
        <w:t>rights based</w:t>
      </w:r>
      <w:proofErr w:type="gramEnd"/>
      <w:r w:rsidRPr="00E16DA4">
        <w:rPr>
          <w:b/>
          <w:bCs/>
          <w:color w:val="002060"/>
        </w:rPr>
        <w:t xml:space="preserve"> assessment would take place. This training needs to be ongoing, and not one off, at the time of training. It also needs to be for all those involved in the process – not just social workers, no matter where they sit in the hierarchy – from MSPs to those with lived experience”.</w:t>
      </w:r>
    </w:p>
    <w:p w14:paraId="444C3C28" w14:textId="60DE6D04" w:rsidR="00D971AB" w:rsidRPr="00DE2655" w:rsidRDefault="00042246" w:rsidP="00713A94">
      <w:pPr>
        <w:rPr>
          <w:b/>
          <w:color w:val="1F3864" w:themeColor="accent1" w:themeShade="80"/>
        </w:rPr>
      </w:pPr>
      <w:r w:rsidRPr="00713A94">
        <w:t>Planning</w:t>
      </w:r>
      <w:r w:rsidRPr="00042246">
        <w:rPr>
          <w:b/>
          <w:bCs/>
          <w:color w:val="2F5496" w:themeColor="accent1" w:themeShade="BF"/>
        </w:rPr>
        <w:t xml:space="preserve"> </w:t>
      </w:r>
      <w:r w:rsidRPr="00713A94">
        <w:t>shouldn’t</w:t>
      </w:r>
      <w:r w:rsidRPr="00042246">
        <w:rPr>
          <w:b/>
          <w:bCs/>
          <w:color w:val="2F5496" w:themeColor="accent1" w:themeShade="BF"/>
        </w:rPr>
        <w:t xml:space="preserve"> </w:t>
      </w:r>
      <w:r w:rsidR="00713A94" w:rsidRPr="00DE2655">
        <w:t>simply</w:t>
      </w:r>
      <w:r w:rsidR="00713A94" w:rsidRPr="00E16DA4">
        <w:rPr>
          <w:b/>
          <w:bCs/>
          <w:color w:val="002060"/>
        </w:rPr>
        <w:t xml:space="preserve"> “</w:t>
      </w:r>
      <w:r w:rsidRPr="00E16DA4">
        <w:rPr>
          <w:b/>
          <w:bCs/>
          <w:color w:val="002060"/>
        </w:rPr>
        <w:t xml:space="preserve">‘involve’ the individual, it should be led and controlled by them, and their decisions need to be given focal weight. Sitting in a meeting with several social workers, ‘experts’, etc, need to be rethought. Not only are they intimidating (sometimes intentionally), </w:t>
      </w:r>
      <w:proofErr w:type="gramStart"/>
      <w:r w:rsidRPr="00E16DA4">
        <w:rPr>
          <w:b/>
          <w:bCs/>
          <w:color w:val="002060"/>
        </w:rPr>
        <w:t>there</w:t>
      </w:r>
      <w:proofErr w:type="gramEnd"/>
      <w:r w:rsidRPr="00E16DA4">
        <w:rPr>
          <w:b/>
          <w:bCs/>
          <w:color w:val="002060"/>
        </w:rPr>
        <w:t xml:space="preserve"> is also a tendency for the individual to not even be listened to, let alone their requirements as expressed by them, placed at the heart of planning in a meaningful way, so that it is directed by them at every stage of planning.</w:t>
      </w:r>
    </w:p>
    <w:p w14:paraId="44942348" w14:textId="6DA062FF" w:rsidR="00C5725F" w:rsidRPr="00C35D5F" w:rsidRDefault="00C5725F" w:rsidP="00C5725F">
      <w:r>
        <w:t xml:space="preserve">Some people were positive about the idea </w:t>
      </w:r>
      <w:r w:rsidR="00D971AB">
        <w:t>of having all their information in</w:t>
      </w:r>
      <w:r w:rsidR="00B1234D">
        <w:t xml:space="preserve"> </w:t>
      </w:r>
      <w:r w:rsidR="00042246">
        <w:t>one place</w:t>
      </w:r>
      <w:r w:rsidR="00D47EC2">
        <w:t xml:space="preserve"> </w:t>
      </w:r>
      <w:r>
        <w:t xml:space="preserve">and thought it might make things simpler and more convenient. However, others expressed concerns, particularly about issues of consent, control and the possibility of mistakes or inaccurate information being written into your record – some “red flags”. Also, the issue of supported decision making was raised, and it was argued that </w:t>
      </w:r>
      <w:r w:rsidRPr="00E16DA4">
        <w:rPr>
          <w:b/>
          <w:color w:val="002060"/>
        </w:rPr>
        <w:t>“</w:t>
      </w:r>
      <w:r w:rsidRPr="00E16DA4">
        <w:rPr>
          <w:b/>
          <w:iCs/>
          <w:color w:val="002060"/>
        </w:rPr>
        <w:t xml:space="preserve">everyone </w:t>
      </w:r>
      <w:r w:rsidRPr="00E16DA4">
        <w:rPr>
          <w:b/>
          <w:color w:val="002060"/>
        </w:rPr>
        <w:t>has got some form of capacity”</w:t>
      </w:r>
      <w:r w:rsidRPr="00E16DA4">
        <w:rPr>
          <w:color w:val="002060"/>
        </w:rPr>
        <w:t xml:space="preserve"> </w:t>
      </w:r>
      <w:r>
        <w:t xml:space="preserve">(this is articulated in article 12 of the UNCRPD). We echo People First’s calls for Supported Decision Making to be embedded not just in support planning but in every aspect of the NCS, particularly governance. </w:t>
      </w:r>
    </w:p>
    <w:p w14:paraId="021A6CFB" w14:textId="77777777" w:rsidR="00C5725F" w:rsidRPr="00E16DA4" w:rsidRDefault="00C5725F" w:rsidP="00C5725F">
      <w:pPr>
        <w:rPr>
          <w:b/>
          <w:color w:val="002060"/>
        </w:rPr>
      </w:pPr>
      <w:r w:rsidRPr="00E16DA4">
        <w:rPr>
          <w:b/>
          <w:color w:val="002060"/>
        </w:rPr>
        <w:t xml:space="preserve">“I would find it helpful if the information was all in one place, but I would be concerned it could affect my support negatively if new information was added to my record and it affected my social care </w:t>
      </w:r>
      <w:r w:rsidRPr="00E16DA4">
        <w:rPr>
          <w:b/>
          <w:color w:val="002060"/>
        </w:rPr>
        <w:lastRenderedPageBreak/>
        <w:t xml:space="preserve">package without my input. Consent and transparency would be really important”. </w:t>
      </w:r>
    </w:p>
    <w:p w14:paraId="4AD39B45" w14:textId="77777777" w:rsidR="00C5725F" w:rsidRPr="00E16DA4" w:rsidRDefault="00C5725F" w:rsidP="00C5725F">
      <w:pPr>
        <w:rPr>
          <w:b/>
          <w:color w:val="002060"/>
        </w:rPr>
      </w:pPr>
      <w:r w:rsidRPr="00E16DA4">
        <w:rPr>
          <w:b/>
          <w:color w:val="002060"/>
        </w:rPr>
        <w:t>“Red flag! No thank you. This is so dangerous. I’ve got something on my record, which is wrong. Once something is written down, it’s on your file forever, people take it as formal…without objection. I don’t think it will improve outcomes. It’s a big red flag to have everything in one place, in a social worker record. Everyone can see things on my record – so many people have seen things on my record, and I’ve said that’s wrong”.</w:t>
      </w:r>
    </w:p>
    <w:p w14:paraId="03808240" w14:textId="151E5B75" w:rsidR="00C5725F" w:rsidRPr="00E16DA4" w:rsidRDefault="00C5725F" w:rsidP="00D92E32">
      <w:pPr>
        <w:spacing w:after="240"/>
        <w:rPr>
          <w:color w:val="002060"/>
        </w:rPr>
      </w:pPr>
      <w:r w:rsidRPr="00E16DA4">
        <w:rPr>
          <w:b/>
          <w:color w:val="002060"/>
        </w:rPr>
        <w:t>“There needs to be a balancing act- only certain people should be allowed to access this information about you and with your permission</w:t>
      </w:r>
      <w:r w:rsidR="00F74AE5" w:rsidRPr="00E16DA4">
        <w:rPr>
          <w:b/>
          <w:bCs/>
          <w:color w:val="002060"/>
        </w:rPr>
        <w:t>.</w:t>
      </w:r>
      <w:r w:rsidRPr="00E16DA4">
        <w:rPr>
          <w:b/>
          <w:bCs/>
          <w:color w:val="002060"/>
        </w:rPr>
        <w:t>”</w:t>
      </w:r>
    </w:p>
    <w:p w14:paraId="61372D0E" w14:textId="2386ACE7" w:rsidR="00C5725F" w:rsidRDefault="00C5725F" w:rsidP="00F74AE5">
      <w:pPr>
        <w:pStyle w:val="Heading3"/>
      </w:pPr>
      <w:r w:rsidRPr="0049202D">
        <w:t xml:space="preserve">Rights to breaks from caring </w:t>
      </w:r>
    </w:p>
    <w:p w14:paraId="1CC86E8B" w14:textId="77777777" w:rsidR="00C5725F" w:rsidRDefault="00C5725F" w:rsidP="00C5725F">
      <w:r>
        <w:t xml:space="preserve">We support key recommendations from the Coalition of Carers in Scotland that: </w:t>
      </w:r>
    </w:p>
    <w:p w14:paraId="50459905" w14:textId="77777777" w:rsidR="00C5725F" w:rsidRPr="008C1915" w:rsidRDefault="00C5725F" w:rsidP="00C5725F">
      <w:pPr>
        <w:pStyle w:val="ListParagraph"/>
        <w:numPr>
          <w:ilvl w:val="0"/>
          <w:numId w:val="9"/>
        </w:numPr>
      </w:pPr>
      <w:r>
        <w:t>L</w:t>
      </w:r>
      <w:r w:rsidRPr="008C1915">
        <w:t xml:space="preserve">egislation </w:t>
      </w:r>
      <w:r>
        <w:t xml:space="preserve">should </w:t>
      </w:r>
      <w:r w:rsidRPr="008C1915">
        <w:t xml:space="preserve">extend to provide a </w:t>
      </w:r>
      <w:r w:rsidRPr="009D32C2">
        <w:rPr>
          <w:b/>
        </w:rPr>
        <w:t>right to breaks for unpaid carers</w:t>
      </w:r>
      <w:r w:rsidRPr="008C1915">
        <w:t>.</w:t>
      </w:r>
    </w:p>
    <w:p w14:paraId="190C3C72" w14:textId="1728E410" w:rsidR="00C5725F" w:rsidRPr="008C1915" w:rsidRDefault="00C5725F" w:rsidP="00C5725F">
      <w:pPr>
        <w:pStyle w:val="ListParagraph"/>
        <w:numPr>
          <w:ilvl w:val="0"/>
          <w:numId w:val="9"/>
        </w:numPr>
      </w:pPr>
      <w:r w:rsidRPr="008C1915">
        <w:t xml:space="preserve">This situation needs to be addressed now, </w:t>
      </w:r>
      <w:r>
        <w:t xml:space="preserve">unpaid carers are on their knees and </w:t>
      </w:r>
      <w:r w:rsidRPr="008C1915">
        <w:t>cannot wait for legislation</w:t>
      </w:r>
      <w:r w:rsidR="00B13721">
        <w:t>;</w:t>
      </w:r>
      <w:r>
        <w:t xml:space="preserve"> </w:t>
      </w:r>
      <w:r w:rsidR="00B13721" w:rsidRPr="005A5566">
        <w:rPr>
          <w:b/>
          <w:bCs/>
        </w:rPr>
        <w:t>w</w:t>
      </w:r>
      <w:r w:rsidRPr="005A5566">
        <w:rPr>
          <w:b/>
          <w:bCs/>
        </w:rPr>
        <w:t>e must begin to invest now and move towards a right incrementally.</w:t>
      </w:r>
      <w:r w:rsidRPr="008C1915">
        <w:t xml:space="preserve"> </w:t>
      </w:r>
    </w:p>
    <w:p w14:paraId="3C2059CD" w14:textId="3ED09321" w:rsidR="00926219" w:rsidRDefault="00C5725F" w:rsidP="00C5725F">
      <w:pPr>
        <w:pStyle w:val="ListParagraph"/>
        <w:numPr>
          <w:ilvl w:val="0"/>
          <w:numId w:val="9"/>
        </w:numPr>
      </w:pPr>
      <w:r w:rsidRPr="005A5566">
        <w:rPr>
          <w:b/>
          <w:bCs/>
        </w:rPr>
        <w:t>The right to breaks from caring cannot be delivered unless other structural problems in the social care support system are addressed</w:t>
      </w:r>
      <w:r w:rsidRPr="008C1915">
        <w:t xml:space="preserve">, including </w:t>
      </w:r>
      <w:proofErr w:type="gramStart"/>
      <w:r w:rsidRPr="008C1915">
        <w:t>valuing</w:t>
      </w:r>
      <w:proofErr w:type="gramEnd"/>
      <w:r w:rsidRPr="008C1915">
        <w:t xml:space="preserve"> and increasing the</w:t>
      </w:r>
      <w:r>
        <w:t xml:space="preserve"> social</w:t>
      </w:r>
      <w:r w:rsidRPr="008C1915">
        <w:t xml:space="preserve"> care</w:t>
      </w:r>
      <w:r>
        <w:t xml:space="preserve"> support</w:t>
      </w:r>
      <w:r w:rsidRPr="008C1915">
        <w:t xml:space="preserve"> workforce and commissioning services which meet people’s needs.</w:t>
      </w:r>
      <w:r>
        <w:t xml:space="preserve">  </w:t>
      </w:r>
    </w:p>
    <w:p w14:paraId="26A6C9C0" w14:textId="62A937D9" w:rsidR="00C5725F" w:rsidRPr="00E93E1C" w:rsidRDefault="00C5725F" w:rsidP="00C5725F">
      <w:r>
        <w:t xml:space="preserve">There was not enough time to reach consensus decisions in this section. Initial responses were leaning towards option </w:t>
      </w:r>
      <w:r w:rsidRPr="00E93E1C">
        <w:t xml:space="preserve">C, “hybrid approaches”, where there is a flexible approach to take </w:t>
      </w:r>
      <w:r>
        <w:t>account of</w:t>
      </w:r>
      <w:r w:rsidRPr="00E93E1C">
        <w:t xml:space="preserve"> individual circumstances. Even those that did think there should be standardised entitlements to breaks from care recognised that there should always be room for exceptional circumstances and the ability to apply to “top up”. Two members thought that rights to breaks should be agreed on a “pro rata” basis: </w:t>
      </w:r>
    </w:p>
    <w:p w14:paraId="181E3313" w14:textId="60524A90" w:rsidR="00C5725F" w:rsidRPr="00E16DA4" w:rsidRDefault="00C5725F" w:rsidP="00C5725F">
      <w:pPr>
        <w:rPr>
          <w:b/>
          <w:color w:val="002060"/>
        </w:rPr>
      </w:pPr>
      <w:r w:rsidRPr="00E16DA4">
        <w:rPr>
          <w:b/>
          <w:color w:val="002060"/>
        </w:rPr>
        <w:t xml:space="preserve">“If someone is employed as a Personal Assistant (PA) they are entitled to 5.6 paid weeks leave a year. Why is it not the same for </w:t>
      </w:r>
      <w:r w:rsidR="00787A3D" w:rsidRPr="00E16DA4">
        <w:rPr>
          <w:b/>
          <w:bCs/>
          <w:color w:val="002060"/>
        </w:rPr>
        <w:lastRenderedPageBreak/>
        <w:t xml:space="preserve">[unpaid] </w:t>
      </w:r>
      <w:r w:rsidRPr="00E16DA4">
        <w:rPr>
          <w:b/>
          <w:color w:val="002060"/>
        </w:rPr>
        <w:t>carers? Could be pro rata to account for different circumstances as no 2 situations are the same”.</w:t>
      </w:r>
    </w:p>
    <w:p w14:paraId="599A2309" w14:textId="0670C0BD" w:rsidR="00C5725F" w:rsidRDefault="00C5725F" w:rsidP="00C5725F">
      <w:r>
        <w:t>People said b</w:t>
      </w:r>
      <w:r w:rsidRPr="00FD465A">
        <w:t>etter information is needed about what people’s rights</w:t>
      </w:r>
      <w:r>
        <w:t xml:space="preserve">, that people have a right to a carer’s assessment, but they don’t always know that. Independent Advocacy for unpaid carers again plays a very important role to ensure people know about and can uphold their rights. </w:t>
      </w:r>
    </w:p>
    <w:p w14:paraId="21DFA1FD" w14:textId="7998BC71" w:rsidR="00926219" w:rsidRPr="0049202D" w:rsidRDefault="00926219" w:rsidP="00C5725F">
      <w:r w:rsidRPr="00070095">
        <w:t>As the EHRC state in their response</w:t>
      </w:r>
      <w:r w:rsidR="005C3334">
        <w:t>,</w:t>
      </w:r>
      <w:r>
        <w:rPr>
          <w:rStyle w:val="FootnoteReference"/>
          <w:rFonts w:cs="Arial"/>
          <w:szCs w:val="28"/>
        </w:rPr>
        <w:footnoteReference w:id="16"/>
      </w:r>
      <w:r w:rsidRPr="00070095">
        <w:t xml:space="preserve"> Information published in the</w:t>
      </w:r>
      <w:r>
        <w:t xml:space="preserve"> Scottish Government Gender Equality Index</w:t>
      </w:r>
      <w:r>
        <w:rPr>
          <w:rStyle w:val="FootnoteReference"/>
          <w:rFonts w:cs="Arial"/>
          <w:szCs w:val="28"/>
        </w:rPr>
        <w:footnoteReference w:id="17"/>
      </w:r>
      <w:r w:rsidRPr="00070095">
        <w:t xml:space="preserve"> identifies that there may be up to 1.1 million unpaid carers in Scotland and that 61 per cent of these are women.</w:t>
      </w:r>
      <w:r>
        <w:t xml:space="preserve"> Social care support is an equalities and gendered issue. We welcome the proposal for a right to breaks from caring as part of an equalities approach to social care support</w:t>
      </w:r>
      <w:proofErr w:type="gramStart"/>
      <w:r>
        <w:t xml:space="preserve">.  </w:t>
      </w:r>
      <w:proofErr w:type="gramEnd"/>
      <w:r>
        <w:t xml:space="preserve"> </w:t>
      </w:r>
    </w:p>
    <w:p w14:paraId="2B93DEE0" w14:textId="2403B9F4" w:rsidR="00C5725F" w:rsidRDefault="00C5725F" w:rsidP="00C5725F">
      <w:pPr>
        <w:pStyle w:val="Heading3"/>
      </w:pPr>
      <w:r w:rsidRPr="0049202D">
        <w:t xml:space="preserve">Using data to support care </w:t>
      </w:r>
    </w:p>
    <w:p w14:paraId="62D9FC02" w14:textId="77777777" w:rsidR="00C5725F" w:rsidRDefault="00C5725F" w:rsidP="00C5725F">
      <w:pPr>
        <w:rPr>
          <w:rStyle w:val="s1"/>
          <w:rFonts w:cs="Arial"/>
          <w:szCs w:val="28"/>
        </w:rPr>
      </w:pPr>
      <w:r>
        <w:t xml:space="preserve">There were mixed responses to </w:t>
      </w:r>
      <w:r w:rsidRPr="00E93E1C">
        <w:rPr>
          <w:b/>
          <w:bCs/>
        </w:rPr>
        <w:t>Q11</w:t>
      </w:r>
      <w:r>
        <w:t>. Some members thought y</w:t>
      </w:r>
      <w:r w:rsidRPr="007F05E9">
        <w:t>es</w:t>
      </w:r>
      <w:r>
        <w:t>,</w:t>
      </w:r>
      <w:r w:rsidRPr="007F05E9">
        <w:t xml:space="preserve"> but </w:t>
      </w:r>
      <w:r>
        <w:t>that there would need to be security and careful processes for gaining consent and complying with GDPR. Some thought t</w:t>
      </w:r>
      <w:r w:rsidRPr="007F05E9">
        <w:t xml:space="preserve">here should </w:t>
      </w:r>
      <w:r>
        <w:t>only be sharing of essential,</w:t>
      </w:r>
      <w:r w:rsidRPr="007F05E9">
        <w:t xml:space="preserve"> relevant information as this would stop people having to share the same story </w:t>
      </w:r>
      <w:r>
        <w:t>repeatedly</w:t>
      </w:r>
      <w:r w:rsidRPr="007F05E9">
        <w:t xml:space="preserve">. </w:t>
      </w:r>
      <w:r>
        <w:t xml:space="preserve">Others thought no, this should not </w:t>
      </w:r>
      <w:r w:rsidRPr="00926219">
        <w:rPr>
          <w:rStyle w:val="s1"/>
          <w:rFonts w:cs="Arial"/>
          <w:szCs w:val="24"/>
        </w:rPr>
        <w:t>happen automatically:</w:t>
      </w:r>
    </w:p>
    <w:p w14:paraId="5FA5C140" w14:textId="76223E63" w:rsidR="00C5725F" w:rsidRPr="00E16DA4" w:rsidRDefault="00C5725F" w:rsidP="00C5725F">
      <w:pPr>
        <w:rPr>
          <w:rStyle w:val="s1"/>
          <w:rFonts w:cs="Arial"/>
          <w:b/>
          <w:color w:val="002060"/>
          <w:szCs w:val="24"/>
        </w:rPr>
      </w:pPr>
      <w:r w:rsidRPr="00E16DA4">
        <w:rPr>
          <w:rStyle w:val="s1"/>
          <w:rFonts w:cs="Arial"/>
          <w:b/>
          <w:color w:val="002060"/>
          <w:szCs w:val="24"/>
        </w:rPr>
        <w:t xml:space="preserve">“Basic information yes and with the care </w:t>
      </w:r>
      <w:r w:rsidRPr="00E16DA4">
        <w:rPr>
          <w:rStyle w:val="s1"/>
          <w:rFonts w:cs="Arial"/>
          <w:b/>
          <w:bCs/>
          <w:color w:val="002060"/>
          <w:szCs w:val="24"/>
        </w:rPr>
        <w:t>user</w:t>
      </w:r>
      <w:r w:rsidR="00A42D62" w:rsidRPr="00E16DA4">
        <w:rPr>
          <w:rStyle w:val="s1"/>
          <w:rFonts w:cs="Arial"/>
          <w:b/>
          <w:bCs/>
          <w:color w:val="002060"/>
          <w:szCs w:val="24"/>
        </w:rPr>
        <w:t>’</w:t>
      </w:r>
      <w:r w:rsidRPr="00E16DA4">
        <w:rPr>
          <w:rStyle w:val="s1"/>
          <w:rFonts w:cs="Arial"/>
          <w:b/>
          <w:bCs/>
          <w:color w:val="002060"/>
          <w:szCs w:val="24"/>
        </w:rPr>
        <w:t>s</w:t>
      </w:r>
      <w:r w:rsidRPr="00E16DA4">
        <w:rPr>
          <w:rStyle w:val="s1"/>
          <w:rFonts w:cs="Arial"/>
          <w:b/>
          <w:color w:val="002060"/>
          <w:szCs w:val="24"/>
        </w:rPr>
        <w:t xml:space="preserve"> consent. However there needs to be an element of privacy and confidentiality for the service user too”.</w:t>
      </w:r>
    </w:p>
    <w:p w14:paraId="74F39CFF" w14:textId="77777777" w:rsidR="00C5725F" w:rsidRPr="007F05E9" w:rsidRDefault="00C5725F" w:rsidP="00C5725F">
      <w:r>
        <w:t xml:space="preserve">One member thought </w:t>
      </w:r>
      <w:r w:rsidRPr="007F05E9">
        <w:t xml:space="preserve">the </w:t>
      </w:r>
      <w:r>
        <w:t>u</w:t>
      </w:r>
      <w:r w:rsidRPr="007F05E9">
        <w:t xml:space="preserve">npaid </w:t>
      </w:r>
      <w:r>
        <w:t>c</w:t>
      </w:r>
      <w:r w:rsidRPr="007F05E9">
        <w:t xml:space="preserve">arer or the </w:t>
      </w:r>
      <w:r>
        <w:t>s</w:t>
      </w:r>
      <w:r w:rsidRPr="007F05E9">
        <w:t xml:space="preserve">upported person themselves </w:t>
      </w:r>
      <w:r>
        <w:t>would be</w:t>
      </w:r>
      <w:r w:rsidRPr="007F05E9">
        <w:t xml:space="preserve"> the best person to keep this information, perhaps in the form of a digital passport? </w:t>
      </w:r>
      <w:r>
        <w:t xml:space="preserve">These could be </w:t>
      </w:r>
      <w:r w:rsidRPr="00E16DA4">
        <w:rPr>
          <w:b/>
          <w:color w:val="002060"/>
        </w:rPr>
        <w:t>“easily updated and can be edited by the person or someone who knows them well”</w:t>
      </w:r>
      <w:r w:rsidRPr="00E16DA4">
        <w:rPr>
          <w:color w:val="002060"/>
        </w:rPr>
        <w:t xml:space="preserve">. </w:t>
      </w:r>
    </w:p>
    <w:p w14:paraId="40DAE04B" w14:textId="77777777" w:rsidR="00C5725F" w:rsidRPr="001615CF" w:rsidRDefault="00C5725F" w:rsidP="00C5725F">
      <w:pPr>
        <w:rPr>
          <w:rFonts w:eastAsia="Times New Roman"/>
          <w:color w:val="0070C0"/>
        </w:rPr>
      </w:pPr>
      <w:r>
        <w:rPr>
          <w:rFonts w:eastAsia="Times New Roman"/>
        </w:rPr>
        <w:t xml:space="preserve">Someone thought it would be important for hospital admissions for data to be shared across health and social care in this situation: </w:t>
      </w:r>
    </w:p>
    <w:p w14:paraId="27DB6840" w14:textId="0041AD11" w:rsidR="00C5725F" w:rsidRPr="00E16DA4" w:rsidRDefault="00C5725F" w:rsidP="00C5725F">
      <w:pPr>
        <w:rPr>
          <w:rFonts w:eastAsia="Times New Roman"/>
          <w:b/>
          <w:color w:val="002060"/>
        </w:rPr>
      </w:pPr>
      <w:r w:rsidRPr="00E16DA4">
        <w:rPr>
          <w:rFonts w:eastAsia="Times New Roman"/>
          <w:b/>
          <w:color w:val="002060"/>
        </w:rPr>
        <w:t>“I think it is important for hospital admissions if they have access to your support needs both physical, mental and emotional</w:t>
      </w:r>
      <w:r w:rsidR="00A42D62" w:rsidRPr="00E16DA4">
        <w:rPr>
          <w:rFonts w:eastAsia="Times New Roman"/>
          <w:b/>
          <w:color w:val="002060"/>
        </w:rPr>
        <w:t>,</w:t>
      </w:r>
      <w:r w:rsidRPr="00E16DA4">
        <w:rPr>
          <w:rFonts w:eastAsia="Times New Roman"/>
          <w:b/>
          <w:color w:val="002060"/>
        </w:rPr>
        <w:t xml:space="preserve"> </w:t>
      </w:r>
      <w:proofErr w:type="gramStart"/>
      <w:r w:rsidRPr="00E16DA4">
        <w:rPr>
          <w:rFonts w:eastAsia="Times New Roman"/>
          <w:b/>
          <w:color w:val="002060"/>
        </w:rPr>
        <w:t>in order for</w:t>
      </w:r>
      <w:proofErr w:type="gramEnd"/>
      <w:r w:rsidRPr="00E16DA4">
        <w:rPr>
          <w:rFonts w:eastAsia="Times New Roman"/>
          <w:b/>
          <w:color w:val="002060"/>
        </w:rPr>
        <w:t xml:space="preserve"> staff to give you the assistance you require. Everything from moving and handling requirements, transferring from scanners</w:t>
      </w:r>
      <w:r w:rsidR="0036048C" w:rsidRPr="00E16DA4">
        <w:rPr>
          <w:rFonts w:eastAsia="Times New Roman"/>
          <w:b/>
          <w:bCs/>
          <w:color w:val="002060"/>
        </w:rPr>
        <w:t>,</w:t>
      </w:r>
      <w:r w:rsidRPr="00E16DA4">
        <w:rPr>
          <w:rFonts w:eastAsia="Times New Roman"/>
          <w:b/>
          <w:color w:val="002060"/>
        </w:rPr>
        <w:t xml:space="preserve"> etc. Also</w:t>
      </w:r>
      <w:r w:rsidR="0036048C" w:rsidRPr="00E16DA4">
        <w:rPr>
          <w:rFonts w:eastAsia="Times New Roman"/>
          <w:b/>
          <w:bCs/>
          <w:color w:val="002060"/>
        </w:rPr>
        <w:t>,</w:t>
      </w:r>
      <w:r w:rsidRPr="00E16DA4">
        <w:rPr>
          <w:rFonts w:eastAsia="Times New Roman"/>
          <w:b/>
          <w:color w:val="002060"/>
        </w:rPr>
        <w:t xml:space="preserve"> as needs may be there for giving us drinks or </w:t>
      </w:r>
      <w:r w:rsidRPr="00E16DA4">
        <w:rPr>
          <w:rFonts w:eastAsia="Times New Roman"/>
          <w:b/>
          <w:color w:val="002060"/>
        </w:rPr>
        <w:lastRenderedPageBreak/>
        <w:t xml:space="preserve">feeding assistance, speech, being able to use a buzzer nurse call. A lot of people don’t know that the Environment </w:t>
      </w:r>
      <w:r w:rsidR="0036048C" w:rsidRPr="00E16DA4">
        <w:rPr>
          <w:rFonts w:eastAsia="Times New Roman"/>
          <w:b/>
          <w:bCs/>
          <w:color w:val="002060"/>
        </w:rPr>
        <w:t>A</w:t>
      </w:r>
      <w:r w:rsidRPr="00E16DA4">
        <w:rPr>
          <w:rFonts w:eastAsia="Times New Roman"/>
          <w:b/>
          <w:bCs/>
          <w:color w:val="002060"/>
        </w:rPr>
        <w:t>ssist</w:t>
      </w:r>
      <w:r w:rsidRPr="00E16DA4">
        <w:rPr>
          <w:rFonts w:eastAsia="Times New Roman"/>
          <w:b/>
          <w:color w:val="002060"/>
        </w:rPr>
        <w:t xml:space="preserve"> department at the hospital can arrange a buzzer system which physically challenged people can work. The only other option to sharing info with medical and nursing staff would be for your PA to have a legal right to go into hospital with you as they have the specialist knowledge. Of course, with the pandemic this didn’t happen”.</w:t>
      </w:r>
    </w:p>
    <w:p w14:paraId="273B3246" w14:textId="738D0857" w:rsidR="00C5725F" w:rsidRPr="00E93E1C" w:rsidRDefault="00C5725F" w:rsidP="00C5725F">
      <w:pPr>
        <w:rPr>
          <w:szCs w:val="24"/>
        </w:rPr>
      </w:pPr>
      <w:r>
        <w:t xml:space="preserve">There were mixed responses to </w:t>
      </w:r>
      <w:r w:rsidRPr="00E93E1C">
        <w:rPr>
          <w:b/>
          <w:bCs/>
        </w:rPr>
        <w:t xml:space="preserve">Q12 </w:t>
      </w:r>
      <w:r>
        <w:t>about the need for a law, leaning towards “no”. For those that said yes</w:t>
      </w:r>
      <w:r w:rsidR="0036048C">
        <w:t>,</w:t>
      </w:r>
      <w:r>
        <w:t xml:space="preserve"> if it was to enable</w:t>
      </w:r>
      <w:r w:rsidRPr="00617CB1">
        <w:t xml:space="preserve"> </w:t>
      </w:r>
      <w:r>
        <w:t xml:space="preserve">the </w:t>
      </w:r>
      <w:r w:rsidRPr="00617CB1">
        <w:t>individual to get the right access to the support they need.</w:t>
      </w:r>
      <w:r>
        <w:t xml:space="preserve"> Those that said no believed that social </w:t>
      </w:r>
      <w:r w:rsidRPr="00E93E1C">
        <w:rPr>
          <w:rStyle w:val="s1"/>
          <w:rFonts w:cs="Arial"/>
          <w:szCs w:val="24"/>
        </w:rPr>
        <w:t>care support users should be able to give information confidentia</w:t>
      </w:r>
      <w:r w:rsidR="001202C0">
        <w:rPr>
          <w:rStyle w:val="s1"/>
          <w:rFonts w:cs="Arial"/>
          <w:szCs w:val="24"/>
        </w:rPr>
        <w:t>lly</w:t>
      </w:r>
      <w:r w:rsidRPr="00E93E1C">
        <w:rPr>
          <w:rStyle w:val="s1"/>
          <w:rFonts w:cs="Arial"/>
          <w:szCs w:val="24"/>
        </w:rPr>
        <w:t xml:space="preserve"> without worrying it will be shared everywhere. Another member raised the issue of data sharing in the context of making a complaint,</w:t>
      </w:r>
      <w:r w:rsidRPr="00E93E1C">
        <w:rPr>
          <w:rStyle w:val="s1"/>
          <w:rFonts w:cs="Arial"/>
          <w:color w:val="0070C0"/>
          <w:szCs w:val="24"/>
        </w:rPr>
        <w:t xml:space="preserve"> </w:t>
      </w:r>
      <w:r w:rsidRPr="00E16DA4">
        <w:rPr>
          <w:rStyle w:val="s1"/>
          <w:rFonts w:cs="Arial"/>
          <w:b/>
          <w:color w:val="002060"/>
          <w:szCs w:val="24"/>
        </w:rPr>
        <w:t>“if something happens and someone needs to get support or advice or complain about an incident, they should be able to do this without fear of confidentiality being broken”</w:t>
      </w:r>
      <w:r w:rsidRPr="00E16DA4">
        <w:rPr>
          <w:rStyle w:val="s1"/>
          <w:rFonts w:cs="Arial"/>
          <w:color w:val="002060"/>
          <w:szCs w:val="24"/>
        </w:rPr>
        <w:t>.</w:t>
      </w:r>
      <w:r w:rsidRPr="00E16DA4">
        <w:rPr>
          <w:rStyle w:val="s1"/>
          <w:rFonts w:cs="Arial"/>
          <w:bCs/>
          <w:color w:val="002060"/>
          <w:szCs w:val="24"/>
        </w:rPr>
        <w:t xml:space="preserve"> </w:t>
      </w:r>
      <w:r w:rsidRPr="00E93E1C">
        <w:rPr>
          <w:rStyle w:val="s1"/>
          <w:rFonts w:cs="Arial"/>
          <w:bCs/>
          <w:szCs w:val="24"/>
        </w:rPr>
        <w:t xml:space="preserve">Another member thought it would be </w:t>
      </w:r>
      <w:r w:rsidRPr="00E93E1C">
        <w:rPr>
          <w:szCs w:val="24"/>
        </w:rPr>
        <w:t xml:space="preserve">an infringement of human rights. Someone else said, </w:t>
      </w:r>
      <w:r w:rsidRPr="00E16DA4">
        <w:rPr>
          <w:b/>
          <w:color w:val="002060"/>
          <w:szCs w:val="24"/>
        </w:rPr>
        <w:t>“[I’m] not sure we need a Law, and this should be optional for people to agree or disagree to with information sharing”</w:t>
      </w:r>
      <w:r w:rsidRPr="00E16DA4">
        <w:rPr>
          <w:color w:val="002060"/>
          <w:szCs w:val="24"/>
        </w:rPr>
        <w:t>.</w:t>
      </w:r>
      <w:r w:rsidRPr="00E93E1C">
        <w:rPr>
          <w:color w:val="0070C0"/>
          <w:szCs w:val="24"/>
        </w:rPr>
        <w:t xml:space="preserve"> </w:t>
      </w:r>
      <w:r w:rsidRPr="00E93E1C">
        <w:rPr>
          <w:szCs w:val="24"/>
        </w:rPr>
        <w:t xml:space="preserve">Lastly one member asked if there was not already information sharing between Health and Social care support </w:t>
      </w:r>
      <w:proofErr w:type="gramStart"/>
      <w:r w:rsidRPr="00E93E1C">
        <w:rPr>
          <w:szCs w:val="24"/>
        </w:rPr>
        <w:t>at the moment</w:t>
      </w:r>
      <w:proofErr w:type="gramEnd"/>
      <w:r w:rsidR="00BE3B1D">
        <w:rPr>
          <w:szCs w:val="24"/>
        </w:rPr>
        <w:t>?</w:t>
      </w:r>
    </w:p>
    <w:p w14:paraId="61959999" w14:textId="5DB8758C" w:rsidR="00C92142" w:rsidRPr="00E93E1C" w:rsidRDefault="00C92142" w:rsidP="00C5725F">
      <w:pPr>
        <w:rPr>
          <w:szCs w:val="24"/>
        </w:rPr>
      </w:pPr>
      <w:r>
        <w:rPr>
          <w:szCs w:val="24"/>
        </w:rPr>
        <w:t xml:space="preserve">However, unmet need should be recorded </w:t>
      </w:r>
      <w:r w:rsidR="00EE6216">
        <w:rPr>
          <w:szCs w:val="24"/>
        </w:rPr>
        <w:t xml:space="preserve">to allow </w:t>
      </w:r>
      <w:r w:rsidR="00B06DD3">
        <w:rPr>
          <w:szCs w:val="24"/>
        </w:rPr>
        <w:t>decision making on how national resources are share</w:t>
      </w:r>
      <w:r>
        <w:rPr>
          <w:szCs w:val="24"/>
        </w:rPr>
        <w:t>, and this should be a requirement of</w:t>
      </w:r>
      <w:r w:rsidR="00F14EE7">
        <w:rPr>
          <w:szCs w:val="24"/>
        </w:rPr>
        <w:t xml:space="preserve"> record and data keeping</w:t>
      </w:r>
      <w:r w:rsidR="00B06DD3">
        <w:rPr>
          <w:szCs w:val="24"/>
        </w:rPr>
        <w:t xml:space="preserve"> </w:t>
      </w:r>
      <w:proofErr w:type="gramStart"/>
      <w:r w:rsidR="00B06DD3">
        <w:rPr>
          <w:szCs w:val="24"/>
        </w:rPr>
        <w:t>to support</w:t>
      </w:r>
      <w:proofErr w:type="gramEnd"/>
      <w:r w:rsidR="00B06DD3">
        <w:rPr>
          <w:szCs w:val="24"/>
        </w:rPr>
        <w:t xml:space="preserve"> that decision making</w:t>
      </w:r>
      <w:r w:rsidR="00F14EE7">
        <w:rPr>
          <w:szCs w:val="24"/>
        </w:rPr>
        <w:t>:</w:t>
      </w:r>
    </w:p>
    <w:p w14:paraId="250464CC" w14:textId="39F315FE" w:rsidR="00C5725F" w:rsidRPr="00E16DA4" w:rsidRDefault="00EE6216" w:rsidP="00C5725F">
      <w:pPr>
        <w:rPr>
          <w:rStyle w:val="s1"/>
          <w:b/>
          <w:color w:val="002060"/>
          <w:szCs w:val="24"/>
        </w:rPr>
      </w:pPr>
      <w:r w:rsidRPr="00E16DA4">
        <w:rPr>
          <w:b/>
          <w:color w:val="002060"/>
        </w:rPr>
        <w:t xml:space="preserve">“This can be anonymised. </w:t>
      </w:r>
      <w:proofErr w:type="gramStart"/>
      <w:r w:rsidRPr="00E16DA4">
        <w:rPr>
          <w:b/>
          <w:color w:val="002060"/>
        </w:rPr>
        <w:t>At the moment</w:t>
      </w:r>
      <w:proofErr w:type="gramEnd"/>
      <w:r w:rsidRPr="00E16DA4">
        <w:rPr>
          <w:b/>
          <w:color w:val="002060"/>
        </w:rPr>
        <w:t xml:space="preserve"> unmet need isn’t recorded, and this allows Local Authorities, service providers, et al., to get away with poor and misleading assessments and delivery.”</w:t>
      </w:r>
    </w:p>
    <w:p w14:paraId="54C3CE99" w14:textId="52451179" w:rsidR="00C5725F" w:rsidRPr="00B06DD3" w:rsidRDefault="00C5725F" w:rsidP="00B06DD3">
      <w:pPr>
        <w:pStyle w:val="Heading3"/>
        <w:rPr>
          <w:color w:val="0070C0"/>
        </w:rPr>
      </w:pPr>
      <w:r>
        <w:t>C</w:t>
      </w:r>
      <w:r w:rsidRPr="00F071C9">
        <w:t xml:space="preserve">omplaints and putting things rights </w:t>
      </w:r>
      <w:r w:rsidRPr="00F071C9">
        <w:tab/>
      </w:r>
      <w:r w:rsidRPr="0049202D">
        <w:rPr>
          <w:color w:val="0070C0"/>
        </w:rPr>
        <w:t xml:space="preserve"> </w:t>
      </w:r>
    </w:p>
    <w:p w14:paraId="76D99CE5" w14:textId="77777777" w:rsidR="00C5725F" w:rsidRDefault="00C5725F" w:rsidP="00C5725F">
      <w:pPr>
        <w:rPr>
          <w:color w:val="4472C4" w:themeColor="accent1"/>
        </w:rPr>
      </w:pPr>
      <w:r w:rsidRPr="00E93E1C">
        <w:rPr>
          <w:b/>
          <w:bCs/>
        </w:rPr>
        <w:t xml:space="preserve">We recommend: </w:t>
      </w:r>
    </w:p>
    <w:p w14:paraId="1564EAD0" w14:textId="58A46B1D" w:rsidR="00C5725F" w:rsidRDefault="00C5725F" w:rsidP="00C5725F">
      <w:pPr>
        <w:pStyle w:val="ListParagraph"/>
        <w:numPr>
          <w:ilvl w:val="0"/>
          <w:numId w:val="10"/>
        </w:numPr>
      </w:pPr>
      <w:r>
        <w:t xml:space="preserve">Any complaints system must be </w:t>
      </w:r>
      <w:r w:rsidRPr="00B06DD3">
        <w:rPr>
          <w:b/>
        </w:rPr>
        <w:t>independent</w:t>
      </w:r>
      <w:r>
        <w:t xml:space="preserve">, and </w:t>
      </w:r>
      <w:r w:rsidR="00B06DD3">
        <w:t>decisions</w:t>
      </w:r>
      <w:r>
        <w:t xml:space="preserve"> </w:t>
      </w:r>
      <w:r w:rsidRPr="00B06DD3">
        <w:rPr>
          <w:b/>
        </w:rPr>
        <w:t>enforceable</w:t>
      </w:r>
      <w:r>
        <w:t xml:space="preserve">. </w:t>
      </w:r>
    </w:p>
    <w:p w14:paraId="5B90FD82" w14:textId="77777777" w:rsidR="00C5725F" w:rsidRDefault="00C5725F" w:rsidP="00C5725F">
      <w:pPr>
        <w:pStyle w:val="ListParagraph"/>
        <w:numPr>
          <w:ilvl w:val="0"/>
          <w:numId w:val="10"/>
        </w:numPr>
      </w:pPr>
      <w:r>
        <w:t xml:space="preserve">Any Commissioner put in place should have lived experience and must be accountable to DPOs, as argued by People First Scotland. </w:t>
      </w:r>
    </w:p>
    <w:p w14:paraId="645A5D29" w14:textId="24B35CE1" w:rsidR="00C5725F" w:rsidRDefault="00C5725F" w:rsidP="00C5725F">
      <w:pPr>
        <w:pStyle w:val="ListParagraph"/>
        <w:numPr>
          <w:ilvl w:val="0"/>
          <w:numId w:val="10"/>
        </w:numPr>
      </w:pPr>
      <w:r>
        <w:t xml:space="preserve">A </w:t>
      </w:r>
      <w:r w:rsidRPr="00B06DD3">
        <w:rPr>
          <w:b/>
        </w:rPr>
        <w:t>right to Independent Advocacy</w:t>
      </w:r>
      <w:r>
        <w:t xml:space="preserve"> for everyone </w:t>
      </w:r>
      <w:r w:rsidR="00B06DD3">
        <w:t>complaining or appealing a decision</w:t>
      </w:r>
      <w:proofErr w:type="gramStart"/>
      <w:r>
        <w:t xml:space="preserve">.  </w:t>
      </w:r>
      <w:proofErr w:type="gramEnd"/>
    </w:p>
    <w:p w14:paraId="28567DD9" w14:textId="4C71B0C2" w:rsidR="00C5725F" w:rsidRPr="001746A6" w:rsidRDefault="001202C0" w:rsidP="00C5725F">
      <w:pPr>
        <w:rPr>
          <w:lang w:eastAsia="en-GB"/>
        </w:rPr>
      </w:pPr>
      <w:r>
        <w:rPr>
          <w:lang w:eastAsia="en-GB"/>
        </w:rPr>
        <w:lastRenderedPageBreak/>
        <w:t>A</w:t>
      </w:r>
      <w:r w:rsidR="00C5725F">
        <w:rPr>
          <w:lang w:eastAsia="en-GB"/>
        </w:rPr>
        <w:t>ccess to an independent complaints system with access to redress is</w:t>
      </w:r>
      <w:r w:rsidR="006340F7">
        <w:rPr>
          <w:lang w:eastAsia="en-GB"/>
        </w:rPr>
        <w:t xml:space="preserve"> an important issue for the </w:t>
      </w:r>
      <w:r w:rsidR="00C5725F">
        <w:rPr>
          <w:lang w:eastAsia="en-GB"/>
        </w:rPr>
        <w:t xml:space="preserve">PLPP. Many of us have experience of the lack of accountability within the current local authority-based system and this is one of the main reasons we support </w:t>
      </w:r>
      <w:r w:rsidR="001746A6">
        <w:rPr>
          <w:lang w:eastAsia="en-GB"/>
        </w:rPr>
        <w:t xml:space="preserve">development of </w:t>
      </w:r>
      <w:r w:rsidR="00C5725F">
        <w:rPr>
          <w:lang w:eastAsia="en-GB"/>
        </w:rPr>
        <w:t>a NCS</w:t>
      </w:r>
      <w:r w:rsidR="001746A6">
        <w:rPr>
          <w:lang w:eastAsia="en-GB"/>
        </w:rPr>
        <w:t xml:space="preserve"> and national accountability</w:t>
      </w:r>
      <w:r w:rsidR="00C5725F">
        <w:rPr>
          <w:lang w:eastAsia="en-GB"/>
        </w:rPr>
        <w:t>. There is no accountability in the current system and if things go wrong local authorities settle out of court. We call for an independent complaints system, with genuine accountability and the ability to make binding and enforceable decisions</w:t>
      </w:r>
      <w:r w:rsidR="001746A6">
        <w:rPr>
          <w:lang w:eastAsia="en-GB"/>
        </w:rPr>
        <w:t>,</w:t>
      </w:r>
      <w:r w:rsidR="00C5725F">
        <w:rPr>
          <w:lang w:eastAsia="en-GB"/>
        </w:rPr>
        <w:t xml:space="preserve"> not just recommendations. It needs to be efficient</w:t>
      </w:r>
      <w:r w:rsidR="001746A6">
        <w:rPr>
          <w:lang w:eastAsia="en-GB"/>
        </w:rPr>
        <w:t>,</w:t>
      </w:r>
      <w:r w:rsidR="00C5725F">
        <w:rPr>
          <w:lang w:eastAsia="en-GB"/>
        </w:rPr>
        <w:t xml:space="preserve"> independent, effective, and most importantly</w:t>
      </w:r>
      <w:r w:rsidR="00C5725F" w:rsidRPr="00A2584E">
        <w:rPr>
          <w:color w:val="0070C0"/>
          <w:lang w:eastAsia="en-GB"/>
        </w:rPr>
        <w:t xml:space="preserve">, </w:t>
      </w:r>
      <w:r w:rsidR="00C5725F" w:rsidRPr="00DE2655">
        <w:rPr>
          <w:b/>
          <w:color w:val="002060"/>
          <w:lang w:eastAsia="en-GB"/>
        </w:rPr>
        <w:t>“it needs to have teeth”</w:t>
      </w:r>
      <w:r w:rsidR="001746A6" w:rsidRPr="00DE2655">
        <w:rPr>
          <w:color w:val="002060"/>
          <w:lang w:eastAsia="en-GB"/>
        </w:rPr>
        <w:t>.</w:t>
      </w:r>
    </w:p>
    <w:p w14:paraId="1926BE15" w14:textId="7C4F0D5E" w:rsidR="00C5725F" w:rsidRPr="00F814BD" w:rsidRDefault="00C5725F" w:rsidP="00C5725F">
      <w:pPr>
        <w:rPr>
          <w:u w:val="single"/>
        </w:rPr>
      </w:pPr>
      <w:r>
        <w:rPr>
          <w:lang w:eastAsia="en-GB"/>
        </w:rPr>
        <w:t>There should be access to Independent Advocacy at all stages of the complaints process</w:t>
      </w:r>
      <w:r w:rsidRPr="00F814BD">
        <w:rPr>
          <w:lang w:eastAsia="en-GB"/>
        </w:rPr>
        <w:t xml:space="preserve">. </w:t>
      </w:r>
      <w:r w:rsidRPr="00A2584E">
        <w:rPr>
          <w:lang w:eastAsia="en-GB"/>
        </w:rPr>
        <w:t>It is important that we have very good communication from people with lived experience</w:t>
      </w:r>
      <w:r w:rsidR="001746A6">
        <w:rPr>
          <w:lang w:eastAsia="en-GB"/>
        </w:rPr>
        <w:t xml:space="preserve"> </w:t>
      </w:r>
      <w:r w:rsidRPr="00A2584E">
        <w:rPr>
          <w:lang w:eastAsia="en-GB"/>
        </w:rPr>
        <w:t>- complaints procedures do not always resolve the issue raised</w:t>
      </w:r>
      <w:proofErr w:type="gramStart"/>
      <w:r w:rsidRPr="00A2584E">
        <w:rPr>
          <w:lang w:eastAsia="en-GB"/>
        </w:rPr>
        <w:t xml:space="preserve">. </w:t>
      </w:r>
      <w:r w:rsidRPr="00F814BD">
        <w:rPr>
          <w:u w:val="single"/>
        </w:rPr>
        <w:t xml:space="preserve"> </w:t>
      </w:r>
      <w:proofErr w:type="gramEnd"/>
      <w:r w:rsidRPr="00A2584E">
        <w:rPr>
          <w:lang w:eastAsia="en-GB"/>
        </w:rPr>
        <w:t xml:space="preserve">Even if an advocate is involved, there can be lengthy waits before there is any communication or response on the status of complaints with the person with lived experience and their advocates. More accountability and communication throughout the process would engender more respect and confidence for users. </w:t>
      </w:r>
    </w:p>
    <w:p w14:paraId="7E56F3B5" w14:textId="77777777" w:rsidR="00C5725F" w:rsidRPr="00A2584E" w:rsidRDefault="00C5725F" w:rsidP="00C5725F">
      <w:pPr>
        <w:rPr>
          <w:lang w:eastAsia="en-GB"/>
        </w:rPr>
      </w:pPr>
      <w:r w:rsidRPr="00A2584E">
        <w:rPr>
          <w:lang w:eastAsia="en-GB"/>
        </w:rPr>
        <w:t xml:space="preserve">Someone raised a concern that if there is one central system, this might lead to an even longer waiting time. </w:t>
      </w:r>
    </w:p>
    <w:p w14:paraId="68D05CEA" w14:textId="77777777" w:rsidR="00C5725F" w:rsidRPr="00FC755C" w:rsidRDefault="00C5725F" w:rsidP="00C5725F">
      <w:pPr>
        <w:rPr>
          <w:color w:val="4472C4" w:themeColor="accent1"/>
        </w:rPr>
      </w:pPr>
      <w:r>
        <w:t xml:space="preserve">Another member raised the issue of accessibility within a complaints system: </w:t>
      </w:r>
    </w:p>
    <w:p w14:paraId="6CB6234E" w14:textId="1A25BED2" w:rsidR="00595934" w:rsidRPr="00DE2655" w:rsidRDefault="00C5725F" w:rsidP="00595934">
      <w:pPr>
        <w:rPr>
          <w:b/>
          <w:color w:val="002060"/>
        </w:rPr>
      </w:pPr>
      <w:r w:rsidRPr="00DE2655">
        <w:rPr>
          <w:b/>
          <w:color w:val="002060"/>
        </w:rPr>
        <w:t xml:space="preserve">“The complaints system should be accessible to make sure that the service runs at a high standard. The process should be accessible to everybody using the services and with different communication needs. The forms should be available in Easy Read format </w:t>
      </w:r>
      <w:proofErr w:type="gramStart"/>
      <w:r w:rsidRPr="00DE2655">
        <w:rPr>
          <w:b/>
          <w:color w:val="002060"/>
        </w:rPr>
        <w:t>and also</w:t>
      </w:r>
      <w:proofErr w:type="gramEnd"/>
      <w:r w:rsidRPr="00DE2655">
        <w:rPr>
          <w:b/>
          <w:color w:val="002060"/>
        </w:rPr>
        <w:t xml:space="preserve"> in other languages. It should not just be online but also on paper where people can access it if they are digitally excluded”.</w:t>
      </w:r>
    </w:p>
    <w:p w14:paraId="428703BA" w14:textId="71A89DAE" w:rsidR="00C5725F" w:rsidRPr="00E93E1C" w:rsidRDefault="00C5725F" w:rsidP="00C5725F">
      <w:pPr>
        <w:rPr>
          <w:b/>
          <w:bCs/>
        </w:rPr>
      </w:pPr>
      <w:r w:rsidRPr="00E93E1C">
        <w:rPr>
          <w:b/>
          <w:bCs/>
        </w:rPr>
        <w:t xml:space="preserve">A Commissioner? </w:t>
      </w:r>
    </w:p>
    <w:p w14:paraId="509F6187" w14:textId="77777777" w:rsidR="006340F7" w:rsidRDefault="00C5725F" w:rsidP="00C5725F">
      <w:r>
        <w:t xml:space="preserve">We did not have time to reach a consensus on </w:t>
      </w:r>
      <w:r w:rsidRPr="00E93E1C">
        <w:rPr>
          <w:b/>
          <w:bCs/>
        </w:rPr>
        <w:t>Q14</w:t>
      </w:r>
      <w:r>
        <w:t>. Several members thought a</w:t>
      </w:r>
      <w:r w:rsidRPr="00BE5A59">
        <w:t xml:space="preserve"> commissioner is preferable to an ombudsm</w:t>
      </w:r>
      <w:r>
        <w:t>a</w:t>
      </w:r>
      <w:r w:rsidRPr="00BE5A59">
        <w:t>n</w:t>
      </w:r>
      <w:r>
        <w:t xml:space="preserve">. However, we share concerns raised by People First Scotland and The Assembly that it is important that those seeking the views of disabled people or unpaid carers come directly to us and our representative organisations rather than an intermediary. There are already too many who claim to speak on behalf of us. Also, we support calls from People First Scotland that if </w:t>
      </w:r>
      <w:r>
        <w:lastRenderedPageBreak/>
        <w:t xml:space="preserve">there is to be a </w:t>
      </w:r>
      <w:proofErr w:type="gramStart"/>
      <w:r>
        <w:t>Commissioner</w:t>
      </w:r>
      <w:proofErr w:type="gramEnd"/>
      <w:r>
        <w:t xml:space="preserve">, that person should have lived experience and be accountable to DPOs.    </w:t>
      </w:r>
    </w:p>
    <w:p w14:paraId="3096A086" w14:textId="30BFF6D4" w:rsidR="00C5725F" w:rsidRPr="0049202D" w:rsidRDefault="00C5725F" w:rsidP="00966906">
      <w:r>
        <w:t>We need</w:t>
      </w:r>
      <w:r w:rsidR="006C47E7">
        <w:t>ed</w:t>
      </w:r>
      <w:r>
        <w:t xml:space="preserve"> more information to be able to answer </w:t>
      </w:r>
      <w:r w:rsidRPr="00E93E1C">
        <w:rPr>
          <w:b/>
          <w:bCs/>
        </w:rPr>
        <w:t>Q15</w:t>
      </w:r>
      <w:r>
        <w:t xml:space="preserve"> fully. In principle we agree that measuring how successful or not a NCS is should include a measure based on the experience of people who use it. If lived experience is to be at the centre of a NCS then it, alongside equality and human rights conventions and the language of independent living</w:t>
      </w:r>
      <w:r w:rsidR="00966906">
        <w:t>,</w:t>
      </w:r>
      <w:r>
        <w:t xml:space="preserve"> must be embedded in all aspects</w:t>
      </w:r>
      <w:r w:rsidR="00966906">
        <w:t>, as recommended by the IRASC</w:t>
      </w:r>
      <w:r>
        <w:t xml:space="preserve">. </w:t>
      </w:r>
    </w:p>
    <w:p w14:paraId="0F4B49FB" w14:textId="49D47145" w:rsidR="00C5725F" w:rsidRDefault="00C5725F" w:rsidP="00966906">
      <w:pPr>
        <w:pStyle w:val="Heading3"/>
      </w:pPr>
      <w:r w:rsidRPr="0049202D">
        <w:t xml:space="preserve">Residential care charges </w:t>
      </w:r>
      <w:r w:rsidRPr="0049202D">
        <w:tab/>
      </w:r>
      <w:r w:rsidRPr="0049202D">
        <w:tab/>
      </w:r>
    </w:p>
    <w:p w14:paraId="5661DC41" w14:textId="77777777" w:rsidR="00C5725F" w:rsidRDefault="00C5725F" w:rsidP="00C5725F">
      <w:pPr>
        <w:rPr>
          <w:b/>
          <w:bCs/>
        </w:rPr>
      </w:pPr>
      <w:r w:rsidRPr="00E93E1C">
        <w:rPr>
          <w:b/>
          <w:bCs/>
        </w:rPr>
        <w:t>We recommend</w:t>
      </w:r>
      <w:r>
        <w:rPr>
          <w:b/>
          <w:bCs/>
        </w:rPr>
        <w:t>:</w:t>
      </w:r>
    </w:p>
    <w:p w14:paraId="034B7AB1" w14:textId="77777777" w:rsidR="00C5725F" w:rsidRPr="00E93E1C" w:rsidRDefault="00C5725F" w:rsidP="00C5725F">
      <w:pPr>
        <w:pStyle w:val="ListParagraph"/>
        <w:numPr>
          <w:ilvl w:val="0"/>
          <w:numId w:val="11"/>
        </w:numPr>
        <w:rPr>
          <w:b/>
          <w:bCs/>
        </w:rPr>
      </w:pPr>
      <w:r w:rsidRPr="00966906">
        <w:rPr>
          <w:b/>
        </w:rPr>
        <w:t>All care charges are scrapped</w:t>
      </w:r>
      <w:r>
        <w:t xml:space="preserve">, and social care support is </w:t>
      </w:r>
      <w:r w:rsidRPr="00966906">
        <w:rPr>
          <w:b/>
        </w:rPr>
        <w:t>free</w:t>
      </w:r>
      <w:r>
        <w:t xml:space="preserve"> at the point of delivery. </w:t>
      </w:r>
    </w:p>
    <w:p w14:paraId="01AE79F3" w14:textId="1DEBC189" w:rsidR="00C5725F" w:rsidRPr="0049202D" w:rsidRDefault="00C5725F" w:rsidP="00C5725F">
      <w:r>
        <w:t>Again, we need</w:t>
      </w:r>
      <w:r w:rsidR="00057B2B">
        <w:t>ed</w:t>
      </w:r>
      <w:r>
        <w:t xml:space="preserve"> more information to be able to answer this question fully. In principle we support the Alliance’s response where they state that t</w:t>
      </w:r>
      <w:r w:rsidRPr="0049202D">
        <w:t xml:space="preserve">he redesign </w:t>
      </w:r>
      <w:r>
        <w:t xml:space="preserve">of </w:t>
      </w:r>
      <w:r w:rsidRPr="0049202D">
        <w:t xml:space="preserve">any new systems within the NCS should begin with PANEL principles and human rights, and then consider costings via a human rights budgeting approach. </w:t>
      </w:r>
    </w:p>
    <w:p w14:paraId="1D8901C0" w14:textId="77777777" w:rsidR="00C5725F" w:rsidRDefault="00C5725F" w:rsidP="00C5725F">
      <w:r>
        <w:t xml:space="preserve">Charging in the current system is unfair and a postcode lottery. For many years we have called for the scrapping of care charges as they are an unfair tax on disabled people. We want to see a clear timetable for the scrapping of all charges. </w:t>
      </w:r>
    </w:p>
    <w:p w14:paraId="2C14DC24" w14:textId="12755ACE" w:rsidR="00C5725F" w:rsidRDefault="00B221B6" w:rsidP="00C5725F">
      <w:r w:rsidRPr="00A54C5D">
        <w:rPr>
          <w:rFonts w:cs="Arial"/>
          <w:color w:val="000000"/>
          <w:szCs w:val="24"/>
          <w:shd w:val="clear" w:color="auto" w:fill="FFFFFF"/>
        </w:rPr>
        <w:t>A couple of members expressed different opinions</w:t>
      </w:r>
      <w:r w:rsidR="00057B2B">
        <w:rPr>
          <w:rFonts w:cs="Arial"/>
          <w:color w:val="000000"/>
          <w:szCs w:val="24"/>
          <w:shd w:val="clear" w:color="auto" w:fill="FFFFFF"/>
        </w:rPr>
        <w:t>,</w:t>
      </w:r>
      <w:r w:rsidRPr="00A54C5D">
        <w:rPr>
          <w:rFonts w:cs="Arial"/>
          <w:color w:val="000000"/>
          <w:szCs w:val="24"/>
          <w:shd w:val="clear" w:color="auto" w:fill="FFFFFF"/>
        </w:rPr>
        <w:t xml:space="preserve"> including </w:t>
      </w:r>
      <w:r w:rsidR="00057B2B">
        <w:rPr>
          <w:rFonts w:cs="Arial"/>
          <w:color w:val="000000"/>
          <w:szCs w:val="24"/>
          <w:shd w:val="clear" w:color="auto" w:fill="FFFFFF"/>
        </w:rPr>
        <w:t>that</w:t>
      </w:r>
      <w:r w:rsidRPr="00A54C5D">
        <w:rPr>
          <w:rFonts w:cs="Arial"/>
          <w:color w:val="000000"/>
          <w:szCs w:val="24"/>
          <w:shd w:val="clear" w:color="auto" w:fill="FFFFFF"/>
        </w:rPr>
        <w:t xml:space="preserve"> those with assets over a certain amount having to </w:t>
      </w:r>
      <w:proofErr w:type="gramStart"/>
      <w:r w:rsidRPr="00A54C5D">
        <w:rPr>
          <w:rFonts w:cs="Arial"/>
          <w:color w:val="000000"/>
          <w:szCs w:val="24"/>
          <w:shd w:val="clear" w:color="auto" w:fill="FFFFFF"/>
        </w:rPr>
        <w:t>make a contribution</w:t>
      </w:r>
      <w:proofErr w:type="gramEnd"/>
      <w:r w:rsidRPr="00A54C5D">
        <w:rPr>
          <w:rFonts w:cs="Arial"/>
          <w:color w:val="000000"/>
          <w:szCs w:val="24"/>
          <w:shd w:val="clear" w:color="auto" w:fill="FFFFFF"/>
        </w:rPr>
        <w:t xml:space="preserve"> to residential care costs or that certain costs related to leisure and entertainment could be chargeable, but the majority considered any care charges unfair, which chimes with the views of the Independent Living Movemen</w:t>
      </w:r>
      <w:r w:rsidR="00A54C5D" w:rsidRPr="00A54C5D">
        <w:rPr>
          <w:rFonts w:cs="Arial"/>
          <w:color w:val="000000"/>
          <w:szCs w:val="24"/>
          <w:shd w:val="clear" w:color="auto" w:fill="FFFFFF"/>
        </w:rPr>
        <w:t>t</w:t>
      </w:r>
      <w:r w:rsidR="00C5725F">
        <w:t xml:space="preserve">: </w:t>
      </w:r>
    </w:p>
    <w:p w14:paraId="374E2885" w14:textId="77777777" w:rsidR="00C5725F" w:rsidRPr="001F588E" w:rsidRDefault="00C5725F" w:rsidP="00C5725F">
      <w:pPr>
        <w:rPr>
          <w:b/>
          <w:color w:val="002060"/>
        </w:rPr>
      </w:pPr>
      <w:r w:rsidRPr="001F588E">
        <w:rPr>
          <w:b/>
          <w:color w:val="002060"/>
          <w:lang w:eastAsia="en-GB"/>
        </w:rPr>
        <w:t>“Nobody should have to pay any care charges for getting the support they need to live their life as equal citizens. Support is a human right, and all the expenses should be covered by the service”.</w:t>
      </w:r>
    </w:p>
    <w:p w14:paraId="7A9F9888" w14:textId="450BF252" w:rsidR="00201649" w:rsidRPr="001F588E" w:rsidRDefault="00C5725F" w:rsidP="00C5725F">
      <w:pPr>
        <w:rPr>
          <w:b/>
          <w:color w:val="002060"/>
        </w:rPr>
      </w:pPr>
      <w:r w:rsidRPr="001F588E">
        <w:rPr>
          <w:b/>
          <w:color w:val="002060"/>
        </w:rPr>
        <w:t>“Social care support charges “should all be scrapped in my opinion</w:t>
      </w:r>
      <w:proofErr w:type="gramStart"/>
      <w:r w:rsidRPr="001F588E">
        <w:rPr>
          <w:b/>
          <w:color w:val="002060"/>
        </w:rPr>
        <w:t xml:space="preserve">.  </w:t>
      </w:r>
      <w:proofErr w:type="gramEnd"/>
      <w:r w:rsidRPr="001F588E">
        <w:rPr>
          <w:b/>
          <w:color w:val="002060"/>
        </w:rPr>
        <w:t>Most people feel that’s what they pay their taxes for. I think it is so sad that the most vulnerable in our society get the raw deal time after time”.</w:t>
      </w:r>
    </w:p>
    <w:p w14:paraId="6C46D35C" w14:textId="2F0FCD8C" w:rsidR="00377A58" w:rsidRDefault="00377A58" w:rsidP="00C5725F">
      <w:pPr>
        <w:rPr>
          <w:color w:val="0070C0"/>
        </w:rPr>
      </w:pPr>
      <w:r>
        <w:rPr>
          <w:color w:val="0070C0"/>
        </w:rPr>
        <w:lastRenderedPageBreak/>
        <w:br w:type="page"/>
      </w:r>
    </w:p>
    <w:p w14:paraId="237D62BA" w14:textId="27CA6340" w:rsidR="00646E1D" w:rsidRDefault="00201649" w:rsidP="00FA70F7">
      <w:pPr>
        <w:pStyle w:val="Heading3"/>
      </w:pPr>
      <w:r>
        <w:lastRenderedPageBreak/>
        <w:t>Chapter 2</w:t>
      </w:r>
      <w:r w:rsidRPr="0049202D">
        <w:t xml:space="preserve"> – National Care Service </w:t>
      </w:r>
      <w:r w:rsidRPr="0049202D">
        <w:tab/>
      </w:r>
    </w:p>
    <w:p w14:paraId="0670822E" w14:textId="648301F5" w:rsidR="00201649" w:rsidRPr="00571BB8" w:rsidRDefault="00646E1D" w:rsidP="00571BB8">
      <w:pPr>
        <w:rPr>
          <w:b/>
          <w:bCs/>
        </w:rPr>
      </w:pPr>
      <w:r w:rsidRPr="00571BB8">
        <w:rPr>
          <w:b/>
          <w:bCs/>
        </w:rPr>
        <w:t xml:space="preserve">We recommend: </w:t>
      </w:r>
    </w:p>
    <w:p w14:paraId="2C1C17F2" w14:textId="2BC3291E" w:rsidR="00D2418B" w:rsidRPr="00D26252" w:rsidRDefault="00D2418B" w:rsidP="00571BB8">
      <w:pPr>
        <w:pStyle w:val="ListParagraph"/>
        <w:numPr>
          <w:ilvl w:val="0"/>
          <w:numId w:val="12"/>
        </w:numPr>
        <w:spacing w:after="0" w:line="276" w:lineRule="auto"/>
        <w:rPr>
          <w:rFonts w:cs="Arial"/>
          <w:color w:val="000000" w:themeColor="text1"/>
          <w:szCs w:val="28"/>
        </w:rPr>
      </w:pPr>
      <w:r>
        <w:rPr>
          <w:rFonts w:cs="Arial"/>
          <w:color w:val="000000" w:themeColor="text1"/>
          <w:szCs w:val="24"/>
        </w:rPr>
        <w:t>Th</w:t>
      </w:r>
      <w:r w:rsidR="00B97199">
        <w:rPr>
          <w:rFonts w:cs="Arial"/>
          <w:color w:val="000000" w:themeColor="text1"/>
          <w:szCs w:val="24"/>
        </w:rPr>
        <w:t xml:space="preserve">e </w:t>
      </w:r>
      <w:r>
        <w:rPr>
          <w:rFonts w:cs="Arial"/>
          <w:color w:val="000000" w:themeColor="text1"/>
          <w:szCs w:val="24"/>
        </w:rPr>
        <w:t xml:space="preserve">NCS </w:t>
      </w:r>
      <w:r w:rsidR="00B97199">
        <w:rPr>
          <w:rFonts w:cs="Arial"/>
          <w:color w:val="000000" w:themeColor="text1"/>
          <w:szCs w:val="24"/>
        </w:rPr>
        <w:t>must be</w:t>
      </w:r>
      <w:r>
        <w:rPr>
          <w:rFonts w:cs="Arial"/>
          <w:color w:val="000000" w:themeColor="text1"/>
          <w:szCs w:val="24"/>
        </w:rPr>
        <w:t xml:space="preserve"> </w:t>
      </w:r>
      <w:r w:rsidR="001073C1">
        <w:rPr>
          <w:rFonts w:cs="Arial"/>
          <w:color w:val="000000" w:themeColor="text1"/>
          <w:szCs w:val="24"/>
        </w:rPr>
        <w:t xml:space="preserve">firmly </w:t>
      </w:r>
      <w:r w:rsidR="00B97199">
        <w:rPr>
          <w:rFonts w:cs="Arial"/>
          <w:color w:val="000000" w:themeColor="text1"/>
          <w:szCs w:val="24"/>
        </w:rPr>
        <w:t xml:space="preserve">based on </w:t>
      </w:r>
      <w:r>
        <w:rPr>
          <w:rFonts w:cs="Arial"/>
          <w:color w:val="000000" w:themeColor="text1"/>
          <w:szCs w:val="24"/>
        </w:rPr>
        <w:t>principles of</w:t>
      </w:r>
      <w:r w:rsidR="00646E1D">
        <w:rPr>
          <w:rFonts w:cs="Arial"/>
          <w:color w:val="000000" w:themeColor="text1"/>
          <w:szCs w:val="24"/>
        </w:rPr>
        <w:t xml:space="preserve"> </w:t>
      </w:r>
      <w:r w:rsidR="00646E1D" w:rsidRPr="00320A96">
        <w:rPr>
          <w:rFonts w:cs="Arial"/>
          <w:b/>
          <w:bCs/>
          <w:color w:val="000000" w:themeColor="text1"/>
          <w:szCs w:val="24"/>
        </w:rPr>
        <w:t>Independent Living</w:t>
      </w:r>
      <w:r w:rsidR="00571BB8">
        <w:rPr>
          <w:rFonts w:cs="Arial"/>
          <w:color w:val="000000" w:themeColor="text1"/>
          <w:szCs w:val="24"/>
        </w:rPr>
        <w:t>,</w:t>
      </w:r>
      <w:r w:rsidR="00571BB8" w:rsidRPr="00320A96">
        <w:rPr>
          <w:rFonts w:cs="Arial"/>
          <w:b/>
          <w:bCs/>
          <w:color w:val="000000" w:themeColor="text1"/>
          <w:szCs w:val="24"/>
        </w:rPr>
        <w:t xml:space="preserve"> </w:t>
      </w:r>
      <w:r w:rsidR="00320A96" w:rsidRPr="00320A96">
        <w:rPr>
          <w:rFonts w:cs="Arial"/>
          <w:b/>
          <w:bCs/>
          <w:color w:val="000000" w:themeColor="text1"/>
          <w:szCs w:val="24"/>
        </w:rPr>
        <w:t>E</w:t>
      </w:r>
      <w:r w:rsidR="00C84407" w:rsidRPr="00320A96">
        <w:rPr>
          <w:rFonts w:cs="Arial"/>
          <w:b/>
          <w:bCs/>
          <w:color w:val="000000" w:themeColor="text1"/>
          <w:szCs w:val="24"/>
        </w:rPr>
        <w:t>quality</w:t>
      </w:r>
      <w:r w:rsidR="00C84407">
        <w:rPr>
          <w:rFonts w:cs="Arial"/>
          <w:color w:val="000000" w:themeColor="text1"/>
          <w:szCs w:val="24"/>
        </w:rPr>
        <w:t>,</w:t>
      </w:r>
      <w:r w:rsidR="00571BB8">
        <w:rPr>
          <w:rFonts w:cs="Arial"/>
          <w:color w:val="000000" w:themeColor="text1"/>
          <w:szCs w:val="24"/>
        </w:rPr>
        <w:t xml:space="preserve"> and </w:t>
      </w:r>
      <w:r w:rsidR="00496492">
        <w:rPr>
          <w:rFonts w:cs="Arial"/>
          <w:color w:val="000000" w:themeColor="text1"/>
          <w:szCs w:val="24"/>
        </w:rPr>
        <w:t>H</w:t>
      </w:r>
      <w:r w:rsidR="00571BB8">
        <w:rPr>
          <w:rFonts w:cs="Arial"/>
          <w:color w:val="000000" w:themeColor="text1"/>
          <w:szCs w:val="24"/>
        </w:rPr>
        <w:t xml:space="preserve">uman </w:t>
      </w:r>
      <w:r w:rsidR="00496492">
        <w:rPr>
          <w:rFonts w:cs="Arial"/>
          <w:color w:val="000000" w:themeColor="text1"/>
          <w:szCs w:val="24"/>
        </w:rPr>
        <w:t>R</w:t>
      </w:r>
      <w:r w:rsidR="00571BB8">
        <w:rPr>
          <w:rFonts w:cs="Arial"/>
          <w:color w:val="000000" w:themeColor="text1"/>
          <w:szCs w:val="24"/>
        </w:rPr>
        <w:t>ights</w:t>
      </w:r>
      <w:r w:rsidR="001073C1">
        <w:rPr>
          <w:rFonts w:cs="Arial"/>
          <w:color w:val="000000" w:themeColor="text1"/>
          <w:szCs w:val="24"/>
        </w:rPr>
        <w:t xml:space="preserve"> </w:t>
      </w:r>
      <w:r w:rsidR="00B97199">
        <w:rPr>
          <w:rFonts w:cs="Arial"/>
          <w:color w:val="000000" w:themeColor="text1"/>
          <w:szCs w:val="24"/>
        </w:rPr>
        <w:t>using</w:t>
      </w:r>
      <w:r w:rsidR="001073C1">
        <w:rPr>
          <w:rFonts w:cs="Arial"/>
          <w:color w:val="000000" w:themeColor="text1"/>
          <w:szCs w:val="24"/>
        </w:rPr>
        <w:t xml:space="preserve"> Article 19 of CRPD.</w:t>
      </w:r>
    </w:p>
    <w:p w14:paraId="1FD77DEC" w14:textId="316D3183" w:rsidR="00D652A9" w:rsidRPr="00D652A9" w:rsidRDefault="00B97199" w:rsidP="00571BB8">
      <w:pPr>
        <w:pStyle w:val="ListParagraph"/>
        <w:numPr>
          <w:ilvl w:val="0"/>
          <w:numId w:val="12"/>
        </w:numPr>
        <w:spacing w:after="0" w:line="276" w:lineRule="auto"/>
        <w:rPr>
          <w:rFonts w:cs="Arial"/>
          <w:color w:val="000000" w:themeColor="text1"/>
          <w:szCs w:val="28"/>
        </w:rPr>
      </w:pPr>
      <w:r>
        <w:rPr>
          <w:rFonts w:cs="Arial"/>
          <w:color w:val="000000" w:themeColor="text1"/>
          <w:szCs w:val="24"/>
        </w:rPr>
        <w:t xml:space="preserve">It must be </w:t>
      </w:r>
      <w:r w:rsidRPr="00951AC7">
        <w:rPr>
          <w:rFonts w:cs="Arial"/>
          <w:b/>
          <w:bCs/>
          <w:color w:val="000000" w:themeColor="text1"/>
          <w:szCs w:val="24"/>
        </w:rPr>
        <w:t>f</w:t>
      </w:r>
      <w:r w:rsidR="00D26252" w:rsidRPr="00951AC7">
        <w:rPr>
          <w:rFonts w:cs="Arial"/>
          <w:b/>
          <w:bCs/>
          <w:color w:val="000000" w:themeColor="text1"/>
          <w:szCs w:val="24"/>
        </w:rPr>
        <w:t>ree at the point of delivery</w:t>
      </w:r>
      <w:r w:rsidR="00F15227" w:rsidRPr="00951AC7">
        <w:rPr>
          <w:rFonts w:cs="Arial"/>
          <w:b/>
          <w:bCs/>
          <w:color w:val="000000" w:themeColor="text1"/>
          <w:szCs w:val="24"/>
        </w:rPr>
        <w:t>.</w:t>
      </w:r>
    </w:p>
    <w:p w14:paraId="3697F507" w14:textId="65CC92BF" w:rsidR="00D26252" w:rsidRPr="00D2418B" w:rsidRDefault="00D652A9" w:rsidP="00571BB8">
      <w:pPr>
        <w:pStyle w:val="ListParagraph"/>
        <w:numPr>
          <w:ilvl w:val="0"/>
          <w:numId w:val="12"/>
        </w:numPr>
        <w:spacing w:after="0" w:line="276" w:lineRule="auto"/>
        <w:rPr>
          <w:rFonts w:cs="Arial"/>
          <w:color w:val="000000" w:themeColor="text1"/>
          <w:szCs w:val="28"/>
        </w:rPr>
      </w:pPr>
      <w:r>
        <w:rPr>
          <w:rFonts w:cs="Arial"/>
          <w:color w:val="000000" w:themeColor="text1"/>
          <w:szCs w:val="24"/>
        </w:rPr>
        <w:t xml:space="preserve">It must have </w:t>
      </w:r>
      <w:r w:rsidR="00D26252" w:rsidRPr="00951AC7">
        <w:rPr>
          <w:rFonts w:cs="Arial"/>
          <w:b/>
          <w:bCs/>
          <w:color w:val="000000" w:themeColor="text1"/>
          <w:szCs w:val="24"/>
        </w:rPr>
        <w:t>ring-fenced funding</w:t>
      </w:r>
      <w:r w:rsidR="00886B0B">
        <w:rPr>
          <w:rFonts w:cs="Arial"/>
          <w:color w:val="000000" w:themeColor="text1"/>
          <w:szCs w:val="24"/>
        </w:rPr>
        <w:t xml:space="preserve"> – this is crucial</w:t>
      </w:r>
      <w:r w:rsidR="00A66011">
        <w:rPr>
          <w:rFonts w:cs="Arial"/>
          <w:color w:val="000000" w:themeColor="text1"/>
          <w:szCs w:val="24"/>
        </w:rPr>
        <w:t xml:space="preserve"> to meet aspirations of IRASC for a human </w:t>
      </w:r>
      <w:r>
        <w:rPr>
          <w:rFonts w:cs="Arial"/>
          <w:color w:val="000000" w:themeColor="text1"/>
          <w:szCs w:val="24"/>
        </w:rPr>
        <w:t>rights-based</w:t>
      </w:r>
      <w:r w:rsidR="00A66011">
        <w:rPr>
          <w:rFonts w:cs="Arial"/>
          <w:color w:val="000000" w:themeColor="text1"/>
          <w:szCs w:val="24"/>
        </w:rPr>
        <w:t xml:space="preserve"> system</w:t>
      </w:r>
      <w:r w:rsidR="00D26252">
        <w:rPr>
          <w:rFonts w:cs="Arial"/>
          <w:color w:val="000000" w:themeColor="text1"/>
          <w:szCs w:val="24"/>
        </w:rPr>
        <w:t>.</w:t>
      </w:r>
    </w:p>
    <w:p w14:paraId="245F0847" w14:textId="160DEF08" w:rsidR="00EC2F42" w:rsidRPr="00571BB8" w:rsidRDefault="00D26252" w:rsidP="00571BB8">
      <w:pPr>
        <w:pStyle w:val="ListParagraph"/>
        <w:numPr>
          <w:ilvl w:val="0"/>
          <w:numId w:val="12"/>
        </w:numPr>
        <w:spacing w:after="0" w:line="276" w:lineRule="auto"/>
        <w:rPr>
          <w:rFonts w:cs="Arial"/>
          <w:color w:val="000000" w:themeColor="text1"/>
          <w:szCs w:val="28"/>
        </w:rPr>
      </w:pPr>
      <w:r w:rsidRPr="00F15227">
        <w:rPr>
          <w:rFonts w:cs="Arial"/>
          <w:color w:val="000000" w:themeColor="text1"/>
          <w:szCs w:val="24"/>
        </w:rPr>
        <w:t xml:space="preserve">Every </w:t>
      </w:r>
      <w:r>
        <w:rPr>
          <w:rFonts w:cs="Arial"/>
          <w:color w:val="000000" w:themeColor="text1"/>
          <w:szCs w:val="24"/>
        </w:rPr>
        <w:t xml:space="preserve">aspect </w:t>
      </w:r>
      <w:r w:rsidR="00B97199">
        <w:rPr>
          <w:rFonts w:cs="Arial"/>
          <w:color w:val="000000" w:themeColor="text1"/>
          <w:szCs w:val="24"/>
        </w:rPr>
        <w:t>must be</w:t>
      </w:r>
      <w:r>
        <w:rPr>
          <w:rFonts w:cs="Arial"/>
          <w:color w:val="000000" w:themeColor="text1"/>
          <w:szCs w:val="24"/>
        </w:rPr>
        <w:t xml:space="preserve"> </w:t>
      </w:r>
      <w:r w:rsidR="00EC2F42" w:rsidRPr="00951AC7">
        <w:rPr>
          <w:rFonts w:cs="Arial"/>
          <w:b/>
          <w:bCs/>
          <w:color w:val="000000" w:themeColor="text1"/>
          <w:szCs w:val="24"/>
        </w:rPr>
        <w:t>co</w:t>
      </w:r>
      <w:r w:rsidRPr="00951AC7">
        <w:rPr>
          <w:rFonts w:cs="Arial"/>
          <w:b/>
          <w:bCs/>
          <w:color w:val="000000" w:themeColor="text1"/>
          <w:szCs w:val="24"/>
        </w:rPr>
        <w:t>-</w:t>
      </w:r>
      <w:r w:rsidR="00EC2F42" w:rsidRPr="00951AC7">
        <w:rPr>
          <w:rFonts w:cs="Arial"/>
          <w:b/>
          <w:bCs/>
          <w:color w:val="000000" w:themeColor="text1"/>
          <w:szCs w:val="24"/>
        </w:rPr>
        <w:t>designed and co</w:t>
      </w:r>
      <w:r w:rsidRPr="00951AC7">
        <w:rPr>
          <w:rFonts w:cs="Arial"/>
          <w:b/>
          <w:bCs/>
          <w:color w:val="000000" w:themeColor="text1"/>
          <w:szCs w:val="24"/>
        </w:rPr>
        <w:t>-</w:t>
      </w:r>
      <w:r w:rsidR="00EC2F42" w:rsidRPr="00951AC7">
        <w:rPr>
          <w:rFonts w:cs="Arial"/>
          <w:b/>
          <w:bCs/>
          <w:color w:val="000000" w:themeColor="text1"/>
          <w:szCs w:val="24"/>
        </w:rPr>
        <w:t>produced</w:t>
      </w:r>
      <w:r w:rsidR="00EC2F42">
        <w:rPr>
          <w:rFonts w:cs="Arial"/>
          <w:color w:val="000000" w:themeColor="text1"/>
          <w:szCs w:val="24"/>
        </w:rPr>
        <w:t xml:space="preserve"> by disabled people and unpaid carers</w:t>
      </w:r>
      <w:r>
        <w:rPr>
          <w:rFonts w:cs="Arial"/>
          <w:color w:val="000000" w:themeColor="text1"/>
          <w:szCs w:val="24"/>
        </w:rPr>
        <w:t>/supporters</w:t>
      </w:r>
      <w:r w:rsidR="00EC2F42">
        <w:rPr>
          <w:rFonts w:cs="Arial"/>
          <w:color w:val="000000" w:themeColor="text1"/>
          <w:szCs w:val="24"/>
        </w:rPr>
        <w:t>.</w:t>
      </w:r>
    </w:p>
    <w:p w14:paraId="48F52866" w14:textId="65926007" w:rsidR="00201649" w:rsidRPr="00571BB8" w:rsidRDefault="00F85660" w:rsidP="00571BB8">
      <w:pPr>
        <w:pStyle w:val="ListParagraph"/>
        <w:numPr>
          <w:ilvl w:val="0"/>
          <w:numId w:val="12"/>
        </w:numPr>
        <w:spacing w:after="0" w:line="276" w:lineRule="auto"/>
        <w:rPr>
          <w:rFonts w:cs="Arial"/>
          <w:color w:val="000000" w:themeColor="text1"/>
          <w:szCs w:val="28"/>
        </w:rPr>
      </w:pPr>
      <w:r>
        <w:rPr>
          <w:rFonts w:cs="Arial"/>
          <w:color w:val="000000" w:themeColor="text1"/>
          <w:szCs w:val="24"/>
        </w:rPr>
        <w:t xml:space="preserve">A national system still </w:t>
      </w:r>
      <w:r w:rsidRPr="00951AC7">
        <w:rPr>
          <w:rFonts w:cs="Arial"/>
          <w:b/>
          <w:bCs/>
          <w:color w:val="000000" w:themeColor="text1"/>
          <w:szCs w:val="24"/>
        </w:rPr>
        <w:t xml:space="preserve">flexible </w:t>
      </w:r>
      <w:r>
        <w:rPr>
          <w:rFonts w:cs="Arial"/>
          <w:color w:val="000000" w:themeColor="text1"/>
          <w:szCs w:val="24"/>
        </w:rPr>
        <w:t>enough</w:t>
      </w:r>
      <w:r w:rsidR="00571BB8">
        <w:rPr>
          <w:rFonts w:cs="Arial"/>
          <w:color w:val="000000" w:themeColor="text1"/>
          <w:szCs w:val="24"/>
        </w:rPr>
        <w:t xml:space="preserve"> </w:t>
      </w:r>
      <w:r>
        <w:rPr>
          <w:rFonts w:cs="Arial"/>
          <w:color w:val="000000" w:themeColor="text1"/>
          <w:szCs w:val="24"/>
        </w:rPr>
        <w:t xml:space="preserve">to </w:t>
      </w:r>
      <w:r w:rsidR="00201649" w:rsidRPr="00571BB8">
        <w:rPr>
          <w:rFonts w:cs="Arial"/>
          <w:color w:val="000000" w:themeColor="text1"/>
          <w:szCs w:val="24"/>
        </w:rPr>
        <w:t xml:space="preserve">ensure </w:t>
      </w:r>
      <w:r w:rsidR="00201649" w:rsidRPr="00951AC7">
        <w:rPr>
          <w:rFonts w:cs="Arial"/>
          <w:b/>
          <w:bCs/>
          <w:color w:val="000000" w:themeColor="text1"/>
          <w:szCs w:val="24"/>
        </w:rPr>
        <w:t>local conditions</w:t>
      </w:r>
      <w:r w:rsidR="00201649" w:rsidRPr="00571BB8">
        <w:rPr>
          <w:rFonts w:cs="Arial"/>
          <w:color w:val="000000" w:themeColor="text1"/>
          <w:szCs w:val="24"/>
        </w:rPr>
        <w:t xml:space="preserve"> (such as rurality) are accounted for</w:t>
      </w:r>
      <w:r w:rsidR="00342AD2">
        <w:rPr>
          <w:rFonts w:cs="Arial"/>
          <w:color w:val="000000" w:themeColor="text1"/>
          <w:szCs w:val="24"/>
        </w:rPr>
        <w:t>.</w:t>
      </w:r>
      <w:r w:rsidR="00201649" w:rsidRPr="00571BB8">
        <w:rPr>
          <w:rFonts w:cs="Arial"/>
          <w:color w:val="000000" w:themeColor="text1"/>
          <w:szCs w:val="24"/>
        </w:rPr>
        <w:t xml:space="preserve"> </w:t>
      </w:r>
    </w:p>
    <w:p w14:paraId="001BB683" w14:textId="4541E9D7" w:rsidR="00201649" w:rsidRPr="00571BB8" w:rsidRDefault="00201649" w:rsidP="00201649">
      <w:pPr>
        <w:pStyle w:val="ListParagraph"/>
        <w:numPr>
          <w:ilvl w:val="0"/>
          <w:numId w:val="12"/>
        </w:numPr>
        <w:spacing w:after="0" w:line="276" w:lineRule="auto"/>
        <w:rPr>
          <w:rFonts w:cs="Arial"/>
          <w:color w:val="000000" w:themeColor="text1"/>
          <w:szCs w:val="28"/>
        </w:rPr>
      </w:pPr>
      <w:r w:rsidRPr="00951AC7">
        <w:rPr>
          <w:rFonts w:cs="Arial"/>
          <w:b/>
          <w:bCs/>
          <w:color w:val="000000" w:themeColor="text1"/>
          <w:szCs w:val="24"/>
        </w:rPr>
        <w:t>Re-open</w:t>
      </w:r>
      <w:r w:rsidR="00D26252" w:rsidRPr="00951AC7">
        <w:rPr>
          <w:rFonts w:cs="Arial"/>
          <w:b/>
          <w:bCs/>
          <w:color w:val="000000" w:themeColor="text1"/>
          <w:szCs w:val="24"/>
        </w:rPr>
        <w:t>ing</w:t>
      </w:r>
      <w:r w:rsidRPr="00951AC7">
        <w:rPr>
          <w:rFonts w:cs="Arial"/>
          <w:b/>
          <w:bCs/>
          <w:color w:val="000000" w:themeColor="text1"/>
          <w:szCs w:val="24"/>
        </w:rPr>
        <w:t xml:space="preserve"> the Independent Living Fund</w:t>
      </w:r>
      <w:r>
        <w:rPr>
          <w:rFonts w:cs="Arial"/>
          <w:color w:val="000000" w:themeColor="text1"/>
          <w:szCs w:val="24"/>
        </w:rPr>
        <w:t xml:space="preserve"> for n</w:t>
      </w:r>
      <w:r w:rsidR="00D26252">
        <w:rPr>
          <w:rFonts w:cs="Arial"/>
          <w:color w:val="000000" w:themeColor="text1"/>
          <w:szCs w:val="24"/>
        </w:rPr>
        <w:t>ew applications</w:t>
      </w:r>
      <w:r w:rsidR="001171D4">
        <w:rPr>
          <w:rFonts w:cs="Arial"/>
          <w:color w:val="000000" w:themeColor="text1"/>
          <w:szCs w:val="24"/>
        </w:rPr>
        <w:t xml:space="preserve">, this is the ideal model for a NCS based on dignity, </w:t>
      </w:r>
      <w:proofErr w:type="gramStart"/>
      <w:r w:rsidR="001171D4">
        <w:rPr>
          <w:rFonts w:cs="Arial"/>
          <w:color w:val="000000" w:themeColor="text1"/>
          <w:szCs w:val="24"/>
        </w:rPr>
        <w:t>equality</w:t>
      </w:r>
      <w:proofErr w:type="gramEnd"/>
      <w:r w:rsidR="001171D4">
        <w:rPr>
          <w:rFonts w:cs="Arial"/>
          <w:color w:val="000000" w:themeColor="text1"/>
          <w:szCs w:val="24"/>
        </w:rPr>
        <w:t xml:space="preserve"> and human rights.</w:t>
      </w:r>
    </w:p>
    <w:p w14:paraId="3C54C48B" w14:textId="77777777" w:rsidR="00571BB8" w:rsidRPr="00646E1D" w:rsidRDefault="00571BB8" w:rsidP="00571BB8">
      <w:pPr>
        <w:pStyle w:val="ListParagraph"/>
        <w:spacing w:after="0" w:line="276" w:lineRule="auto"/>
        <w:rPr>
          <w:rFonts w:cs="Arial"/>
          <w:color w:val="000000" w:themeColor="text1"/>
          <w:szCs w:val="28"/>
        </w:rPr>
      </w:pPr>
    </w:p>
    <w:p w14:paraId="1621FE48" w14:textId="4FE47977" w:rsidR="00646E1D" w:rsidRPr="00646E1D" w:rsidRDefault="00646E1D" w:rsidP="00646E1D">
      <w:pPr>
        <w:rPr>
          <w:b/>
          <w:bCs/>
        </w:rPr>
      </w:pPr>
      <w:r w:rsidRPr="00646E1D">
        <w:rPr>
          <w:b/>
          <w:bCs/>
        </w:rPr>
        <w:t xml:space="preserve">Q19. Do you agree that Scottish Ministers should be accountable for the delivery of social care, through a National Care Service? </w:t>
      </w:r>
    </w:p>
    <w:p w14:paraId="1735E8BB" w14:textId="6AC00BC3" w:rsidR="00201649" w:rsidRDefault="00201649" w:rsidP="00201649">
      <w:pPr>
        <w:spacing w:after="120" w:line="276" w:lineRule="auto"/>
        <w:rPr>
          <w:rFonts w:cs="Arial"/>
          <w:color w:val="000000" w:themeColor="text1"/>
          <w:szCs w:val="24"/>
        </w:rPr>
      </w:pPr>
      <w:r w:rsidRPr="00805408">
        <w:rPr>
          <w:rFonts w:cs="Arial"/>
          <w:b/>
          <w:bCs/>
          <w:color w:val="000000" w:themeColor="text1"/>
          <w:szCs w:val="24"/>
        </w:rPr>
        <w:t xml:space="preserve">YES, </w:t>
      </w:r>
      <w:r w:rsidRPr="00805408">
        <w:rPr>
          <w:rFonts w:cs="Arial"/>
          <w:color w:val="000000" w:themeColor="text1"/>
          <w:szCs w:val="24"/>
        </w:rPr>
        <w:t xml:space="preserve">and people who use services should be equal partners in co-designing, </w:t>
      </w:r>
      <w:r w:rsidR="00C84407">
        <w:rPr>
          <w:rFonts w:cs="Arial"/>
          <w:color w:val="000000" w:themeColor="text1"/>
          <w:szCs w:val="24"/>
        </w:rPr>
        <w:t>delivering,</w:t>
      </w:r>
      <w:r w:rsidR="00BE1E5F">
        <w:rPr>
          <w:rFonts w:cs="Arial"/>
          <w:color w:val="000000" w:themeColor="text1"/>
          <w:szCs w:val="24"/>
        </w:rPr>
        <w:t xml:space="preserve"> </w:t>
      </w:r>
      <w:r w:rsidRPr="00805408">
        <w:rPr>
          <w:rFonts w:cs="Arial"/>
          <w:color w:val="000000" w:themeColor="text1"/>
          <w:szCs w:val="24"/>
        </w:rPr>
        <w:t xml:space="preserve">and monitoring it. </w:t>
      </w:r>
    </w:p>
    <w:p w14:paraId="1DD7759C" w14:textId="0229D217" w:rsidR="00596D06" w:rsidRDefault="00201649" w:rsidP="00201649">
      <w:pPr>
        <w:spacing w:after="120" w:line="276" w:lineRule="auto"/>
        <w:rPr>
          <w:rFonts w:cs="Arial"/>
          <w:color w:val="4472C4" w:themeColor="accent1"/>
          <w:szCs w:val="24"/>
        </w:rPr>
      </w:pPr>
      <w:r w:rsidRPr="00246101">
        <w:rPr>
          <w:rFonts w:cs="Arial"/>
          <w:color w:val="000000" w:themeColor="text1"/>
          <w:szCs w:val="24"/>
        </w:rPr>
        <w:t xml:space="preserve">The PLPP strongly agrees that Scottish Ministers should be accountable for the delivery of social care support through a National Care Service. </w:t>
      </w:r>
      <w:r w:rsidR="00EC2F42">
        <w:rPr>
          <w:rFonts w:cs="Arial"/>
          <w:color w:val="000000" w:themeColor="text1"/>
          <w:szCs w:val="24"/>
        </w:rPr>
        <w:t xml:space="preserve">As one member said, </w:t>
      </w:r>
      <w:r w:rsidR="00EC2F42" w:rsidRPr="00951AC7">
        <w:rPr>
          <w:rFonts w:cs="Arial"/>
          <w:b/>
          <w:color w:val="002060"/>
          <w:szCs w:val="24"/>
        </w:rPr>
        <w:t xml:space="preserve">“Yes! </w:t>
      </w:r>
      <w:proofErr w:type="gramStart"/>
      <w:r w:rsidR="00EC2F42" w:rsidRPr="00951AC7">
        <w:rPr>
          <w:rFonts w:cs="Arial"/>
          <w:b/>
          <w:color w:val="002060"/>
          <w:szCs w:val="24"/>
        </w:rPr>
        <w:t>At the moment</w:t>
      </w:r>
      <w:proofErr w:type="gramEnd"/>
      <w:r w:rsidR="00EC2F42" w:rsidRPr="00951AC7">
        <w:rPr>
          <w:rFonts w:cs="Arial"/>
          <w:b/>
          <w:color w:val="002060"/>
          <w:szCs w:val="24"/>
        </w:rPr>
        <w:t xml:space="preserve"> </w:t>
      </w:r>
      <w:r w:rsidR="00377A58" w:rsidRPr="00951AC7">
        <w:rPr>
          <w:rFonts w:cs="Arial"/>
          <w:b/>
          <w:color w:val="002060"/>
          <w:szCs w:val="24"/>
        </w:rPr>
        <w:t>local authoritie</w:t>
      </w:r>
      <w:r w:rsidR="00EC2F42" w:rsidRPr="00951AC7">
        <w:rPr>
          <w:rFonts w:cs="Arial"/>
          <w:b/>
          <w:color w:val="002060"/>
          <w:szCs w:val="24"/>
        </w:rPr>
        <w:t>s interpret the law</w:t>
      </w:r>
      <w:r w:rsidR="00377A58" w:rsidRPr="00951AC7">
        <w:rPr>
          <w:rFonts w:cs="Arial"/>
          <w:b/>
          <w:color w:val="002060"/>
          <w:szCs w:val="24"/>
        </w:rPr>
        <w:t>,</w:t>
      </w:r>
      <w:r w:rsidR="00EC2F42" w:rsidRPr="00951AC7">
        <w:rPr>
          <w:rFonts w:cs="Arial"/>
          <w:b/>
          <w:color w:val="002060"/>
          <w:szCs w:val="24"/>
        </w:rPr>
        <w:t xml:space="preserve"> but if there are national rules then everyone has to follow </w:t>
      </w:r>
      <w:r w:rsidR="00AF76F1" w:rsidRPr="00951AC7">
        <w:rPr>
          <w:rFonts w:cs="Arial"/>
          <w:b/>
          <w:color w:val="002060"/>
          <w:szCs w:val="24"/>
        </w:rPr>
        <w:t>them,</w:t>
      </w:r>
      <w:r w:rsidR="00EC2F42" w:rsidRPr="00951AC7">
        <w:rPr>
          <w:rFonts w:cs="Arial"/>
          <w:b/>
          <w:color w:val="002060"/>
          <w:szCs w:val="24"/>
        </w:rPr>
        <w:t xml:space="preserve"> and this will address the postcode lottery”</w:t>
      </w:r>
      <w:r w:rsidR="00BC01D6" w:rsidRPr="00951AC7">
        <w:rPr>
          <w:rFonts w:cs="Arial"/>
          <w:b/>
          <w:color w:val="002060"/>
          <w:szCs w:val="24"/>
        </w:rPr>
        <w:t xml:space="preserve">. </w:t>
      </w:r>
      <w:r w:rsidR="00197056" w:rsidRPr="008F5498">
        <w:rPr>
          <w:rFonts w:cs="Arial"/>
          <w:szCs w:val="24"/>
        </w:rPr>
        <w:t xml:space="preserve">One member </w:t>
      </w:r>
      <w:r w:rsidR="008F5498" w:rsidRPr="008F5498">
        <w:rPr>
          <w:rFonts w:cs="Arial"/>
          <w:szCs w:val="24"/>
        </w:rPr>
        <w:t>said</w:t>
      </w:r>
      <w:r w:rsidR="00197056" w:rsidRPr="008F5498">
        <w:rPr>
          <w:rFonts w:cs="Arial"/>
          <w:szCs w:val="24"/>
        </w:rPr>
        <w:t xml:space="preserve"> that the NCS must not be subject </w:t>
      </w:r>
      <w:r w:rsidR="00197056" w:rsidRPr="00DE2655">
        <w:rPr>
          <w:rFonts w:cs="Arial"/>
          <w:szCs w:val="24"/>
        </w:rPr>
        <w:t>to</w:t>
      </w:r>
      <w:r w:rsidR="00197056" w:rsidRPr="00BC01D6">
        <w:rPr>
          <w:rFonts w:cs="Arial"/>
          <w:color w:val="2F5496" w:themeColor="accent1" w:themeShade="BF"/>
          <w:szCs w:val="24"/>
        </w:rPr>
        <w:t xml:space="preserve"> </w:t>
      </w:r>
      <w:r w:rsidR="00705882" w:rsidRPr="007B15AF">
        <w:rPr>
          <w:rFonts w:cs="Arial"/>
          <w:b/>
          <w:color w:val="002060"/>
          <w:szCs w:val="24"/>
        </w:rPr>
        <w:t>“political whims</w:t>
      </w:r>
      <w:r w:rsidR="00705882" w:rsidRPr="00DE2655">
        <w:rPr>
          <w:rFonts w:cs="Arial"/>
          <w:b/>
          <w:szCs w:val="24"/>
        </w:rPr>
        <w:t>”</w:t>
      </w:r>
      <w:r w:rsidR="008F5498" w:rsidRPr="00DE2655">
        <w:rPr>
          <w:rFonts w:cs="Arial"/>
          <w:szCs w:val="24"/>
        </w:rPr>
        <w:t xml:space="preserve"> </w:t>
      </w:r>
      <w:r w:rsidR="008F5498" w:rsidRPr="008F5498">
        <w:rPr>
          <w:rFonts w:cs="Arial"/>
          <w:szCs w:val="24"/>
        </w:rPr>
        <w:t xml:space="preserve">going on to add, </w:t>
      </w:r>
      <w:r w:rsidR="008F5498" w:rsidRPr="007B15AF">
        <w:rPr>
          <w:b/>
          <w:color w:val="002060"/>
        </w:rPr>
        <w:t>“it should be a basic right, underpinned by the drive to meet Human Rights requirements”</w:t>
      </w:r>
      <w:r w:rsidR="00705882" w:rsidRPr="00DE2655">
        <w:rPr>
          <w:rFonts w:cs="Arial"/>
          <w:szCs w:val="24"/>
        </w:rPr>
        <w:t>.</w:t>
      </w:r>
    </w:p>
    <w:p w14:paraId="25574405" w14:textId="724805EB" w:rsidR="00201649" w:rsidRPr="00087C87" w:rsidRDefault="00201649" w:rsidP="00087C87">
      <w:r w:rsidRPr="00246101">
        <w:rPr>
          <w:rFonts w:cs="Arial"/>
          <w:color w:val="000000" w:themeColor="text1"/>
          <w:szCs w:val="24"/>
        </w:rPr>
        <w:t xml:space="preserve">During our engagement events people said that the current status quo is not acceptable, and things must change. People </w:t>
      </w:r>
      <w:r w:rsidR="00BD5218">
        <w:rPr>
          <w:rFonts w:cs="Arial"/>
          <w:color w:val="000000" w:themeColor="text1"/>
          <w:szCs w:val="24"/>
        </w:rPr>
        <w:t xml:space="preserve">said they </w:t>
      </w:r>
      <w:r w:rsidRPr="00246101">
        <w:rPr>
          <w:rFonts w:cs="Arial"/>
          <w:color w:val="000000" w:themeColor="text1"/>
          <w:szCs w:val="24"/>
        </w:rPr>
        <w:t xml:space="preserve">were aware that COSLA is against this change and that they think local authorities are best placed to deliver social care support. However, </w:t>
      </w:r>
      <w:r w:rsidR="00087C87">
        <w:rPr>
          <w:rFonts w:cs="Arial"/>
          <w:color w:val="000000" w:themeColor="text1"/>
          <w:szCs w:val="24"/>
        </w:rPr>
        <w:t xml:space="preserve">one </w:t>
      </w:r>
      <w:r w:rsidRPr="00246101">
        <w:rPr>
          <w:rFonts w:cs="Arial"/>
          <w:color w:val="000000" w:themeColor="text1"/>
          <w:szCs w:val="24"/>
        </w:rPr>
        <w:t>member said</w:t>
      </w:r>
      <w:r w:rsidRPr="00DE2655">
        <w:rPr>
          <w:rFonts w:cs="Arial"/>
          <w:szCs w:val="24"/>
        </w:rPr>
        <w:t xml:space="preserve">, </w:t>
      </w:r>
      <w:r w:rsidRPr="00DE2655">
        <w:rPr>
          <w:rFonts w:cs="Arial"/>
          <w:b/>
          <w:color w:val="002060"/>
          <w:szCs w:val="24"/>
        </w:rPr>
        <w:t>“the current system indicates that they are not”.</w:t>
      </w:r>
      <w:r w:rsidRPr="00DE2655">
        <w:rPr>
          <w:rFonts w:cs="Arial"/>
          <w:color w:val="002060"/>
          <w:szCs w:val="24"/>
        </w:rPr>
        <w:t xml:space="preserve"> </w:t>
      </w:r>
      <w:r w:rsidR="00087C87">
        <w:rPr>
          <w:rFonts w:cs="Arial"/>
          <w:color w:val="000000" w:themeColor="text1"/>
          <w:szCs w:val="24"/>
        </w:rPr>
        <w:t xml:space="preserve">Someone else </w:t>
      </w:r>
      <w:r w:rsidRPr="001C6F49">
        <w:rPr>
          <w:rFonts w:cs="Arial"/>
          <w:color w:val="000000" w:themeColor="text1"/>
          <w:szCs w:val="24"/>
        </w:rPr>
        <w:t>said</w:t>
      </w:r>
      <w:r w:rsidR="00087C87">
        <w:rPr>
          <w:rFonts w:cs="Arial"/>
          <w:color w:val="000000" w:themeColor="text1"/>
          <w:szCs w:val="24"/>
        </w:rPr>
        <w:t>,</w:t>
      </w:r>
      <w:r w:rsidR="003B260C">
        <w:rPr>
          <w:rFonts w:cs="Arial"/>
          <w:color w:val="000000" w:themeColor="text1"/>
          <w:szCs w:val="24"/>
        </w:rPr>
        <w:t xml:space="preserve"> </w:t>
      </w:r>
      <w:r w:rsidR="003B260C" w:rsidRPr="00B84539">
        <w:rPr>
          <w:color w:val="2F5496" w:themeColor="accent1" w:themeShade="BF"/>
        </w:rPr>
        <w:t>“</w:t>
      </w:r>
      <w:r w:rsidR="00087C87" w:rsidRPr="00DE2655">
        <w:rPr>
          <w:b/>
          <w:color w:val="002060"/>
        </w:rPr>
        <w:t>t</w:t>
      </w:r>
      <w:r w:rsidR="003B260C" w:rsidRPr="00DE2655">
        <w:rPr>
          <w:b/>
          <w:color w:val="002060"/>
        </w:rPr>
        <w:t>his is like having the fox in the hen coop”</w:t>
      </w:r>
      <w:r w:rsidR="00753080">
        <w:rPr>
          <w:b/>
          <w:bCs/>
          <w:color w:val="2F5496" w:themeColor="accent1" w:themeShade="BF"/>
        </w:rPr>
        <w:t>.</w:t>
      </w:r>
      <w:r w:rsidR="00087C87" w:rsidRPr="00B84539">
        <w:rPr>
          <w:color w:val="2F5496" w:themeColor="accent1" w:themeShade="BF"/>
        </w:rPr>
        <w:t xml:space="preserve"> </w:t>
      </w:r>
      <w:r w:rsidR="00087C87">
        <w:t>Another member thought</w:t>
      </w:r>
      <w:r w:rsidRPr="001C6F49">
        <w:rPr>
          <w:rFonts w:cs="Arial"/>
          <w:color w:val="000000" w:themeColor="text1"/>
          <w:szCs w:val="24"/>
        </w:rPr>
        <w:t xml:space="preserve"> that to leave things as they are would be dangerous and that a national approach could make services more accessible and inclusive. </w:t>
      </w:r>
      <w:r w:rsidR="006A00A1">
        <w:rPr>
          <w:rFonts w:cs="Arial"/>
          <w:color w:val="000000" w:themeColor="text1"/>
          <w:szCs w:val="24"/>
        </w:rPr>
        <w:t xml:space="preserve">People </w:t>
      </w:r>
      <w:r w:rsidRPr="001C6F49">
        <w:rPr>
          <w:rFonts w:cs="Arial"/>
          <w:color w:val="000000" w:themeColor="text1"/>
          <w:szCs w:val="24"/>
        </w:rPr>
        <w:t xml:space="preserve">said that a NCS would bring </w:t>
      </w:r>
      <w:r w:rsidRPr="00C13D68">
        <w:rPr>
          <w:rFonts w:cs="Arial"/>
          <w:b/>
          <w:bCs/>
          <w:color w:val="000000" w:themeColor="text1"/>
          <w:szCs w:val="24"/>
        </w:rPr>
        <w:t>national standards</w:t>
      </w:r>
      <w:r w:rsidRPr="001C6F49">
        <w:rPr>
          <w:rFonts w:cs="Arial"/>
          <w:color w:val="000000" w:themeColor="text1"/>
          <w:szCs w:val="24"/>
        </w:rPr>
        <w:t xml:space="preserve"> and </w:t>
      </w:r>
      <w:r w:rsidRPr="00C13D68">
        <w:rPr>
          <w:rFonts w:cs="Arial"/>
          <w:b/>
          <w:bCs/>
          <w:color w:val="000000" w:themeColor="text1"/>
          <w:szCs w:val="24"/>
        </w:rPr>
        <w:lastRenderedPageBreak/>
        <w:t>consistency</w:t>
      </w:r>
      <w:r w:rsidRPr="001C6F49">
        <w:rPr>
          <w:rFonts w:cs="Arial"/>
          <w:color w:val="000000" w:themeColor="text1"/>
          <w:szCs w:val="24"/>
        </w:rPr>
        <w:t xml:space="preserve">. Members also described how social care support is a </w:t>
      </w:r>
      <w:r w:rsidRPr="00C13D68">
        <w:rPr>
          <w:rFonts w:cs="Arial"/>
          <w:b/>
          <w:bCs/>
          <w:color w:val="000000" w:themeColor="text1"/>
          <w:szCs w:val="24"/>
        </w:rPr>
        <w:t>human right</w:t>
      </w:r>
      <w:r w:rsidRPr="001C6F49">
        <w:rPr>
          <w:rFonts w:cs="Arial"/>
          <w:color w:val="000000" w:themeColor="text1"/>
          <w:szCs w:val="24"/>
        </w:rPr>
        <w:t xml:space="preserve"> and should be</w:t>
      </w:r>
      <w:r w:rsidRPr="00C13D68">
        <w:rPr>
          <w:rFonts w:cs="Arial"/>
          <w:b/>
          <w:bCs/>
          <w:color w:val="000000" w:themeColor="text1"/>
          <w:szCs w:val="24"/>
        </w:rPr>
        <w:t xml:space="preserve"> free at the point of delivery</w:t>
      </w:r>
      <w:r w:rsidRPr="001C6F49">
        <w:rPr>
          <w:rFonts w:cs="Arial"/>
          <w:color w:val="000000" w:themeColor="text1"/>
          <w:szCs w:val="24"/>
        </w:rPr>
        <w:t xml:space="preserve">. Also, that people who use services must be </w:t>
      </w:r>
      <w:r w:rsidRPr="00C13D68">
        <w:rPr>
          <w:rFonts w:cs="Arial"/>
          <w:b/>
          <w:bCs/>
          <w:color w:val="000000" w:themeColor="text1"/>
          <w:szCs w:val="24"/>
        </w:rPr>
        <w:t>genuinely at the centre of design and co</w:t>
      </w:r>
      <w:r w:rsidR="00FF7CA6">
        <w:rPr>
          <w:rFonts w:cs="Arial"/>
          <w:b/>
          <w:bCs/>
          <w:color w:val="000000" w:themeColor="text1"/>
          <w:szCs w:val="24"/>
        </w:rPr>
        <w:t>-</w:t>
      </w:r>
      <w:r w:rsidRPr="00C13D68">
        <w:rPr>
          <w:rFonts w:cs="Arial"/>
          <w:b/>
          <w:bCs/>
          <w:color w:val="000000" w:themeColor="text1"/>
          <w:szCs w:val="24"/>
        </w:rPr>
        <w:t>production at every stage</w:t>
      </w:r>
      <w:r w:rsidRPr="001C6F49">
        <w:rPr>
          <w:rFonts w:cs="Arial"/>
          <w:color w:val="000000" w:themeColor="text1"/>
          <w:szCs w:val="24"/>
        </w:rPr>
        <w:t>.</w:t>
      </w:r>
    </w:p>
    <w:p w14:paraId="6D26477A" w14:textId="1B840953" w:rsidR="00201649" w:rsidRPr="001C6F49" w:rsidRDefault="00201649" w:rsidP="00201649">
      <w:pPr>
        <w:spacing w:after="0" w:line="276" w:lineRule="auto"/>
        <w:rPr>
          <w:rFonts w:cs="Arial"/>
          <w:color w:val="000000" w:themeColor="text1"/>
          <w:szCs w:val="24"/>
        </w:rPr>
      </w:pPr>
      <w:r w:rsidRPr="001C6F49">
        <w:rPr>
          <w:rFonts w:cs="Arial"/>
          <w:color w:val="000000" w:themeColor="text1"/>
          <w:szCs w:val="24"/>
        </w:rPr>
        <w:t xml:space="preserve">It was raised that although decisions about social care support must happen at a national level to provide the national accountability that we currently lack in the present system, we also need to be able to consider local differences and the knowledge of local social workers. We also need to be aware of the issues </w:t>
      </w:r>
      <w:r>
        <w:rPr>
          <w:rFonts w:cs="Arial"/>
          <w:color w:val="000000" w:themeColor="text1"/>
          <w:szCs w:val="24"/>
        </w:rPr>
        <w:t>specific to rural and isolated communities and not being urban-centric under a national service – one member</w:t>
      </w:r>
      <w:r w:rsidRPr="001C6F49">
        <w:rPr>
          <w:rFonts w:cs="Arial"/>
          <w:color w:val="000000" w:themeColor="text1"/>
          <w:szCs w:val="24"/>
        </w:rPr>
        <w:t xml:space="preserve"> sa</w:t>
      </w:r>
      <w:r>
        <w:rPr>
          <w:rFonts w:cs="Arial"/>
          <w:color w:val="000000" w:themeColor="text1"/>
          <w:szCs w:val="24"/>
        </w:rPr>
        <w:t>id</w:t>
      </w:r>
      <w:r w:rsidRPr="001C6F49">
        <w:rPr>
          <w:rFonts w:cs="Arial"/>
          <w:color w:val="000000" w:themeColor="text1"/>
          <w:szCs w:val="24"/>
        </w:rPr>
        <w:t xml:space="preserve"> that </w:t>
      </w:r>
      <w:r w:rsidRPr="00951AC7">
        <w:rPr>
          <w:rFonts w:cs="Arial"/>
          <w:b/>
          <w:color w:val="002060"/>
          <w:szCs w:val="24"/>
        </w:rPr>
        <w:t>“we need more consistent outcomes, but we are not all the same, so will a national system be adaptable enough to take into account our varying needs and the needs of rural or island communities?”</w:t>
      </w:r>
    </w:p>
    <w:p w14:paraId="7091171E" w14:textId="77777777" w:rsidR="00201649" w:rsidRPr="001C6F49" w:rsidRDefault="00201649" w:rsidP="00201649">
      <w:pPr>
        <w:spacing w:after="0" w:line="276" w:lineRule="auto"/>
        <w:rPr>
          <w:rFonts w:cs="Arial"/>
          <w:szCs w:val="24"/>
        </w:rPr>
      </w:pPr>
      <w:r w:rsidRPr="001C6F49">
        <w:rPr>
          <w:rFonts w:cs="Arial"/>
          <w:color w:val="000000" w:themeColor="text1"/>
          <w:szCs w:val="24"/>
        </w:rPr>
        <w:t xml:space="preserve">One person described having a </w:t>
      </w:r>
      <w:r w:rsidRPr="00951AC7">
        <w:rPr>
          <w:rFonts w:cs="Arial"/>
          <w:b/>
          <w:color w:val="002060"/>
          <w:szCs w:val="24"/>
        </w:rPr>
        <w:t>“major concern”</w:t>
      </w:r>
      <w:r w:rsidRPr="00951AC7">
        <w:rPr>
          <w:rFonts w:cs="Arial"/>
          <w:color w:val="002060"/>
          <w:szCs w:val="24"/>
        </w:rPr>
        <w:t xml:space="preserve"> </w:t>
      </w:r>
      <w:r w:rsidRPr="001C6F49">
        <w:rPr>
          <w:rFonts w:cs="Arial"/>
          <w:szCs w:val="24"/>
        </w:rPr>
        <w:t xml:space="preserve">saying, </w:t>
      </w:r>
      <w:r w:rsidRPr="00951AC7">
        <w:rPr>
          <w:rFonts w:cs="Arial"/>
          <w:b/>
          <w:bCs/>
          <w:color w:val="002060"/>
          <w:szCs w:val="24"/>
        </w:rPr>
        <w:t>“</w:t>
      </w:r>
      <w:r w:rsidRPr="00951AC7">
        <w:rPr>
          <w:rFonts w:cs="Arial"/>
          <w:b/>
          <w:color w:val="002060"/>
          <w:szCs w:val="24"/>
        </w:rPr>
        <w:t>how can we get it right across the country, when we can’t get it right in our own postcode?”</w:t>
      </w:r>
      <w:r w:rsidRPr="00951AC7">
        <w:rPr>
          <w:rFonts w:cs="Arial"/>
          <w:color w:val="002060"/>
          <w:szCs w:val="24"/>
        </w:rPr>
        <w:t xml:space="preserve"> </w:t>
      </w:r>
      <w:r w:rsidRPr="001C6F49">
        <w:rPr>
          <w:rFonts w:cs="Arial"/>
          <w:szCs w:val="24"/>
        </w:rPr>
        <w:t xml:space="preserve">Another raised the concern that resources might not be allocated fairly across the country and that there must be full transparency around allocation of resources in a National Care Service. Speaking about the current system, one member said, </w:t>
      </w:r>
      <w:r w:rsidRPr="00951AC7">
        <w:rPr>
          <w:rFonts w:cs="Arial"/>
          <w:b/>
          <w:color w:val="002060"/>
          <w:szCs w:val="24"/>
        </w:rPr>
        <w:t>“Local Authority reporting on money coming from Central Government is not transparent, in terms of how it is used. When questions are asked about how centrally allocated funds are spent, it is impossible to get clear answers”</w:t>
      </w:r>
      <w:r w:rsidRPr="00951AC7">
        <w:rPr>
          <w:rFonts w:cs="Arial"/>
          <w:color w:val="002060"/>
          <w:szCs w:val="24"/>
        </w:rPr>
        <w:t xml:space="preserve">. </w:t>
      </w:r>
      <w:r w:rsidRPr="001C6F49">
        <w:rPr>
          <w:rFonts w:cs="Arial"/>
          <w:szCs w:val="24"/>
        </w:rPr>
        <w:t xml:space="preserve">People want to know how adult social care support specifically will be adequately funded and ringfenced within a National Care Service, as this is crucial if we are to meet the aspirations of delivering on people’s human rights to independent living. </w:t>
      </w:r>
    </w:p>
    <w:p w14:paraId="0930C739" w14:textId="77777777" w:rsidR="00201649" w:rsidRPr="001C6F49" w:rsidRDefault="00201649" w:rsidP="00201649">
      <w:pPr>
        <w:spacing w:after="0" w:line="276" w:lineRule="auto"/>
        <w:rPr>
          <w:rFonts w:cs="Arial"/>
          <w:szCs w:val="24"/>
        </w:rPr>
      </w:pPr>
    </w:p>
    <w:p w14:paraId="4C4DA0B6" w14:textId="17F40D3E" w:rsidR="00201649" w:rsidRPr="00A0358D" w:rsidRDefault="00201649" w:rsidP="00A3376F">
      <w:pPr>
        <w:spacing w:after="120" w:line="276" w:lineRule="auto"/>
        <w:rPr>
          <w:rFonts w:cs="Arial"/>
          <w:szCs w:val="24"/>
        </w:rPr>
      </w:pPr>
      <w:r w:rsidRPr="001C6F49">
        <w:rPr>
          <w:rFonts w:cs="Arial"/>
          <w:szCs w:val="24"/>
        </w:rPr>
        <w:t>We want to see the Independent Living Fund reopened. This model has been proven to work for disabled people and is an ideal model for a NCS based on dignity, equality</w:t>
      </w:r>
      <w:r w:rsidR="00075A3B">
        <w:rPr>
          <w:rFonts w:cs="Arial"/>
          <w:szCs w:val="24"/>
        </w:rPr>
        <w:t>,</w:t>
      </w:r>
      <w:r w:rsidRPr="001C6F49">
        <w:rPr>
          <w:rFonts w:cs="Arial"/>
          <w:szCs w:val="24"/>
        </w:rPr>
        <w:t xml:space="preserve"> and human rights</w:t>
      </w:r>
      <w:r w:rsidR="007A6A78">
        <w:rPr>
          <w:rFonts w:cs="Arial"/>
          <w:szCs w:val="24"/>
        </w:rPr>
        <w:t xml:space="preserve">. </w:t>
      </w:r>
      <w:r w:rsidR="00ED2CDC">
        <w:t>R</w:t>
      </w:r>
      <w:r w:rsidR="007A6A78">
        <w:t>e-opening of the ILFS was recommended by the IRASC</w:t>
      </w:r>
      <w:r w:rsidRPr="001C6F49">
        <w:rPr>
          <w:rFonts w:cs="Arial"/>
          <w:szCs w:val="24"/>
        </w:rPr>
        <w:t>:</w:t>
      </w:r>
    </w:p>
    <w:p w14:paraId="41E135B3" w14:textId="3CB727EC" w:rsidR="00405480" w:rsidRDefault="00201649" w:rsidP="002A431C">
      <w:pPr>
        <w:pStyle w:val="ListParagraph"/>
        <w:spacing w:after="0" w:line="276" w:lineRule="auto"/>
        <w:rPr>
          <w:rStyle w:val="A2"/>
          <w:rFonts w:cs="Arial"/>
          <w:color w:val="auto"/>
          <w:szCs w:val="24"/>
        </w:rPr>
      </w:pPr>
      <w:r w:rsidRPr="005A6992">
        <w:rPr>
          <w:rStyle w:val="A2"/>
          <w:rFonts w:cs="Arial"/>
          <w:color w:val="auto"/>
          <w:sz w:val="24"/>
          <w:szCs w:val="24"/>
        </w:rPr>
        <w:t>The Independent Living Fund Scotland should form part of the suite of services supported at national rather than local level and become part of the National Care Service</w:t>
      </w:r>
      <w:r w:rsidRPr="00CF7ECA">
        <w:rPr>
          <w:rStyle w:val="A2"/>
          <w:rFonts w:cs="Arial"/>
          <w:color w:val="auto"/>
          <w:szCs w:val="24"/>
        </w:rPr>
        <w:t>.</w:t>
      </w:r>
      <w:r w:rsidRPr="00CF7ECA">
        <w:rPr>
          <w:rStyle w:val="FootnoteReference"/>
          <w:rFonts w:cs="Arial"/>
          <w:b/>
          <w:bCs/>
          <w:szCs w:val="24"/>
        </w:rPr>
        <w:footnoteReference w:id="18"/>
      </w:r>
    </w:p>
    <w:p w14:paraId="4157949A" w14:textId="77777777" w:rsidR="002A431C" w:rsidRDefault="002A431C" w:rsidP="002A431C">
      <w:pPr>
        <w:pStyle w:val="ListParagraph"/>
        <w:spacing w:after="0" w:line="276" w:lineRule="auto"/>
      </w:pPr>
    </w:p>
    <w:p w14:paraId="062F2325" w14:textId="7DA9121F" w:rsidR="00201649" w:rsidRDefault="00ED2CDC" w:rsidP="00201649">
      <w:pPr>
        <w:pStyle w:val="ListParagraph"/>
        <w:spacing w:after="0" w:line="276" w:lineRule="auto"/>
        <w:ind w:left="0"/>
      </w:pPr>
      <w:r>
        <w:t>Th</w:t>
      </w:r>
      <w:r w:rsidR="00405480">
        <w:t>is has, again,</w:t>
      </w:r>
      <w:r w:rsidR="00201649">
        <w:t xml:space="preserve"> been agreed in principle by the Scottish Government, yet no budget or timetable has been announced. Despite free personal care for those under 65yrs being standard practice within local authorities, the ILFS still charges for such provision. This is demeaned to be iniquitous and should cease. </w:t>
      </w:r>
      <w:r w:rsidR="00753080">
        <w:t>Despite</w:t>
      </w:r>
      <w:r w:rsidR="00201649">
        <w:t xml:space="preserve"> this iniquity, the ILFS (which had been called for by the Movement, itself) has proven to be a great success story, offering thousands of disabled people flexible opportunities to have greater choice and control over their much fuller lives. In addition, every £1 invested in it has been demonstrated to show a return of nearly £11 in terms of social impact on the family and community-at-large.</w:t>
      </w:r>
      <w:r w:rsidR="00201649">
        <w:rPr>
          <w:rStyle w:val="FootnoteReference"/>
        </w:rPr>
        <w:footnoteReference w:id="19"/>
      </w:r>
      <w:r w:rsidR="00201649">
        <w:t xml:space="preserve"> It makes neither practical nor economic sense to delay re-opening it.</w:t>
      </w:r>
    </w:p>
    <w:p w14:paraId="64D097A0" w14:textId="77777777" w:rsidR="00807C3D" w:rsidRDefault="00807C3D" w:rsidP="00201649">
      <w:pPr>
        <w:pStyle w:val="ListParagraph"/>
        <w:spacing w:after="0" w:line="276" w:lineRule="auto"/>
        <w:ind w:left="0"/>
      </w:pPr>
    </w:p>
    <w:p w14:paraId="08D50D7D" w14:textId="5BE23E7A" w:rsidR="00807C3D" w:rsidRPr="00A0358D" w:rsidRDefault="00807C3D" w:rsidP="00807C3D">
      <w:r>
        <w:br w:type="page"/>
      </w:r>
    </w:p>
    <w:p w14:paraId="710FA891" w14:textId="5536951B" w:rsidR="00BD5829" w:rsidRPr="00753080" w:rsidRDefault="00201649" w:rsidP="00753080">
      <w:pPr>
        <w:pStyle w:val="Heading3"/>
        <w:rPr>
          <w:szCs w:val="32"/>
        </w:rPr>
      </w:pPr>
      <w:r w:rsidRPr="00B32330">
        <w:rPr>
          <w:szCs w:val="32"/>
        </w:rPr>
        <w:lastRenderedPageBreak/>
        <w:t xml:space="preserve">Chapter 3 – Scope of the National Care Service </w:t>
      </w:r>
    </w:p>
    <w:p w14:paraId="61035869" w14:textId="66A6E979" w:rsidR="00755C50" w:rsidRPr="00755C50" w:rsidRDefault="00157BB7" w:rsidP="00755C50">
      <w:pPr>
        <w:spacing w:after="0" w:line="276" w:lineRule="auto"/>
        <w:rPr>
          <w:rFonts w:cs="Arial"/>
          <w:b/>
          <w:bCs/>
          <w:szCs w:val="24"/>
        </w:rPr>
      </w:pPr>
      <w:r w:rsidRPr="00755C50">
        <w:rPr>
          <w:rFonts w:cs="Arial"/>
          <w:szCs w:val="24"/>
        </w:rPr>
        <w:t xml:space="preserve">There has long been an ambition for more joined up services and this is still what most people using them would like to see. </w:t>
      </w:r>
      <w:r w:rsidR="007A4C86" w:rsidRPr="00755C50">
        <w:rPr>
          <w:rFonts w:cs="Arial"/>
          <w:szCs w:val="24"/>
        </w:rPr>
        <w:t>PLPP members can see potential benefits of widening the scope</w:t>
      </w:r>
      <w:r w:rsidR="0015569B" w:rsidRPr="00755C50">
        <w:rPr>
          <w:rFonts w:cs="Arial"/>
          <w:szCs w:val="24"/>
        </w:rPr>
        <w:t>, but some have concerns</w:t>
      </w:r>
      <w:r w:rsidR="00383159" w:rsidRPr="00755C50">
        <w:rPr>
          <w:rFonts w:cs="Arial"/>
          <w:szCs w:val="24"/>
        </w:rPr>
        <w:t xml:space="preserve">. </w:t>
      </w:r>
      <w:r w:rsidR="00755C50" w:rsidRPr="00755C50">
        <w:rPr>
          <w:rFonts w:cs="Arial"/>
          <w:szCs w:val="24"/>
        </w:rPr>
        <w:t>We are concerned about</w:t>
      </w:r>
      <w:r w:rsidR="00755C50">
        <w:rPr>
          <w:rFonts w:cs="Arial"/>
          <w:szCs w:val="24"/>
        </w:rPr>
        <w:t xml:space="preserve"> the</w:t>
      </w:r>
      <w:r w:rsidR="00755C50" w:rsidRPr="00755C50">
        <w:rPr>
          <w:rFonts w:cs="Arial"/>
          <w:szCs w:val="24"/>
        </w:rPr>
        <w:t xml:space="preserve"> level of structure change this will require and what impact this will have for adult social care support, which was the focus on the IRASC and which everyone agrees is in a state of crisis and needs reform now. </w:t>
      </w:r>
    </w:p>
    <w:p w14:paraId="3E3C3E16" w14:textId="5863AA28" w:rsidR="0015569B" w:rsidRPr="00157BB7" w:rsidRDefault="0015569B" w:rsidP="00157BB7">
      <w:pPr>
        <w:spacing w:after="0" w:line="276" w:lineRule="auto"/>
        <w:rPr>
          <w:rFonts w:cs="Arial"/>
          <w:b/>
          <w:bCs/>
          <w:szCs w:val="24"/>
        </w:rPr>
      </w:pPr>
    </w:p>
    <w:p w14:paraId="395C94F9" w14:textId="0DC9BD81" w:rsidR="00157BB7" w:rsidRPr="00157BB7" w:rsidRDefault="00157BB7" w:rsidP="005565A7">
      <w:pPr>
        <w:rPr>
          <w:b/>
          <w:bCs/>
        </w:rPr>
      </w:pPr>
      <w:r w:rsidRPr="00157BB7">
        <w:rPr>
          <w:rFonts w:cs="Arial"/>
          <w:b/>
          <w:bCs/>
          <w:szCs w:val="24"/>
        </w:rPr>
        <w:t xml:space="preserve">We recommend: </w:t>
      </w:r>
    </w:p>
    <w:p w14:paraId="4725A387" w14:textId="3E0D80FF" w:rsidR="001A1418" w:rsidRPr="00EE5BC9" w:rsidRDefault="001A1418" w:rsidP="00753080">
      <w:pPr>
        <w:pStyle w:val="ListParagraph"/>
        <w:numPr>
          <w:ilvl w:val="0"/>
          <w:numId w:val="13"/>
        </w:numPr>
        <w:spacing w:after="0" w:line="276" w:lineRule="auto"/>
        <w:ind w:left="714" w:hanging="357"/>
        <w:contextualSpacing w:val="0"/>
        <w:rPr>
          <w:rFonts w:cs="Arial"/>
          <w:b/>
          <w:bCs/>
          <w:szCs w:val="24"/>
        </w:rPr>
      </w:pPr>
      <w:r>
        <w:rPr>
          <w:rFonts w:cs="Arial"/>
          <w:szCs w:val="24"/>
        </w:rPr>
        <w:t>Inclusion of children’s social care support and</w:t>
      </w:r>
      <w:r w:rsidR="00642A32">
        <w:rPr>
          <w:rFonts w:cs="Arial"/>
          <w:szCs w:val="24"/>
        </w:rPr>
        <w:t xml:space="preserve"> </w:t>
      </w:r>
      <w:r>
        <w:rPr>
          <w:rFonts w:cs="Arial"/>
          <w:szCs w:val="24"/>
        </w:rPr>
        <w:t>social work</w:t>
      </w:r>
      <w:r w:rsidR="00383159">
        <w:rPr>
          <w:rFonts w:cs="Arial"/>
          <w:szCs w:val="24"/>
        </w:rPr>
        <w:t xml:space="preserve"> could</w:t>
      </w:r>
      <w:r>
        <w:rPr>
          <w:rFonts w:cs="Arial"/>
          <w:szCs w:val="24"/>
        </w:rPr>
        <w:t xml:space="preserve"> help address the “cliff edge” of transitions. </w:t>
      </w:r>
    </w:p>
    <w:p w14:paraId="582A2464" w14:textId="04488F8F" w:rsidR="00807C3D" w:rsidRPr="00960BDB" w:rsidRDefault="00201649" w:rsidP="00753080">
      <w:pPr>
        <w:pStyle w:val="ListParagraph"/>
        <w:numPr>
          <w:ilvl w:val="0"/>
          <w:numId w:val="13"/>
        </w:numPr>
        <w:spacing w:after="0" w:line="276" w:lineRule="auto"/>
        <w:ind w:left="714" w:hanging="357"/>
        <w:contextualSpacing w:val="0"/>
        <w:rPr>
          <w:rFonts w:cs="Arial"/>
          <w:b/>
          <w:bCs/>
          <w:szCs w:val="24"/>
        </w:rPr>
      </w:pPr>
      <w:r>
        <w:rPr>
          <w:rFonts w:cs="Arial"/>
          <w:szCs w:val="24"/>
        </w:rPr>
        <w:t>Involve</w:t>
      </w:r>
      <w:r w:rsidRPr="001409DB">
        <w:rPr>
          <w:rFonts w:cs="Arial"/>
          <w:szCs w:val="24"/>
        </w:rPr>
        <w:t xml:space="preserve"> </w:t>
      </w:r>
      <w:r>
        <w:rPr>
          <w:rFonts w:cs="Arial"/>
          <w:szCs w:val="24"/>
        </w:rPr>
        <w:t>each group with lived experience on planning the detail of these proposals, to ensure any unintended consequences are avoided.</w:t>
      </w:r>
    </w:p>
    <w:p w14:paraId="3515E15E" w14:textId="77777777" w:rsidR="00201649" w:rsidRPr="00B32330" w:rsidRDefault="00201649" w:rsidP="00753080">
      <w:pPr>
        <w:pStyle w:val="ListParagraph"/>
        <w:numPr>
          <w:ilvl w:val="0"/>
          <w:numId w:val="13"/>
        </w:numPr>
        <w:spacing w:after="0" w:line="276" w:lineRule="auto"/>
        <w:ind w:left="714" w:hanging="357"/>
        <w:contextualSpacing w:val="0"/>
        <w:rPr>
          <w:rFonts w:cs="Arial"/>
          <w:b/>
          <w:bCs/>
          <w:szCs w:val="24"/>
        </w:rPr>
      </w:pPr>
      <w:r>
        <w:rPr>
          <w:rFonts w:cs="Arial"/>
          <w:szCs w:val="24"/>
        </w:rPr>
        <w:t xml:space="preserve">This is particularly important as there was little time to look in-depth at how inclusion of the range of services proposed would impact on delivery and Panel members felt they did not have the lived experience to comment. </w:t>
      </w:r>
    </w:p>
    <w:p w14:paraId="2544F42A" w14:textId="77777777" w:rsidR="00201649" w:rsidRPr="002754BE" w:rsidRDefault="00201649" w:rsidP="00753080">
      <w:pPr>
        <w:pStyle w:val="ListParagraph"/>
        <w:numPr>
          <w:ilvl w:val="0"/>
          <w:numId w:val="13"/>
        </w:numPr>
        <w:spacing w:after="0" w:line="276" w:lineRule="auto"/>
        <w:ind w:left="714" w:hanging="357"/>
        <w:contextualSpacing w:val="0"/>
        <w:rPr>
          <w:rFonts w:cs="Arial"/>
          <w:b/>
          <w:bCs/>
          <w:szCs w:val="24"/>
        </w:rPr>
      </w:pPr>
      <w:r>
        <w:rPr>
          <w:rFonts w:cs="Arial"/>
          <w:szCs w:val="24"/>
        </w:rPr>
        <w:t xml:space="preserve">Focus on outcomes as well as changing structures, and not on changing structures to the loss of good outcomes for people. </w:t>
      </w:r>
    </w:p>
    <w:p w14:paraId="6157BEAE" w14:textId="77777777" w:rsidR="00201649" w:rsidRPr="001E5BAA" w:rsidRDefault="00201649" w:rsidP="00753080">
      <w:pPr>
        <w:pStyle w:val="ListParagraph"/>
        <w:numPr>
          <w:ilvl w:val="0"/>
          <w:numId w:val="13"/>
        </w:numPr>
        <w:spacing w:after="0" w:line="276" w:lineRule="auto"/>
        <w:ind w:left="714" w:hanging="357"/>
        <w:contextualSpacing w:val="0"/>
        <w:rPr>
          <w:rFonts w:cs="Arial"/>
          <w:b/>
          <w:bCs/>
          <w:szCs w:val="24"/>
        </w:rPr>
      </w:pPr>
      <w:r>
        <w:rPr>
          <w:rFonts w:cs="Arial"/>
          <w:szCs w:val="24"/>
        </w:rPr>
        <w:t xml:space="preserve">Social Care support should not be medicalised, even if people using social care support sometimes use community and other health services. </w:t>
      </w:r>
    </w:p>
    <w:p w14:paraId="7E3B07BA" w14:textId="77777777" w:rsidR="00201649" w:rsidRPr="00B45147" w:rsidRDefault="00201649" w:rsidP="00753080">
      <w:pPr>
        <w:pStyle w:val="ListParagraph"/>
        <w:numPr>
          <w:ilvl w:val="0"/>
          <w:numId w:val="13"/>
        </w:numPr>
        <w:spacing w:after="0" w:line="276" w:lineRule="auto"/>
        <w:ind w:left="714" w:hanging="357"/>
        <w:contextualSpacing w:val="0"/>
        <w:rPr>
          <w:rFonts w:cs="Arial"/>
          <w:b/>
          <w:bCs/>
          <w:szCs w:val="24"/>
        </w:rPr>
      </w:pPr>
      <w:r>
        <w:rPr>
          <w:rFonts w:cs="Arial"/>
          <w:szCs w:val="24"/>
        </w:rPr>
        <w:t xml:space="preserve">Ensure money for social care support is ringfenced for that purpose and not lost in the provision of the range of services under consideration. </w:t>
      </w:r>
    </w:p>
    <w:p w14:paraId="5642FA6D" w14:textId="167F6534" w:rsidR="00A156F0" w:rsidRPr="00DA7FAC" w:rsidRDefault="00A156F0" w:rsidP="00753080">
      <w:pPr>
        <w:pStyle w:val="ListParagraph"/>
        <w:numPr>
          <w:ilvl w:val="0"/>
          <w:numId w:val="13"/>
        </w:numPr>
        <w:spacing w:after="0" w:line="276" w:lineRule="auto"/>
        <w:ind w:left="714" w:hanging="357"/>
        <w:contextualSpacing w:val="0"/>
        <w:rPr>
          <w:rFonts w:cs="Arial"/>
          <w:b/>
          <w:bCs/>
          <w:szCs w:val="24"/>
        </w:rPr>
      </w:pPr>
      <w:r>
        <w:rPr>
          <w:rFonts w:cs="Arial"/>
          <w:szCs w:val="24"/>
        </w:rPr>
        <w:t xml:space="preserve">Keep focus on cultural change, rather than just structure change. </w:t>
      </w:r>
    </w:p>
    <w:p w14:paraId="6DA6D510" w14:textId="1B37375C" w:rsidR="00807C3D" w:rsidRPr="007B15AF" w:rsidRDefault="00DA7FAC" w:rsidP="007B15AF">
      <w:pPr>
        <w:pStyle w:val="ListParagraph"/>
        <w:numPr>
          <w:ilvl w:val="0"/>
          <w:numId w:val="13"/>
        </w:numPr>
        <w:rPr>
          <w:rFonts w:cs="Arial"/>
          <w:szCs w:val="24"/>
        </w:rPr>
      </w:pPr>
      <w:r w:rsidRPr="00DA7FAC">
        <w:rPr>
          <w:rFonts w:cs="Arial"/>
          <w:szCs w:val="24"/>
        </w:rPr>
        <w:t xml:space="preserve">Everyone using the new National Care Service should have the right to independent advocacy, both individual and collective, and this needs to be appropriately funded and supported. </w:t>
      </w:r>
    </w:p>
    <w:p w14:paraId="39A467B4" w14:textId="26A2D6B6" w:rsidR="00201649" w:rsidRDefault="00201649" w:rsidP="00201649">
      <w:pPr>
        <w:spacing w:after="0" w:line="276" w:lineRule="auto"/>
        <w:rPr>
          <w:rFonts w:cs="Arial"/>
          <w:color w:val="000000" w:themeColor="text1"/>
          <w:szCs w:val="24"/>
        </w:rPr>
      </w:pPr>
      <w:r w:rsidRPr="00A0358D">
        <w:rPr>
          <w:rFonts w:cs="Arial"/>
          <w:color w:val="000000" w:themeColor="text1"/>
          <w:szCs w:val="24"/>
        </w:rPr>
        <w:t xml:space="preserve">It was difficult to arrive at a full consensus on this issue in the time available due to how complex </w:t>
      </w:r>
      <w:r w:rsidR="007D7DFD">
        <w:rPr>
          <w:rFonts w:cs="Arial"/>
          <w:color w:val="000000" w:themeColor="text1"/>
          <w:szCs w:val="24"/>
        </w:rPr>
        <w:t>this issue is</w:t>
      </w:r>
      <w:r w:rsidRPr="00A0358D">
        <w:rPr>
          <w:rFonts w:cs="Arial"/>
          <w:color w:val="000000" w:themeColor="text1"/>
          <w:szCs w:val="24"/>
        </w:rPr>
        <w:t xml:space="preserve">. It was raised that </w:t>
      </w:r>
      <w:r>
        <w:rPr>
          <w:rFonts w:cs="Arial"/>
          <w:color w:val="000000" w:themeColor="text1"/>
          <w:szCs w:val="24"/>
        </w:rPr>
        <w:t xml:space="preserve">children and their families, and other groups that would be impacted by this expansion, have not been consulted or engaged with previously as </w:t>
      </w:r>
      <w:r>
        <w:rPr>
          <w:rFonts w:cs="Arial"/>
          <w:color w:val="000000" w:themeColor="text1"/>
          <w:szCs w:val="24"/>
        </w:rPr>
        <w:lastRenderedPageBreak/>
        <w:t xml:space="preserve">adults with social care support needs were via the </w:t>
      </w:r>
      <w:r w:rsidR="007D7DFD">
        <w:rPr>
          <w:rFonts w:cs="Arial"/>
          <w:color w:val="000000" w:themeColor="text1"/>
          <w:szCs w:val="24"/>
        </w:rPr>
        <w:t>IRASC</w:t>
      </w:r>
      <w:r>
        <w:rPr>
          <w:rFonts w:cs="Arial"/>
          <w:color w:val="000000" w:themeColor="text1"/>
          <w:szCs w:val="24"/>
        </w:rPr>
        <w:t xml:space="preserve">, and so unintended consequences and issues have not been explored. </w:t>
      </w:r>
    </w:p>
    <w:p w14:paraId="732B250D" w14:textId="77777777" w:rsidR="00201649" w:rsidRPr="00A0358D" w:rsidRDefault="00201649" w:rsidP="00201649">
      <w:pPr>
        <w:spacing w:after="0" w:line="276" w:lineRule="auto"/>
        <w:rPr>
          <w:rFonts w:cs="Arial"/>
          <w:color w:val="000000" w:themeColor="text1"/>
          <w:szCs w:val="24"/>
        </w:rPr>
      </w:pPr>
      <w:r w:rsidRPr="00A0358D">
        <w:rPr>
          <w:rFonts w:cs="Arial"/>
          <w:color w:val="000000" w:themeColor="text1"/>
          <w:szCs w:val="24"/>
        </w:rPr>
        <w:t xml:space="preserve"> </w:t>
      </w:r>
    </w:p>
    <w:p w14:paraId="59395A8F" w14:textId="77777777" w:rsidR="00201649" w:rsidRPr="00A0358D" w:rsidRDefault="00201649" w:rsidP="00201649">
      <w:pPr>
        <w:spacing w:after="0" w:line="276" w:lineRule="auto"/>
        <w:rPr>
          <w:rFonts w:eastAsia="Times New Roman" w:cs="Arial"/>
          <w:b/>
          <w:bCs/>
          <w:szCs w:val="24"/>
        </w:rPr>
      </w:pPr>
      <w:r w:rsidRPr="00A0358D">
        <w:rPr>
          <w:rFonts w:cs="Arial"/>
          <w:color w:val="000000" w:themeColor="text1"/>
          <w:szCs w:val="24"/>
        </w:rPr>
        <w:t xml:space="preserve">However, initial responses suggest that many PLPP members can see the potential benefits of widening the scope of a NCS to include other related services, particularly children’s services which was a unanimous “yes” (to avoid poor transitions and support dropping off as you turn 18). As one person said, </w:t>
      </w:r>
      <w:r w:rsidRPr="00C00DD3">
        <w:rPr>
          <w:rFonts w:cs="Arial"/>
          <w:b/>
          <w:color w:val="002060"/>
          <w:szCs w:val="24"/>
        </w:rPr>
        <w:t>“</w:t>
      </w:r>
      <w:r w:rsidRPr="00C00DD3">
        <w:rPr>
          <w:rFonts w:eastAsia="Times New Roman" w:cs="Arial"/>
          <w:b/>
          <w:color w:val="002060"/>
          <w:szCs w:val="24"/>
        </w:rPr>
        <w:t xml:space="preserve">there is a wide range of people who need social care support. Everything should be included”. </w:t>
      </w:r>
    </w:p>
    <w:p w14:paraId="0853FD17" w14:textId="77777777" w:rsidR="00201649" w:rsidRPr="00A0358D" w:rsidRDefault="00201649" w:rsidP="00201649">
      <w:pPr>
        <w:spacing w:after="0" w:line="276" w:lineRule="auto"/>
        <w:rPr>
          <w:rFonts w:eastAsia="Times New Roman" w:cs="Arial"/>
          <w:b/>
          <w:bCs/>
          <w:szCs w:val="24"/>
        </w:rPr>
      </w:pPr>
    </w:p>
    <w:p w14:paraId="1921065E" w14:textId="41797918" w:rsidR="00201649" w:rsidRPr="00A0358D" w:rsidRDefault="00201649" w:rsidP="00201649">
      <w:pPr>
        <w:spacing w:after="0" w:line="276" w:lineRule="auto"/>
        <w:rPr>
          <w:rFonts w:cs="Arial"/>
          <w:color w:val="000000" w:themeColor="text1"/>
          <w:szCs w:val="24"/>
        </w:rPr>
      </w:pPr>
      <w:r w:rsidRPr="00A0358D">
        <w:rPr>
          <w:rFonts w:cs="Arial"/>
          <w:color w:val="000000" w:themeColor="text1"/>
          <w:szCs w:val="24"/>
        </w:rPr>
        <w:t xml:space="preserve">A theme that widening the scope could lead to services being joined up more came through strongly. One member expressed concerns about possible </w:t>
      </w:r>
      <w:r w:rsidRPr="00C00DD3">
        <w:rPr>
          <w:rFonts w:cs="Arial"/>
          <w:color w:val="002060"/>
          <w:szCs w:val="24"/>
        </w:rPr>
        <w:t>“</w:t>
      </w:r>
      <w:r w:rsidRPr="00C00DD3">
        <w:rPr>
          <w:rFonts w:cs="Arial"/>
          <w:b/>
          <w:color w:val="002060"/>
          <w:szCs w:val="24"/>
        </w:rPr>
        <w:t>dilution of available funds”</w:t>
      </w:r>
      <w:r w:rsidRPr="00C00DD3">
        <w:rPr>
          <w:rFonts w:cs="Arial"/>
          <w:color w:val="002060"/>
          <w:szCs w:val="24"/>
        </w:rPr>
        <w:t xml:space="preserve"> </w:t>
      </w:r>
      <w:r w:rsidRPr="00A0358D">
        <w:rPr>
          <w:rFonts w:cs="Arial"/>
          <w:color w:val="000000" w:themeColor="text1"/>
          <w:szCs w:val="24"/>
        </w:rPr>
        <w:t xml:space="preserve">to adult social care support and that clinical need might always be prioritised before social care support needs. There was general concern about the level of massive structural change and debate involved in widening the scope to include a range of other services. What impact will this all have on the adult social care support system, which was the focus of the </w:t>
      </w:r>
      <w:r w:rsidR="00B45147">
        <w:rPr>
          <w:rFonts w:cs="Arial"/>
          <w:color w:val="000000" w:themeColor="text1"/>
          <w:szCs w:val="24"/>
        </w:rPr>
        <w:t>IRASC</w:t>
      </w:r>
      <w:r w:rsidRPr="00A0358D">
        <w:rPr>
          <w:rFonts w:cs="Arial"/>
          <w:color w:val="000000" w:themeColor="text1"/>
          <w:szCs w:val="24"/>
        </w:rPr>
        <w:t xml:space="preserve"> and that we know needs urgent reform? </w:t>
      </w:r>
    </w:p>
    <w:p w14:paraId="22FE01AB" w14:textId="77777777" w:rsidR="00201649" w:rsidRPr="00A0358D" w:rsidRDefault="00201649" w:rsidP="00201649">
      <w:pPr>
        <w:spacing w:after="0" w:line="276" w:lineRule="auto"/>
        <w:rPr>
          <w:rFonts w:cs="Arial"/>
          <w:color w:val="000000" w:themeColor="text1"/>
          <w:szCs w:val="24"/>
        </w:rPr>
      </w:pPr>
    </w:p>
    <w:p w14:paraId="0592B579" w14:textId="77777777" w:rsidR="00201649" w:rsidRDefault="00201649" w:rsidP="00201649">
      <w:pPr>
        <w:spacing w:after="0" w:line="276" w:lineRule="auto"/>
        <w:rPr>
          <w:rFonts w:cs="Arial"/>
          <w:color w:val="000000" w:themeColor="text1"/>
          <w:szCs w:val="24"/>
        </w:rPr>
      </w:pPr>
      <w:r w:rsidRPr="00A0358D">
        <w:rPr>
          <w:rFonts w:cs="Arial"/>
          <w:color w:val="000000" w:themeColor="text1"/>
          <w:szCs w:val="24"/>
        </w:rPr>
        <w:t xml:space="preserve">It was also pointed out that authorities have different legislative duties/powers towards these diverse groups of people-in-need. This means that more money/resources could be put towards resourcing the needs of those to whom the authorities have a ‘duty’ of care (as with children and prisoners), than those to whom authorities merely have the ‘power’ to meet need (as with adults and </w:t>
      </w:r>
      <w:r>
        <w:rPr>
          <w:rFonts w:cs="Arial"/>
          <w:color w:val="000000" w:themeColor="text1"/>
          <w:szCs w:val="24"/>
        </w:rPr>
        <w:t>older people with support needs)</w:t>
      </w:r>
      <w:r w:rsidRPr="00A0358D">
        <w:rPr>
          <w:rFonts w:cs="Arial"/>
          <w:color w:val="000000" w:themeColor="text1"/>
          <w:szCs w:val="24"/>
        </w:rPr>
        <w:t>. The danger here is that there will be a hierarchy of clientele, with adults and the elderly at the bottom.</w:t>
      </w:r>
    </w:p>
    <w:p w14:paraId="684886D8" w14:textId="77777777" w:rsidR="00201649" w:rsidRPr="002754BE" w:rsidRDefault="00201649" w:rsidP="00201649">
      <w:pPr>
        <w:spacing w:after="0" w:line="276" w:lineRule="auto"/>
        <w:rPr>
          <w:rFonts w:cs="Arial"/>
          <w:color w:val="000000" w:themeColor="text1"/>
          <w:szCs w:val="24"/>
        </w:rPr>
      </w:pPr>
    </w:p>
    <w:p w14:paraId="416A0CE5" w14:textId="77777777" w:rsidR="00201649" w:rsidRPr="009E26AC" w:rsidRDefault="00201649" w:rsidP="00201649">
      <w:pPr>
        <w:rPr>
          <w:rFonts w:cs="Arial"/>
          <w:szCs w:val="24"/>
        </w:rPr>
      </w:pPr>
      <w:r w:rsidRPr="00E9116A">
        <w:rPr>
          <w:rFonts w:cs="Arial"/>
          <w:szCs w:val="24"/>
        </w:rPr>
        <w:t xml:space="preserve">There were concerns from one member around a potential “lack of parity” between clinical need and social care support needs and whether different professionals would be fighting over the same budget:   </w:t>
      </w:r>
    </w:p>
    <w:p w14:paraId="1C7D93C5" w14:textId="47C97F23" w:rsidR="00201649" w:rsidRPr="00C00DD3" w:rsidRDefault="00201649" w:rsidP="00201649">
      <w:pPr>
        <w:rPr>
          <w:rFonts w:cs="Arial"/>
          <w:b/>
          <w:color w:val="002060"/>
          <w:szCs w:val="24"/>
        </w:rPr>
      </w:pPr>
      <w:r w:rsidRPr="00C00DD3">
        <w:rPr>
          <w:rFonts w:cs="Arial"/>
          <w:b/>
          <w:color w:val="002060"/>
          <w:szCs w:val="24"/>
        </w:rPr>
        <w:t xml:space="preserve">“I fear of lack of parity. If it provides all care services, there is a danger that a person with a clinical need may get care in front of a disabled person with social care needs. What is seen as essential? Are we not going to end up with different professions fighting over same budget?” </w:t>
      </w:r>
    </w:p>
    <w:p w14:paraId="14625FE4" w14:textId="2195520D" w:rsidR="002C6005" w:rsidRPr="001E3E56" w:rsidRDefault="00201649" w:rsidP="001E3E56">
      <w:pPr>
        <w:spacing w:after="240" w:line="276" w:lineRule="auto"/>
        <w:rPr>
          <w:rFonts w:cs="Arial"/>
          <w:color w:val="000000" w:themeColor="text1"/>
          <w:szCs w:val="24"/>
        </w:rPr>
      </w:pPr>
      <w:r w:rsidRPr="00A0358D">
        <w:rPr>
          <w:rFonts w:cs="Arial"/>
          <w:color w:val="000000" w:themeColor="text1"/>
          <w:szCs w:val="24"/>
        </w:rPr>
        <w:lastRenderedPageBreak/>
        <w:t>We need more time to discuss and explore this as we go forwards. We need the PLPP, and other lived experience groups and disabled people-led groups/DPOs to be part of the decision making and thinking on this. We also need to take an intersectional, equalities and human rights-based approach and include representation of disabled people and unpaid carers with different protected characteristics (as the PLPP does) taking account of the diverse barriers they face in accessing social care support</w:t>
      </w:r>
      <w:proofErr w:type="gramStart"/>
      <w:r w:rsidRPr="00A0358D">
        <w:rPr>
          <w:rFonts w:cs="Arial"/>
          <w:color w:val="000000" w:themeColor="text1"/>
          <w:szCs w:val="24"/>
        </w:rPr>
        <w:t xml:space="preserve">.  </w:t>
      </w:r>
      <w:proofErr w:type="gramEnd"/>
    </w:p>
    <w:p w14:paraId="382DCAA8" w14:textId="6646441B" w:rsidR="00201649" w:rsidRPr="001E3E56" w:rsidRDefault="002C6005" w:rsidP="001E3E56">
      <w:pPr>
        <w:pStyle w:val="Heading3"/>
      </w:pPr>
      <w:r w:rsidRPr="002C6005">
        <w:t xml:space="preserve">Children’s social work and social care services </w:t>
      </w:r>
    </w:p>
    <w:p w14:paraId="4FC46A4B" w14:textId="77777777" w:rsidR="00201649" w:rsidRPr="00E9116A" w:rsidRDefault="00201649" w:rsidP="00201649">
      <w:pPr>
        <w:spacing w:after="0" w:line="276" w:lineRule="auto"/>
        <w:rPr>
          <w:rFonts w:cs="Arial"/>
          <w:color w:val="000000" w:themeColor="text1"/>
          <w:szCs w:val="24"/>
        </w:rPr>
      </w:pPr>
      <w:r w:rsidRPr="00A0358D">
        <w:rPr>
          <w:rFonts w:cs="Arial"/>
          <w:color w:val="000000" w:themeColor="text1"/>
          <w:szCs w:val="24"/>
        </w:rPr>
        <w:t>M</w:t>
      </w:r>
      <w:r>
        <w:rPr>
          <w:rFonts w:cs="Arial"/>
          <w:color w:val="000000" w:themeColor="text1"/>
          <w:szCs w:val="24"/>
        </w:rPr>
        <w:t>ost</w:t>
      </w:r>
      <w:r w:rsidRPr="00A0358D">
        <w:rPr>
          <w:rFonts w:cs="Arial"/>
          <w:color w:val="000000" w:themeColor="text1"/>
          <w:szCs w:val="24"/>
        </w:rPr>
        <w:t xml:space="preserve"> PLPP members agreed that children’s social work and social care support services should be included in the NCS</w:t>
      </w:r>
      <w:proofErr w:type="gramStart"/>
      <w:r w:rsidRPr="00A0358D">
        <w:rPr>
          <w:rFonts w:cs="Arial"/>
          <w:color w:val="000000" w:themeColor="text1"/>
          <w:szCs w:val="24"/>
        </w:rPr>
        <w:t xml:space="preserve">.  </w:t>
      </w:r>
      <w:proofErr w:type="gramEnd"/>
      <w:r w:rsidRPr="00A0358D">
        <w:rPr>
          <w:rFonts w:cs="Arial"/>
          <w:color w:val="000000" w:themeColor="text1"/>
          <w:szCs w:val="24"/>
        </w:rPr>
        <w:t xml:space="preserve">People said it could help with transitions, that there is currently no continuity between children’s and adult services, and it would help if they were all </w:t>
      </w:r>
      <w:r w:rsidRPr="00C00DD3">
        <w:rPr>
          <w:rFonts w:cs="Arial"/>
          <w:b/>
          <w:color w:val="002060"/>
          <w:szCs w:val="24"/>
        </w:rPr>
        <w:t>“under one roof</w:t>
      </w:r>
      <w:r>
        <w:rPr>
          <w:rFonts w:cs="Arial"/>
          <w:color w:val="002060"/>
          <w:szCs w:val="24"/>
        </w:rPr>
        <w:t>”</w:t>
      </w:r>
      <w:r w:rsidRPr="00DE2655">
        <w:rPr>
          <w:rFonts w:cs="Arial"/>
          <w:color w:val="002060"/>
          <w:szCs w:val="24"/>
        </w:rPr>
        <w:t xml:space="preserve">. </w:t>
      </w:r>
      <w:r>
        <w:rPr>
          <w:rFonts w:cs="Arial"/>
          <w:szCs w:val="24"/>
        </w:rPr>
        <w:t>For example</w:t>
      </w:r>
      <w:r w:rsidRPr="00E9116A">
        <w:rPr>
          <w:rFonts w:cs="Arial"/>
          <w:color w:val="000000" w:themeColor="text1"/>
          <w:szCs w:val="24"/>
        </w:rPr>
        <w:t xml:space="preserve">: </w:t>
      </w:r>
    </w:p>
    <w:p w14:paraId="3D2EA23A" w14:textId="77777777" w:rsidR="00201649" w:rsidRPr="00E9116A" w:rsidRDefault="00201649" w:rsidP="00201649">
      <w:pPr>
        <w:spacing w:after="0" w:line="276" w:lineRule="auto"/>
        <w:rPr>
          <w:rFonts w:cs="Arial"/>
          <w:color w:val="000000" w:themeColor="text1"/>
          <w:szCs w:val="24"/>
        </w:rPr>
      </w:pPr>
    </w:p>
    <w:p w14:paraId="411262E3" w14:textId="77777777" w:rsidR="00201649" w:rsidRPr="00C00DD3" w:rsidRDefault="00201649" w:rsidP="00201649">
      <w:pPr>
        <w:pStyle w:val="Body"/>
        <w:spacing w:line="276" w:lineRule="auto"/>
        <w:rPr>
          <w:rFonts w:ascii="Arial" w:hAnsi="Arial" w:cs="Arial"/>
          <w:b/>
          <w:color w:val="002060"/>
          <w:sz w:val="24"/>
          <w:szCs w:val="24"/>
        </w:rPr>
      </w:pPr>
      <w:r w:rsidRPr="00C00DD3">
        <w:rPr>
          <w:rFonts w:ascii="Arial" w:hAnsi="Arial" w:cs="Arial"/>
          <w:b/>
          <w:color w:val="002060"/>
          <w:sz w:val="24"/>
          <w:szCs w:val="24"/>
        </w:rPr>
        <w:t xml:space="preserve">“Yes, this is essential. For many children who require support from social services/ social care support they are going to require this as adults or often be more likely to need this as adults. Currently the process of transitioning is incredibly challenging and would benefit individuals and family for this to be smoother and a gradual change between the two. Children who require social care [support] should have as much right as any other member of the general population to leave home when they are old enough and have the option to choose where to live (different area, etc.) </w:t>
      </w:r>
      <w:proofErr w:type="gramStart"/>
      <w:r w:rsidRPr="00C00DD3">
        <w:rPr>
          <w:rFonts w:ascii="Arial" w:hAnsi="Arial" w:cs="Arial"/>
          <w:b/>
          <w:color w:val="002060"/>
          <w:sz w:val="24"/>
          <w:szCs w:val="24"/>
        </w:rPr>
        <w:t>and also</w:t>
      </w:r>
      <w:proofErr w:type="gramEnd"/>
      <w:r w:rsidRPr="00C00DD3">
        <w:rPr>
          <w:rFonts w:ascii="Arial" w:hAnsi="Arial" w:cs="Arial"/>
          <w:b/>
          <w:color w:val="002060"/>
          <w:sz w:val="24"/>
          <w:szCs w:val="24"/>
        </w:rPr>
        <w:t xml:space="preserve"> have the option to not remain with families but live as independently as possible if they so wish. By children’s services being part of the NCS then this allows time for children and young people to know options into the future and choose what they want knowing whether they move or decide to do they are guaranteed the same support around Scotland. By doing this as a joint service there will be more security for children in transitioning and they won’t just end up with only what’s available or suddenly find themselves in a completely different system to try and navigate and find themselves starting over from scratch. Similarly, by linking it all in together it can ensure suitable respite and support for families and signposting to other aspects that could be helpful within the NCS (</w:t>
      </w:r>
      <w:proofErr w:type="gramStart"/>
      <w:r w:rsidRPr="00C00DD3">
        <w:rPr>
          <w:rFonts w:ascii="Arial" w:hAnsi="Arial" w:cs="Arial"/>
          <w:b/>
          <w:color w:val="002060"/>
          <w:sz w:val="24"/>
          <w:szCs w:val="24"/>
        </w:rPr>
        <w:t>e.g.</w:t>
      </w:r>
      <w:proofErr w:type="gramEnd"/>
      <w:r w:rsidRPr="00C00DD3">
        <w:rPr>
          <w:rFonts w:ascii="Arial" w:hAnsi="Arial" w:cs="Arial"/>
          <w:b/>
          <w:color w:val="002060"/>
          <w:sz w:val="24"/>
          <w:szCs w:val="24"/>
        </w:rPr>
        <w:t xml:space="preserve"> mental health support) which could also benefit young </w:t>
      </w:r>
      <w:proofErr w:type="spellStart"/>
      <w:r w:rsidRPr="00C00DD3">
        <w:rPr>
          <w:rFonts w:ascii="Arial" w:hAnsi="Arial" w:cs="Arial"/>
          <w:b/>
          <w:color w:val="002060"/>
          <w:sz w:val="24"/>
          <w:szCs w:val="24"/>
        </w:rPr>
        <w:t>carers</w:t>
      </w:r>
      <w:proofErr w:type="spellEnd"/>
      <w:r w:rsidRPr="00C00DD3">
        <w:rPr>
          <w:rFonts w:ascii="Arial" w:hAnsi="Arial" w:cs="Arial"/>
          <w:b/>
          <w:color w:val="002060"/>
          <w:sz w:val="24"/>
          <w:szCs w:val="24"/>
        </w:rPr>
        <w:t>, siblings, etc. too. It is essential the service doesn’t exclude people and that everyone can benefit as seen with the NHS”.</w:t>
      </w:r>
    </w:p>
    <w:p w14:paraId="796873CE" w14:textId="77777777" w:rsidR="00201649" w:rsidRPr="00C00DD3" w:rsidRDefault="00201649" w:rsidP="00201649">
      <w:pPr>
        <w:pStyle w:val="Body"/>
        <w:spacing w:line="276" w:lineRule="auto"/>
        <w:rPr>
          <w:rFonts w:ascii="Arial" w:hAnsi="Arial" w:cs="Arial"/>
          <w:b/>
          <w:color w:val="002060"/>
          <w:sz w:val="24"/>
          <w:szCs w:val="24"/>
        </w:rPr>
      </w:pPr>
    </w:p>
    <w:p w14:paraId="372FA1C5" w14:textId="77777777" w:rsidR="00201649" w:rsidRPr="00C00DD3" w:rsidRDefault="00201649" w:rsidP="00201649">
      <w:pPr>
        <w:rPr>
          <w:rFonts w:cs="Arial"/>
          <w:b/>
          <w:color w:val="002060"/>
          <w:szCs w:val="24"/>
        </w:rPr>
      </w:pPr>
      <w:r w:rsidRPr="00C00DD3">
        <w:rPr>
          <w:rFonts w:cs="Arial"/>
          <w:b/>
          <w:color w:val="002060"/>
          <w:szCs w:val="24"/>
        </w:rPr>
        <w:t>“I haven’t changed” – why should the service change?”</w:t>
      </w:r>
    </w:p>
    <w:p w14:paraId="129B8B1F" w14:textId="77777777" w:rsidR="00C22DD5" w:rsidRDefault="00C22DD5" w:rsidP="00201649">
      <w:pPr>
        <w:spacing w:after="0" w:line="276" w:lineRule="auto"/>
        <w:rPr>
          <w:rFonts w:cs="Arial"/>
          <w:b/>
          <w:bCs/>
          <w:color w:val="000000" w:themeColor="text1"/>
          <w:szCs w:val="24"/>
        </w:rPr>
      </w:pPr>
    </w:p>
    <w:p w14:paraId="196A0739" w14:textId="6AA9E3F8" w:rsidR="00370931" w:rsidRDefault="00EE5BC9" w:rsidP="00201649">
      <w:pPr>
        <w:spacing w:after="0" w:line="276" w:lineRule="auto"/>
        <w:rPr>
          <w:rFonts w:cs="Arial"/>
          <w:b/>
          <w:bCs/>
          <w:color w:val="000000" w:themeColor="text1"/>
          <w:szCs w:val="24"/>
        </w:rPr>
      </w:pPr>
      <w:r>
        <w:rPr>
          <w:rFonts w:cs="Arial"/>
          <w:b/>
          <w:bCs/>
          <w:color w:val="000000" w:themeColor="text1"/>
          <w:szCs w:val="24"/>
        </w:rPr>
        <w:lastRenderedPageBreak/>
        <w:t>Are there a</w:t>
      </w:r>
      <w:r w:rsidRPr="00EE5BC9">
        <w:rPr>
          <w:rFonts w:cs="Arial"/>
          <w:b/>
          <w:bCs/>
          <w:color w:val="000000" w:themeColor="text1"/>
          <w:szCs w:val="24"/>
        </w:rPr>
        <w:t xml:space="preserve">ny risks? </w:t>
      </w:r>
    </w:p>
    <w:p w14:paraId="66459623" w14:textId="77777777" w:rsidR="00EE5BC9" w:rsidRPr="00EE5BC9" w:rsidRDefault="00EE5BC9" w:rsidP="00201649">
      <w:pPr>
        <w:spacing w:after="0" w:line="276" w:lineRule="auto"/>
        <w:rPr>
          <w:rFonts w:cs="Arial"/>
          <w:b/>
          <w:bCs/>
          <w:color w:val="000000" w:themeColor="text1"/>
          <w:szCs w:val="24"/>
        </w:rPr>
      </w:pPr>
    </w:p>
    <w:p w14:paraId="45B0CD55" w14:textId="77777777" w:rsidR="00201649" w:rsidRPr="00E9116A" w:rsidRDefault="00201649" w:rsidP="00B17009">
      <w:pPr>
        <w:spacing w:line="276" w:lineRule="auto"/>
        <w:rPr>
          <w:rFonts w:cs="Arial"/>
          <w:szCs w:val="24"/>
        </w:rPr>
      </w:pPr>
      <w:r>
        <w:rPr>
          <w:rFonts w:cs="Arial"/>
          <w:szCs w:val="24"/>
        </w:rPr>
        <w:t>There was a concern raised</w:t>
      </w:r>
      <w:r w:rsidRPr="00E9116A">
        <w:rPr>
          <w:rFonts w:cs="Arial"/>
          <w:szCs w:val="24"/>
        </w:rPr>
        <w:t xml:space="preserve"> that there have been previous efforts to include other services in the past</w:t>
      </w:r>
      <w:r>
        <w:rPr>
          <w:rFonts w:cs="Arial"/>
          <w:szCs w:val="24"/>
        </w:rPr>
        <w:t>, before separating them,</w:t>
      </w:r>
      <w:r w:rsidRPr="00E9116A">
        <w:rPr>
          <w:rFonts w:cs="Arial"/>
          <w:szCs w:val="24"/>
        </w:rPr>
        <w:t xml:space="preserve"> and </w:t>
      </w:r>
      <w:r>
        <w:rPr>
          <w:rFonts w:cs="Arial"/>
          <w:szCs w:val="24"/>
        </w:rPr>
        <w:t xml:space="preserve">a feeling </w:t>
      </w:r>
      <w:r w:rsidRPr="00E9116A">
        <w:rPr>
          <w:rFonts w:cs="Arial"/>
          <w:szCs w:val="24"/>
        </w:rPr>
        <w:t xml:space="preserve">that we </w:t>
      </w:r>
      <w:r w:rsidRPr="00FA10BF">
        <w:rPr>
          <w:rFonts w:cs="Arial"/>
          <w:szCs w:val="24"/>
        </w:rPr>
        <w:t>are</w:t>
      </w:r>
      <w:r w:rsidRPr="009E26AC">
        <w:rPr>
          <w:rFonts w:cs="Arial"/>
          <w:color w:val="4472C4" w:themeColor="accent1"/>
          <w:szCs w:val="24"/>
        </w:rPr>
        <w:t xml:space="preserve"> </w:t>
      </w:r>
      <w:r w:rsidRPr="00C00DD3">
        <w:rPr>
          <w:rFonts w:cs="Arial"/>
          <w:b/>
          <w:color w:val="002060"/>
          <w:szCs w:val="24"/>
        </w:rPr>
        <w:t>“going round in circles”.</w:t>
      </w:r>
      <w:r w:rsidRPr="00C00DD3">
        <w:rPr>
          <w:rFonts w:cs="Arial"/>
          <w:color w:val="002060"/>
          <w:szCs w:val="24"/>
        </w:rPr>
        <w:t xml:space="preserve"> </w:t>
      </w:r>
      <w:r w:rsidRPr="00E9116A">
        <w:rPr>
          <w:rFonts w:cs="Arial"/>
          <w:szCs w:val="24"/>
        </w:rPr>
        <w:t xml:space="preserve">Reference was made to the </w:t>
      </w:r>
      <w:proofErr w:type="spellStart"/>
      <w:r w:rsidRPr="00E9116A">
        <w:rPr>
          <w:rFonts w:cs="Arial"/>
          <w:szCs w:val="24"/>
        </w:rPr>
        <w:t>Kilbrandon</w:t>
      </w:r>
      <w:proofErr w:type="spellEnd"/>
      <w:r w:rsidRPr="00E9116A">
        <w:rPr>
          <w:rFonts w:cs="Arial"/>
          <w:szCs w:val="24"/>
        </w:rPr>
        <w:t xml:space="preserve"> Report which related to children’s welfare:</w:t>
      </w:r>
    </w:p>
    <w:p w14:paraId="2AC21C3C" w14:textId="2E0E5988" w:rsidR="00201649" w:rsidRPr="00C00DD3" w:rsidRDefault="00201649" w:rsidP="00B17009">
      <w:pPr>
        <w:spacing w:line="276" w:lineRule="auto"/>
        <w:rPr>
          <w:rFonts w:cs="Arial"/>
          <w:b/>
          <w:color w:val="002060"/>
          <w:szCs w:val="24"/>
        </w:rPr>
      </w:pPr>
      <w:r w:rsidRPr="00C00DD3">
        <w:rPr>
          <w:rFonts w:cs="Arial"/>
          <w:b/>
          <w:color w:val="002060"/>
          <w:szCs w:val="24"/>
        </w:rPr>
        <w:t>“Different groups</w:t>
      </w:r>
      <w:r w:rsidR="00FA10BF" w:rsidRPr="00C00DD3">
        <w:rPr>
          <w:rFonts w:cs="Arial"/>
          <w:b/>
          <w:bCs/>
          <w:color w:val="002060"/>
          <w:szCs w:val="24"/>
        </w:rPr>
        <w:t>,</w:t>
      </w:r>
      <w:r w:rsidRPr="00C00DD3">
        <w:rPr>
          <w:rFonts w:cs="Arial"/>
          <w:b/>
          <w:color w:val="002060"/>
          <w:szCs w:val="24"/>
        </w:rPr>
        <w:t xml:space="preserve"> </w:t>
      </w:r>
      <w:proofErr w:type="gramStart"/>
      <w:r w:rsidRPr="00C00DD3">
        <w:rPr>
          <w:rFonts w:cs="Arial"/>
          <w:b/>
          <w:color w:val="002060"/>
          <w:szCs w:val="24"/>
        </w:rPr>
        <w:t>e.g.</w:t>
      </w:r>
      <w:proofErr w:type="gramEnd"/>
      <w:r w:rsidRPr="00C00DD3">
        <w:rPr>
          <w:rFonts w:cs="Arial"/>
          <w:b/>
          <w:color w:val="002060"/>
          <w:szCs w:val="24"/>
        </w:rPr>
        <w:t xml:space="preserve"> </w:t>
      </w:r>
      <w:r w:rsidR="00FA10BF" w:rsidRPr="00C00DD3">
        <w:rPr>
          <w:rFonts w:cs="Arial"/>
          <w:b/>
          <w:bCs/>
          <w:color w:val="002060"/>
          <w:szCs w:val="24"/>
        </w:rPr>
        <w:t xml:space="preserve">children but also </w:t>
      </w:r>
      <w:r w:rsidRPr="00C00DD3">
        <w:rPr>
          <w:rFonts w:cs="Arial"/>
          <w:b/>
          <w:color w:val="002060"/>
          <w:szCs w:val="24"/>
        </w:rPr>
        <w:t>probation</w:t>
      </w:r>
      <w:r w:rsidR="000B7746" w:rsidRPr="00C00DD3">
        <w:rPr>
          <w:rFonts w:cs="Arial"/>
          <w:b/>
          <w:bCs/>
          <w:color w:val="002060"/>
          <w:szCs w:val="24"/>
        </w:rPr>
        <w:t>,</w:t>
      </w:r>
      <w:r w:rsidRPr="00C00DD3">
        <w:rPr>
          <w:rFonts w:cs="Arial"/>
          <w:b/>
          <w:color w:val="002060"/>
          <w:szCs w:val="24"/>
        </w:rPr>
        <w:t xml:space="preserve"> were part of social work in the past, but now they’re separate. We seem to be going round in circles. The </w:t>
      </w:r>
      <w:proofErr w:type="spellStart"/>
      <w:r w:rsidRPr="00C00DD3">
        <w:rPr>
          <w:rFonts w:cs="Arial"/>
          <w:b/>
          <w:color w:val="002060"/>
          <w:szCs w:val="24"/>
        </w:rPr>
        <w:t>Kilbrandon</w:t>
      </w:r>
      <w:proofErr w:type="spellEnd"/>
      <w:r w:rsidRPr="00C00DD3">
        <w:rPr>
          <w:rFonts w:cs="Arial"/>
          <w:b/>
          <w:color w:val="002060"/>
          <w:szCs w:val="24"/>
        </w:rPr>
        <w:t xml:space="preserve"> Committee Report of 1964</w:t>
      </w:r>
      <w:r w:rsidRPr="00C00DD3">
        <w:rPr>
          <w:rStyle w:val="FootnoteReference"/>
          <w:rFonts w:cs="Arial"/>
          <w:b/>
          <w:color w:val="002060"/>
          <w:szCs w:val="24"/>
        </w:rPr>
        <w:footnoteReference w:id="20"/>
      </w:r>
      <w:r w:rsidRPr="00C00DD3">
        <w:rPr>
          <w:rFonts w:cs="Arial"/>
          <w:b/>
          <w:color w:val="002060"/>
          <w:szCs w:val="24"/>
        </w:rPr>
        <w:t xml:space="preserve"> related to setting up Children’s Panels, but it grew arms and legs. It ended up in the 1968 with the Social Work (Scotland) Act, which set up local authority social work departments. These departments, under the leadership of newly designated Directors of Social Work drew together children’s departments, welfare departments and the probation service. We might want to ask Minister why the jump back in history; why the jump from adult social care support to other groups, and all other care and health services?”</w:t>
      </w:r>
    </w:p>
    <w:p w14:paraId="73C1E1EA" w14:textId="77777777" w:rsidR="00201649" w:rsidRPr="009E26AC" w:rsidRDefault="00201649" w:rsidP="00B17009">
      <w:pPr>
        <w:spacing w:line="276" w:lineRule="auto"/>
        <w:rPr>
          <w:rFonts w:cs="Arial"/>
          <w:szCs w:val="24"/>
        </w:rPr>
      </w:pPr>
      <w:r w:rsidRPr="009E26AC">
        <w:rPr>
          <w:rFonts w:cs="Arial"/>
          <w:szCs w:val="24"/>
        </w:rPr>
        <w:t xml:space="preserve">It was said that any risks mentioned in relation to children’s services are common to all the suggested services for the NCS and </w:t>
      </w:r>
      <w:r w:rsidRPr="00C00DD3">
        <w:rPr>
          <w:rFonts w:cs="Arial"/>
          <w:b/>
          <w:color w:val="002060"/>
          <w:szCs w:val="24"/>
        </w:rPr>
        <w:t>“there is a need to ensure the national standards are robust, including the process for setting these standards”</w:t>
      </w:r>
      <w:proofErr w:type="gramStart"/>
      <w:r w:rsidRPr="00C00DD3">
        <w:rPr>
          <w:rFonts w:cs="Arial"/>
          <w:b/>
          <w:color w:val="002060"/>
          <w:szCs w:val="24"/>
        </w:rPr>
        <w:t>.</w:t>
      </w:r>
      <w:r w:rsidRPr="00C00DD3">
        <w:rPr>
          <w:rFonts w:cs="Arial"/>
          <w:color w:val="002060"/>
          <w:szCs w:val="24"/>
        </w:rPr>
        <w:t xml:space="preserve">  </w:t>
      </w:r>
      <w:proofErr w:type="gramEnd"/>
      <w:r w:rsidRPr="009E26AC">
        <w:rPr>
          <w:rFonts w:cs="Arial"/>
          <w:szCs w:val="24"/>
        </w:rPr>
        <w:t>Could a focus on national standards mean we miss pockets of good practice at local level?</w:t>
      </w:r>
    </w:p>
    <w:p w14:paraId="7004D015" w14:textId="7407B919" w:rsidR="00201649" w:rsidRPr="00C00DD3" w:rsidRDefault="00201649" w:rsidP="00B17009">
      <w:pPr>
        <w:spacing w:line="276" w:lineRule="auto"/>
        <w:rPr>
          <w:rFonts w:cs="Arial"/>
          <w:b/>
          <w:color w:val="002060"/>
          <w:szCs w:val="24"/>
        </w:rPr>
      </w:pPr>
      <w:r w:rsidRPr="00C00DD3">
        <w:rPr>
          <w:rFonts w:cs="Arial"/>
          <w:b/>
          <w:color w:val="002060"/>
          <w:szCs w:val="24"/>
        </w:rPr>
        <w:t>“Issue that one size does not fit all, to include all these groups there needs to be a degree of flexibility in approaches as [we] don’t want people to find that decisions have been made behind their backs – this happens a lot in remote and rural areas</w:t>
      </w:r>
      <w:r w:rsidRPr="00C00DD3">
        <w:rPr>
          <w:rFonts w:cs="Arial"/>
          <w:b/>
          <w:bCs/>
          <w:color w:val="002060"/>
          <w:szCs w:val="24"/>
        </w:rPr>
        <w:t>”</w:t>
      </w:r>
      <w:proofErr w:type="gramStart"/>
      <w:r w:rsidR="006C3D09" w:rsidRPr="00C00DD3">
        <w:rPr>
          <w:rFonts w:cs="Arial"/>
          <w:b/>
          <w:bCs/>
          <w:color w:val="002060"/>
          <w:szCs w:val="24"/>
        </w:rPr>
        <w:t>.</w:t>
      </w:r>
      <w:r w:rsidRPr="00C00DD3">
        <w:rPr>
          <w:rFonts w:cs="Arial"/>
          <w:b/>
          <w:color w:val="002060"/>
          <w:szCs w:val="24"/>
        </w:rPr>
        <w:t xml:space="preserve">  </w:t>
      </w:r>
      <w:proofErr w:type="gramEnd"/>
    </w:p>
    <w:p w14:paraId="03AF9C0F" w14:textId="76E3E87C" w:rsidR="00201649" w:rsidRPr="009E26AC" w:rsidRDefault="00201649" w:rsidP="00B17009">
      <w:pPr>
        <w:spacing w:line="276" w:lineRule="auto"/>
        <w:rPr>
          <w:rFonts w:cs="Arial"/>
          <w:szCs w:val="24"/>
        </w:rPr>
      </w:pPr>
      <w:r w:rsidRPr="009E26AC">
        <w:rPr>
          <w:rFonts w:cs="Arial"/>
          <w:szCs w:val="24"/>
        </w:rPr>
        <w:t>One member raised the importance of intersectionality which reinforces the need to take an equalities and human rights approach</w:t>
      </w:r>
      <w:r w:rsidR="00DD766F">
        <w:rPr>
          <w:rFonts w:cs="Arial"/>
          <w:szCs w:val="24"/>
        </w:rPr>
        <w:t>:</w:t>
      </w:r>
      <w:r w:rsidRPr="009E26AC">
        <w:rPr>
          <w:rFonts w:cs="Arial"/>
          <w:szCs w:val="24"/>
        </w:rPr>
        <w:t xml:space="preserve"> </w:t>
      </w:r>
    </w:p>
    <w:p w14:paraId="0302AA9E" w14:textId="77777777" w:rsidR="00201649" w:rsidRPr="00C00DD3" w:rsidRDefault="00201649" w:rsidP="00B17009">
      <w:pPr>
        <w:spacing w:line="276" w:lineRule="auto"/>
        <w:rPr>
          <w:rFonts w:cs="Arial"/>
          <w:b/>
          <w:color w:val="002060"/>
          <w:szCs w:val="24"/>
        </w:rPr>
      </w:pPr>
      <w:r w:rsidRPr="00C00DD3">
        <w:rPr>
          <w:rFonts w:cs="Arial"/>
          <w:b/>
          <w:color w:val="002060"/>
          <w:szCs w:val="24"/>
        </w:rPr>
        <w:t xml:space="preserve">“Need to recognise intersectionality – there will be a unique set of needs to have a good life therefore we need to ensure there is representation across the different intersections of disability”. </w:t>
      </w:r>
    </w:p>
    <w:p w14:paraId="18582799" w14:textId="77777777" w:rsidR="00201649" w:rsidRPr="00163274" w:rsidRDefault="00201649" w:rsidP="00B17009">
      <w:pPr>
        <w:spacing w:line="276" w:lineRule="auto"/>
        <w:rPr>
          <w:rFonts w:cs="Arial"/>
          <w:color w:val="000000" w:themeColor="text1"/>
          <w:szCs w:val="24"/>
        </w:rPr>
      </w:pPr>
      <w:r w:rsidRPr="00163274">
        <w:rPr>
          <w:rFonts w:cs="Arial"/>
          <w:color w:val="000000" w:themeColor="text1"/>
          <w:szCs w:val="24"/>
        </w:rPr>
        <w:t>There was also concern about the potential conflict between delivering at a national and local level:</w:t>
      </w:r>
    </w:p>
    <w:p w14:paraId="08F3D4E8" w14:textId="77777777" w:rsidR="00201649" w:rsidRPr="00C00DD3" w:rsidRDefault="00201649" w:rsidP="00B17009">
      <w:pPr>
        <w:spacing w:line="276" w:lineRule="auto"/>
        <w:rPr>
          <w:rFonts w:cs="Arial"/>
          <w:b/>
          <w:color w:val="002060"/>
          <w:szCs w:val="24"/>
        </w:rPr>
      </w:pPr>
      <w:r w:rsidRPr="00C00DD3">
        <w:rPr>
          <w:rFonts w:cs="Arial"/>
          <w:b/>
          <w:color w:val="002060"/>
          <w:szCs w:val="24"/>
        </w:rPr>
        <w:lastRenderedPageBreak/>
        <w:t xml:space="preserve">“There may be a conflict between delivering at national and local level – local may feel that they are being ruled by the national </w:t>
      </w:r>
      <w:proofErr w:type="gramStart"/>
      <w:r w:rsidRPr="00C00DD3">
        <w:rPr>
          <w:rFonts w:cs="Arial"/>
          <w:b/>
          <w:color w:val="002060"/>
          <w:szCs w:val="24"/>
        </w:rPr>
        <w:t>agency, but</w:t>
      </w:r>
      <w:proofErr w:type="gramEnd"/>
      <w:r w:rsidRPr="00C00DD3">
        <w:rPr>
          <w:rFonts w:cs="Arial"/>
          <w:b/>
          <w:color w:val="002060"/>
          <w:szCs w:val="24"/>
        </w:rPr>
        <w:t xml:space="preserve"> may feel that they can deliver better.”</w:t>
      </w:r>
    </w:p>
    <w:p w14:paraId="0D3B74DE" w14:textId="77777777" w:rsidR="00201649" w:rsidRPr="009E26AC" w:rsidRDefault="00201649" w:rsidP="00B17009">
      <w:pPr>
        <w:spacing w:line="276" w:lineRule="auto"/>
        <w:rPr>
          <w:rFonts w:cs="Arial"/>
          <w:szCs w:val="24"/>
        </w:rPr>
      </w:pPr>
      <w:r w:rsidRPr="009E26AC">
        <w:rPr>
          <w:rFonts w:cs="Arial"/>
          <w:szCs w:val="24"/>
        </w:rPr>
        <w:t xml:space="preserve">Other members spoke of a concern the resources will be diverted away from services to set up the NCS. Some members talked about how children’s and adult social care support services have very different cultures – so how will the issue of culture change be addressed? </w:t>
      </w:r>
    </w:p>
    <w:p w14:paraId="3CFF1F0C" w14:textId="445A27D9" w:rsidR="00201649" w:rsidRDefault="00201649" w:rsidP="00B17009">
      <w:pPr>
        <w:spacing w:line="276" w:lineRule="auto"/>
        <w:rPr>
          <w:rFonts w:cs="Arial"/>
          <w:szCs w:val="24"/>
        </w:rPr>
      </w:pPr>
      <w:r w:rsidRPr="009E26AC">
        <w:rPr>
          <w:rFonts w:cs="Arial"/>
          <w:szCs w:val="24"/>
        </w:rPr>
        <w:t>Funding was identified as a the “big issue”.</w:t>
      </w:r>
      <w:r>
        <w:rPr>
          <w:rFonts w:cs="Arial"/>
          <w:szCs w:val="24"/>
        </w:rPr>
        <w:t xml:space="preserve"> </w:t>
      </w:r>
      <w:r w:rsidRPr="009E26AC">
        <w:rPr>
          <w:rFonts w:cs="Arial"/>
          <w:szCs w:val="24"/>
        </w:rPr>
        <w:t xml:space="preserve">It was hoped that the NCS would reduce duplication and free up resources but there was a </w:t>
      </w:r>
      <w:r w:rsidRPr="00C00DD3">
        <w:rPr>
          <w:rFonts w:cs="Arial"/>
          <w:b/>
          <w:color w:val="002060"/>
          <w:szCs w:val="24"/>
        </w:rPr>
        <w:t>“fear organisational interests will prevail”.</w:t>
      </w:r>
      <w:r w:rsidRPr="00C00DD3">
        <w:rPr>
          <w:rFonts w:cs="Arial"/>
          <w:color w:val="002060"/>
          <w:szCs w:val="24"/>
        </w:rPr>
        <w:t xml:space="preserve"> </w:t>
      </w:r>
      <w:r w:rsidRPr="009E26AC">
        <w:rPr>
          <w:rFonts w:cs="Arial"/>
          <w:szCs w:val="24"/>
        </w:rPr>
        <w:t xml:space="preserve">One member thought they could see scope for better data sharing, giving the example of a child having an allergy and that information staying with them and avoiding social workers going through same assessment many times over. </w:t>
      </w:r>
      <w:r>
        <w:rPr>
          <w:rFonts w:cs="Arial"/>
          <w:szCs w:val="24"/>
        </w:rPr>
        <w:t>Members identified a r</w:t>
      </w:r>
      <w:r w:rsidRPr="009E26AC">
        <w:rPr>
          <w:rFonts w:cs="Arial"/>
          <w:szCs w:val="24"/>
        </w:rPr>
        <w:t>isk that it is good in principle, but the detail and making it happen will be a challenge</w:t>
      </w:r>
      <w:r w:rsidR="00562072">
        <w:rPr>
          <w:rFonts w:cs="Arial"/>
          <w:szCs w:val="24"/>
        </w:rPr>
        <w:t>.</w:t>
      </w:r>
      <w:r w:rsidR="004A5B9C">
        <w:rPr>
          <w:rFonts w:cs="Arial"/>
          <w:szCs w:val="24"/>
        </w:rPr>
        <w:t xml:space="preserve"> There </w:t>
      </w:r>
      <w:r w:rsidR="00CD6216">
        <w:rPr>
          <w:rFonts w:cs="Arial"/>
          <w:szCs w:val="24"/>
        </w:rPr>
        <w:t>has been</w:t>
      </w:r>
      <w:r w:rsidR="004A5B9C">
        <w:rPr>
          <w:rFonts w:cs="Arial"/>
          <w:szCs w:val="24"/>
        </w:rPr>
        <w:t xml:space="preserve"> extensive engagement with people who use adult social care </w:t>
      </w:r>
      <w:r w:rsidR="00CD6216">
        <w:rPr>
          <w:rFonts w:cs="Arial"/>
          <w:szCs w:val="24"/>
        </w:rPr>
        <w:t>during</w:t>
      </w:r>
      <w:r w:rsidR="004A5B9C">
        <w:rPr>
          <w:rFonts w:cs="Arial"/>
          <w:szCs w:val="24"/>
        </w:rPr>
        <w:t xml:space="preserve"> the IRASC, but </w:t>
      </w:r>
      <w:r w:rsidR="00346C9A">
        <w:rPr>
          <w:rFonts w:cs="Arial"/>
          <w:szCs w:val="24"/>
        </w:rPr>
        <w:t xml:space="preserve">children and families have not yet been </w:t>
      </w:r>
      <w:r w:rsidR="00CD6216">
        <w:rPr>
          <w:rFonts w:cs="Arial"/>
          <w:szCs w:val="24"/>
        </w:rPr>
        <w:t>consulted fully</w:t>
      </w:r>
      <w:r>
        <w:rPr>
          <w:rFonts w:cs="Arial"/>
          <w:szCs w:val="24"/>
        </w:rPr>
        <w:t>:</w:t>
      </w:r>
      <w:r w:rsidRPr="009E26AC">
        <w:rPr>
          <w:rFonts w:cs="Arial"/>
          <w:szCs w:val="24"/>
        </w:rPr>
        <w:t xml:space="preserve"> </w:t>
      </w:r>
    </w:p>
    <w:p w14:paraId="2256E441" w14:textId="77777777" w:rsidR="00201649" w:rsidRPr="00C00DD3" w:rsidRDefault="00201649" w:rsidP="00B17009">
      <w:pPr>
        <w:spacing w:line="276" w:lineRule="auto"/>
        <w:rPr>
          <w:rFonts w:cs="Arial"/>
          <w:b/>
          <w:color w:val="002060"/>
          <w:szCs w:val="24"/>
        </w:rPr>
      </w:pPr>
      <w:r w:rsidRPr="00C00DD3">
        <w:rPr>
          <w:rFonts w:cs="Arial"/>
          <w:b/>
          <w:color w:val="002060"/>
          <w:szCs w:val="24"/>
        </w:rPr>
        <w:t>“It will be a tough job”</w:t>
      </w:r>
      <w:proofErr w:type="gramStart"/>
      <w:r w:rsidRPr="00C00DD3">
        <w:rPr>
          <w:rFonts w:cs="Arial"/>
          <w:b/>
          <w:color w:val="002060"/>
          <w:szCs w:val="24"/>
        </w:rPr>
        <w:t xml:space="preserve">.  </w:t>
      </w:r>
      <w:proofErr w:type="gramEnd"/>
      <w:r w:rsidRPr="00C00DD3">
        <w:rPr>
          <w:rFonts w:cs="Arial"/>
          <w:b/>
          <w:color w:val="002060"/>
          <w:szCs w:val="24"/>
        </w:rPr>
        <w:t xml:space="preserve"> </w:t>
      </w:r>
    </w:p>
    <w:p w14:paraId="39813F65" w14:textId="1FB0E6BA" w:rsidR="00BE4266" w:rsidRPr="00C00DD3" w:rsidRDefault="00201649" w:rsidP="00B17009">
      <w:pPr>
        <w:spacing w:line="276" w:lineRule="auto"/>
        <w:rPr>
          <w:rFonts w:cs="Arial"/>
          <w:b/>
          <w:color w:val="002060"/>
          <w:szCs w:val="24"/>
        </w:rPr>
      </w:pPr>
      <w:r w:rsidRPr="00C00DD3">
        <w:rPr>
          <w:rFonts w:cs="Arial"/>
          <w:b/>
          <w:color w:val="002060"/>
          <w:szCs w:val="24"/>
        </w:rPr>
        <w:t>“It’s easy to say yes or no but when look at detail it is scary</w:t>
      </w:r>
      <w:proofErr w:type="gramStart"/>
      <w:r w:rsidRPr="00C00DD3">
        <w:rPr>
          <w:rFonts w:cs="Arial"/>
          <w:b/>
          <w:color w:val="002060"/>
          <w:szCs w:val="24"/>
        </w:rPr>
        <w:t xml:space="preserve">.  </w:t>
      </w:r>
      <w:proofErr w:type="gramEnd"/>
      <w:r w:rsidRPr="00C00DD3">
        <w:rPr>
          <w:rFonts w:cs="Arial"/>
          <w:b/>
          <w:color w:val="002060"/>
          <w:szCs w:val="24"/>
        </w:rPr>
        <w:t>For example, does the Minister know how children’s services work now?”</w:t>
      </w:r>
    </w:p>
    <w:p w14:paraId="3C36EB0A" w14:textId="4E24BF47" w:rsidR="00F434CF" w:rsidRPr="00F04C7A" w:rsidRDefault="00201649" w:rsidP="00B17009">
      <w:pPr>
        <w:pStyle w:val="Heading3"/>
        <w:spacing w:line="276" w:lineRule="auto"/>
      </w:pPr>
      <w:r w:rsidRPr="00930783">
        <w:t>Healthcare</w:t>
      </w:r>
      <w:r w:rsidRPr="00930783">
        <w:tab/>
      </w:r>
      <w:r w:rsidRPr="00930783">
        <w:tab/>
      </w:r>
    </w:p>
    <w:p w14:paraId="09EAE3A4" w14:textId="21D64280" w:rsidR="00201649" w:rsidRPr="00A9759F" w:rsidRDefault="00201649" w:rsidP="00B17009">
      <w:pPr>
        <w:spacing w:after="120" w:line="276" w:lineRule="auto"/>
        <w:rPr>
          <w:rFonts w:cs="Arial"/>
          <w:szCs w:val="24"/>
        </w:rPr>
      </w:pPr>
      <w:r w:rsidRPr="00A9759F">
        <w:rPr>
          <w:rFonts w:cs="Arial"/>
          <w:szCs w:val="24"/>
        </w:rPr>
        <w:t xml:space="preserve">There was general support for including community health services in a NCS, it got a </w:t>
      </w:r>
      <w:r w:rsidRPr="00DE2655">
        <w:rPr>
          <w:rFonts w:cs="Arial"/>
          <w:b/>
          <w:color w:val="002060"/>
          <w:szCs w:val="24"/>
        </w:rPr>
        <w:t>“thumbs up”</w:t>
      </w:r>
      <w:r>
        <w:rPr>
          <w:rFonts w:cs="Arial"/>
          <w:szCs w:val="24"/>
        </w:rPr>
        <w:t>.</w:t>
      </w:r>
      <w:r w:rsidRPr="00A9759F">
        <w:rPr>
          <w:rFonts w:cs="Arial"/>
          <w:color w:val="4472C4" w:themeColor="accent1"/>
          <w:szCs w:val="24"/>
        </w:rPr>
        <w:t xml:space="preserve"> </w:t>
      </w:r>
      <w:r w:rsidRPr="00A9759F">
        <w:rPr>
          <w:rFonts w:cs="Arial"/>
          <w:szCs w:val="24"/>
        </w:rPr>
        <w:t xml:space="preserve">People said that there is an overlap between social care support and community healthcare and that this could lead to a more joined up and “holistic” approach. Another comment was that it is good to have this as part of a NCS, but that disabled people still need to be at the centre and </w:t>
      </w:r>
      <w:r>
        <w:rPr>
          <w:rFonts w:cs="Arial"/>
          <w:szCs w:val="24"/>
        </w:rPr>
        <w:t xml:space="preserve">that </w:t>
      </w:r>
      <w:r w:rsidRPr="00A9759F">
        <w:rPr>
          <w:rFonts w:cs="Arial"/>
          <w:szCs w:val="24"/>
        </w:rPr>
        <w:t>we need an equalities and human rights approach throughout. Currently the person is not at the centre.</w:t>
      </w:r>
      <w:r w:rsidR="00F04C7A">
        <w:rPr>
          <w:rFonts w:cs="Arial"/>
          <w:szCs w:val="24"/>
        </w:rPr>
        <w:t xml:space="preserve"> </w:t>
      </w:r>
      <w:r w:rsidRPr="00A9759F">
        <w:rPr>
          <w:rFonts w:cs="Arial"/>
          <w:szCs w:val="24"/>
        </w:rPr>
        <w:t xml:space="preserve">One person raised a concern that the proposals do not include Accident and Emergency services as some disabled people attend A&amp;E more often than GP services. One person said that there would need to be clearly defined roles as there is such a huge power imbalance between health and social care support. It was also raised </w:t>
      </w:r>
      <w:r w:rsidRPr="00A9759F">
        <w:rPr>
          <w:rFonts w:cs="Arial"/>
          <w:szCs w:val="24"/>
        </w:rPr>
        <w:lastRenderedPageBreak/>
        <w:t xml:space="preserve">once again during this discussion that disabled people should have been involved in designing the consultation questions from the start. </w:t>
      </w:r>
    </w:p>
    <w:p w14:paraId="132BD3A3" w14:textId="77777777" w:rsidR="00201649" w:rsidRPr="00C00DD3" w:rsidRDefault="00201649" w:rsidP="00B17009">
      <w:pPr>
        <w:pStyle w:val="Body"/>
        <w:spacing w:after="120" w:line="276" w:lineRule="auto"/>
        <w:rPr>
          <w:rFonts w:ascii="Arial" w:hAnsi="Arial" w:cs="Arial"/>
          <w:b/>
          <w:color w:val="002060"/>
          <w:sz w:val="24"/>
          <w:szCs w:val="24"/>
        </w:rPr>
      </w:pPr>
      <w:r w:rsidRPr="00C00DD3">
        <w:rPr>
          <w:rFonts w:ascii="Arial" w:hAnsi="Arial" w:cs="Arial"/>
          <w:b/>
          <w:color w:val="002060"/>
          <w:sz w:val="24"/>
          <w:szCs w:val="24"/>
        </w:rPr>
        <w:t xml:space="preserve">“By being part of the NCS transitions can be </w:t>
      </w:r>
      <w:proofErr w:type="gramStart"/>
      <w:r w:rsidRPr="00C00DD3">
        <w:rPr>
          <w:rFonts w:ascii="Arial" w:hAnsi="Arial" w:cs="Arial"/>
          <w:b/>
          <w:color w:val="002060"/>
          <w:sz w:val="24"/>
          <w:szCs w:val="24"/>
        </w:rPr>
        <w:t>looked into</w:t>
      </w:r>
      <w:proofErr w:type="gramEnd"/>
      <w:r w:rsidRPr="00C00DD3">
        <w:rPr>
          <w:rFonts w:ascii="Arial" w:hAnsi="Arial" w:cs="Arial"/>
          <w:b/>
          <w:color w:val="002060"/>
          <w:sz w:val="24"/>
          <w:szCs w:val="24"/>
        </w:rPr>
        <w:t xml:space="preserve">, people can work together, and service users may well be able to have less meetings and equally become more involved in their care through being active participants in joint team meetings. However there does still need to be a clear definition as many of these services fall directly into health and social care that it doesn’t become ‘this is a health issue’, ‘this is a social issue’ meaning each expects the other to do the work.” </w:t>
      </w:r>
    </w:p>
    <w:p w14:paraId="1362CB84" w14:textId="3289EEDD" w:rsidR="00201649" w:rsidRPr="00C00DD3" w:rsidRDefault="00201649" w:rsidP="00B17009">
      <w:pPr>
        <w:spacing w:after="120" w:line="276" w:lineRule="auto"/>
        <w:rPr>
          <w:rFonts w:cs="Arial"/>
          <w:b/>
          <w:color w:val="002060"/>
          <w:szCs w:val="24"/>
        </w:rPr>
      </w:pPr>
      <w:r w:rsidRPr="00C00DD3">
        <w:rPr>
          <w:rFonts w:cs="Arial"/>
          <w:b/>
          <w:color w:val="002060"/>
          <w:szCs w:val="24"/>
        </w:rPr>
        <w:t>“Yes, they should be combined together – people move between social care and health services. Things get lost between the two. Better for them to be joined together.”</w:t>
      </w:r>
    </w:p>
    <w:p w14:paraId="4B313ED8" w14:textId="6B550BAD" w:rsidR="00F434CF" w:rsidRPr="00C00DD3" w:rsidRDefault="00201649" w:rsidP="00B17009">
      <w:pPr>
        <w:spacing w:line="276" w:lineRule="auto"/>
        <w:rPr>
          <w:rFonts w:cs="Arial"/>
          <w:b/>
          <w:color w:val="002060"/>
          <w:szCs w:val="24"/>
        </w:rPr>
      </w:pPr>
      <w:r w:rsidRPr="00C00DD3">
        <w:rPr>
          <w:rFonts w:cs="Arial"/>
          <w:b/>
          <w:color w:val="002060"/>
          <w:szCs w:val="24"/>
        </w:rPr>
        <w:t>“I had speech and language therapy when I was younger and that helped</w:t>
      </w:r>
      <w:proofErr w:type="gramStart"/>
      <w:r w:rsidRPr="00C00DD3">
        <w:rPr>
          <w:rFonts w:cs="Arial"/>
          <w:b/>
          <w:color w:val="002060"/>
          <w:szCs w:val="24"/>
        </w:rPr>
        <w:t xml:space="preserve">.  </w:t>
      </w:r>
      <w:proofErr w:type="gramEnd"/>
      <w:r w:rsidRPr="00C00DD3">
        <w:rPr>
          <w:rFonts w:cs="Arial"/>
          <w:b/>
          <w:color w:val="002060"/>
          <w:szCs w:val="24"/>
        </w:rPr>
        <w:t>During the lockdown, I was struggling but had help from a learning disability nurse and had leaflets in Easy Read which was really good</w:t>
      </w:r>
      <w:r w:rsidRPr="00C00DD3">
        <w:rPr>
          <w:rFonts w:cs="Arial"/>
          <w:b/>
          <w:bCs/>
          <w:color w:val="002060"/>
          <w:szCs w:val="24"/>
        </w:rPr>
        <w:t>”</w:t>
      </w:r>
      <w:r w:rsidR="00F04C7A" w:rsidRPr="00C00DD3">
        <w:rPr>
          <w:rFonts w:cs="Arial"/>
          <w:b/>
          <w:bCs/>
          <w:color w:val="002060"/>
          <w:szCs w:val="24"/>
        </w:rPr>
        <w:t>.</w:t>
      </w:r>
      <w:r w:rsidRPr="00C00DD3">
        <w:rPr>
          <w:rFonts w:cs="Arial"/>
          <w:b/>
          <w:bCs/>
          <w:color w:val="002060"/>
          <w:szCs w:val="24"/>
        </w:rPr>
        <w:t xml:space="preserve"> </w:t>
      </w:r>
    </w:p>
    <w:p w14:paraId="65E71C45" w14:textId="4957DFCB" w:rsidR="00201649" w:rsidRPr="00B73CF6" w:rsidRDefault="00201649" w:rsidP="00B17009">
      <w:pPr>
        <w:spacing w:line="276" w:lineRule="auto"/>
        <w:rPr>
          <w:rFonts w:cs="Arial"/>
          <w:b/>
          <w:bCs/>
          <w:szCs w:val="24"/>
        </w:rPr>
      </w:pPr>
      <w:r w:rsidRPr="00B73CF6">
        <w:rPr>
          <w:rFonts w:cs="Arial"/>
          <w:b/>
          <w:bCs/>
          <w:szCs w:val="24"/>
        </w:rPr>
        <w:t xml:space="preserve">Are there any risks? </w:t>
      </w:r>
    </w:p>
    <w:p w14:paraId="6E346465" w14:textId="7DBA1C2B" w:rsidR="00201649" w:rsidRDefault="00201649" w:rsidP="00B17009">
      <w:pPr>
        <w:tabs>
          <w:tab w:val="left" w:pos="2840"/>
        </w:tabs>
        <w:spacing w:line="276" w:lineRule="auto"/>
        <w:rPr>
          <w:rFonts w:cs="Arial"/>
          <w:b/>
          <w:bCs/>
          <w:szCs w:val="24"/>
        </w:rPr>
      </w:pPr>
      <w:r w:rsidRPr="00B73CF6">
        <w:rPr>
          <w:rFonts w:cs="Arial"/>
          <w:szCs w:val="24"/>
        </w:rPr>
        <w:t>When discussing possible risks of including community healthcare people talked about the huge imbalance in power between health and social care</w:t>
      </w:r>
      <w:r>
        <w:rPr>
          <w:rFonts w:cs="Arial"/>
          <w:szCs w:val="24"/>
        </w:rPr>
        <w:t xml:space="preserve"> and the risk of moving towards a medical model of disability</w:t>
      </w:r>
      <w:r w:rsidRPr="00B73CF6">
        <w:rPr>
          <w:rFonts w:cs="Arial"/>
          <w:szCs w:val="24"/>
        </w:rPr>
        <w:t>. Health care in Scottish Government is much more powerful and demands more resources than social care support. How can we ensure parity when historically we are always the Cinderella service</w:t>
      </w:r>
      <w:proofErr w:type="gramStart"/>
      <w:r w:rsidRPr="00B73CF6">
        <w:rPr>
          <w:rFonts w:cs="Arial"/>
          <w:szCs w:val="24"/>
        </w:rPr>
        <w:t xml:space="preserve">?  </w:t>
      </w:r>
      <w:proofErr w:type="gramEnd"/>
      <w:r w:rsidRPr="00B73CF6">
        <w:rPr>
          <w:rFonts w:cs="Arial"/>
          <w:szCs w:val="24"/>
        </w:rPr>
        <w:t>This relates back to the fundamental issues of how a NCS will be funded to ensure we meet people’s rights to independent living and the level of cultural change required</w:t>
      </w:r>
      <w:r w:rsidR="00F434CF">
        <w:rPr>
          <w:rFonts w:cs="Arial"/>
          <w:szCs w:val="24"/>
        </w:rPr>
        <w:t>.</w:t>
      </w:r>
    </w:p>
    <w:p w14:paraId="6AFC7505" w14:textId="77777777" w:rsidR="00201649" w:rsidRPr="00A77BB1" w:rsidRDefault="00201649" w:rsidP="00B17009">
      <w:pPr>
        <w:pStyle w:val="CommentText"/>
        <w:spacing w:line="276" w:lineRule="auto"/>
        <w:rPr>
          <w:sz w:val="24"/>
          <w:szCs w:val="24"/>
        </w:rPr>
      </w:pPr>
      <w:r w:rsidRPr="00A77BB1">
        <w:rPr>
          <w:sz w:val="24"/>
          <w:szCs w:val="24"/>
        </w:rPr>
        <w:t xml:space="preserve">Furthermore, disabled people are not always sick people and will not necessarily require clinical services on a regular basis, but may still need support to live independently: </w:t>
      </w:r>
    </w:p>
    <w:p w14:paraId="7222243E" w14:textId="424F82EB" w:rsidR="00201649" w:rsidRPr="00C00DD3" w:rsidRDefault="00201649" w:rsidP="00B17009">
      <w:pPr>
        <w:pStyle w:val="CommentText"/>
        <w:spacing w:line="276" w:lineRule="auto"/>
        <w:rPr>
          <w:b/>
          <w:color w:val="002060"/>
          <w:sz w:val="24"/>
          <w:szCs w:val="24"/>
        </w:rPr>
      </w:pPr>
      <w:r w:rsidRPr="00C00DD3">
        <w:rPr>
          <w:b/>
          <w:color w:val="002060"/>
          <w:sz w:val="24"/>
          <w:szCs w:val="24"/>
        </w:rPr>
        <w:t xml:space="preserve">“We don’t live at the behest of the medical profession. Some of us never go near a doctor. </w:t>
      </w:r>
      <w:proofErr w:type="gramStart"/>
      <w:r w:rsidRPr="00C00DD3">
        <w:rPr>
          <w:b/>
          <w:color w:val="002060"/>
          <w:sz w:val="24"/>
          <w:szCs w:val="24"/>
        </w:rPr>
        <w:t>So</w:t>
      </w:r>
      <w:proofErr w:type="gramEnd"/>
      <w:r w:rsidRPr="00C00DD3">
        <w:rPr>
          <w:b/>
          <w:color w:val="002060"/>
          <w:sz w:val="24"/>
          <w:szCs w:val="24"/>
        </w:rPr>
        <w:t xml:space="preserve"> there is a danger within the CHSC Boards that disabled people will be seen as ‘patients; that the medical model of disability will come to the fore; and that the impetus of social care support – that of supporting independent living, equal participative citizenship and human rights – will be depleted.”</w:t>
      </w:r>
    </w:p>
    <w:p w14:paraId="22D5603A" w14:textId="7F490E4D" w:rsidR="00201649" w:rsidRPr="00A77BB1" w:rsidRDefault="00201649" w:rsidP="00B17009">
      <w:pPr>
        <w:tabs>
          <w:tab w:val="left" w:pos="2840"/>
        </w:tabs>
        <w:spacing w:line="276" w:lineRule="auto"/>
        <w:rPr>
          <w:rFonts w:cs="Arial"/>
          <w:szCs w:val="24"/>
        </w:rPr>
      </w:pPr>
      <w:r w:rsidRPr="00A77BB1">
        <w:rPr>
          <w:rFonts w:cs="Arial"/>
          <w:szCs w:val="24"/>
        </w:rPr>
        <w:lastRenderedPageBreak/>
        <w:t xml:space="preserve">Again, there was a concern about the </w:t>
      </w:r>
      <w:r w:rsidRPr="00C00DD3">
        <w:rPr>
          <w:rFonts w:cs="Arial"/>
          <w:b/>
          <w:color w:val="002060"/>
          <w:szCs w:val="24"/>
        </w:rPr>
        <w:t>“porous”</w:t>
      </w:r>
      <w:r w:rsidRPr="00C00DD3">
        <w:rPr>
          <w:rFonts w:cs="Arial"/>
          <w:color w:val="002060"/>
          <w:szCs w:val="24"/>
        </w:rPr>
        <w:t xml:space="preserve"> </w:t>
      </w:r>
      <w:r w:rsidRPr="00A77BB1">
        <w:rPr>
          <w:rFonts w:cs="Arial"/>
          <w:szCs w:val="24"/>
        </w:rPr>
        <w:t>nature of funds when all services are together and that it could end up with a competition for resources</w:t>
      </w:r>
      <w:r>
        <w:rPr>
          <w:rFonts w:cs="Arial"/>
          <w:szCs w:val="24"/>
        </w:rPr>
        <w:t>, and</w:t>
      </w:r>
      <w:r w:rsidRPr="00A77BB1">
        <w:rPr>
          <w:rFonts w:cs="Arial"/>
          <w:szCs w:val="24"/>
        </w:rPr>
        <w:t xml:space="preserve"> about clinical needs taking priority over social care support needs. As one member stated, </w:t>
      </w:r>
    </w:p>
    <w:p w14:paraId="6ED954BA" w14:textId="58189249" w:rsidR="00201649" w:rsidRPr="00C00DD3" w:rsidRDefault="00201649" w:rsidP="00B17009">
      <w:pPr>
        <w:tabs>
          <w:tab w:val="left" w:pos="2840"/>
        </w:tabs>
        <w:spacing w:line="276" w:lineRule="auto"/>
        <w:rPr>
          <w:rFonts w:cs="Arial"/>
          <w:color w:val="002060"/>
          <w:szCs w:val="24"/>
        </w:rPr>
      </w:pPr>
      <w:r w:rsidRPr="00C00DD3">
        <w:rPr>
          <w:rFonts w:cs="Arial"/>
          <w:b/>
          <w:color w:val="002060"/>
          <w:szCs w:val="24"/>
        </w:rPr>
        <w:t>“</w:t>
      </w:r>
      <w:r w:rsidR="0097685A" w:rsidRPr="00C00DD3">
        <w:rPr>
          <w:rFonts w:cs="Arial"/>
          <w:b/>
          <w:color w:val="002060"/>
          <w:szCs w:val="24"/>
        </w:rPr>
        <w:t>It</w:t>
      </w:r>
      <w:r w:rsidRPr="00C00DD3">
        <w:rPr>
          <w:rFonts w:cs="Arial"/>
          <w:b/>
          <w:color w:val="002060"/>
          <w:szCs w:val="24"/>
        </w:rPr>
        <w:t xml:space="preserve"> is not a hierarchy where the social care needs are seen as secondary priority to medical or other priorities or that someone is not assessed as needing any social care needs until their need is diagnosed by a surgeon”.</w:t>
      </w:r>
      <w:r w:rsidRPr="00C00DD3">
        <w:rPr>
          <w:rFonts w:cs="Arial"/>
          <w:color w:val="002060"/>
          <w:szCs w:val="24"/>
        </w:rPr>
        <w:t xml:space="preserve"> </w:t>
      </w:r>
    </w:p>
    <w:p w14:paraId="22946499" w14:textId="77777777" w:rsidR="00201649" w:rsidRPr="00A77BB1" w:rsidRDefault="00201649" w:rsidP="00B17009">
      <w:pPr>
        <w:tabs>
          <w:tab w:val="left" w:pos="2840"/>
        </w:tabs>
        <w:spacing w:line="276" w:lineRule="auto"/>
        <w:rPr>
          <w:rFonts w:cs="Arial"/>
          <w:szCs w:val="24"/>
        </w:rPr>
      </w:pPr>
      <w:r w:rsidRPr="00A77BB1">
        <w:rPr>
          <w:rFonts w:cs="Arial"/>
          <w:szCs w:val="24"/>
        </w:rPr>
        <w:t xml:space="preserve">An example was given that someone’s need for social care support is the same the day before your diagnosis as it is the day after your diagnosis: </w:t>
      </w:r>
    </w:p>
    <w:p w14:paraId="31E41354" w14:textId="664D3734" w:rsidR="00201649" w:rsidRPr="00C00DD3" w:rsidRDefault="00201649" w:rsidP="00B17009">
      <w:pPr>
        <w:tabs>
          <w:tab w:val="left" w:pos="2840"/>
        </w:tabs>
        <w:spacing w:line="276" w:lineRule="auto"/>
        <w:rPr>
          <w:rFonts w:cs="Arial"/>
          <w:b/>
          <w:color w:val="002060"/>
          <w:szCs w:val="24"/>
        </w:rPr>
      </w:pPr>
      <w:r w:rsidRPr="00C00DD3">
        <w:rPr>
          <w:rFonts w:cs="Arial"/>
          <w:b/>
          <w:color w:val="002060"/>
          <w:szCs w:val="24"/>
        </w:rPr>
        <w:t>“I am not less disabled the day before the diagnosis than I am the day after. We can’t have people falling through cracks and not receiving social care until they see the medical professional as some idiopathic things are never diagnosed</w:t>
      </w:r>
      <w:r w:rsidRPr="00C00DD3">
        <w:rPr>
          <w:rFonts w:cs="Arial"/>
          <w:b/>
          <w:bCs/>
          <w:color w:val="002060"/>
          <w:szCs w:val="24"/>
        </w:rPr>
        <w:t>”</w:t>
      </w:r>
      <w:r w:rsidR="00F04C7A" w:rsidRPr="00C00DD3">
        <w:rPr>
          <w:rFonts w:cs="Arial"/>
          <w:b/>
          <w:bCs/>
          <w:color w:val="002060"/>
          <w:szCs w:val="24"/>
        </w:rPr>
        <w:t>.</w:t>
      </w:r>
    </w:p>
    <w:p w14:paraId="15C65DE0" w14:textId="77777777" w:rsidR="00201649" w:rsidRPr="00164646" w:rsidRDefault="00201649" w:rsidP="00B17009">
      <w:pPr>
        <w:spacing w:line="276" w:lineRule="auto"/>
        <w:rPr>
          <w:rFonts w:cs="Arial"/>
          <w:szCs w:val="24"/>
        </w:rPr>
      </w:pPr>
      <w:r w:rsidRPr="00164646">
        <w:rPr>
          <w:rFonts w:cs="Arial"/>
          <w:szCs w:val="24"/>
        </w:rPr>
        <w:t>Some members thought it was a good idea but had concerns about being over ambitious. They thought perhaps a gradual approach was better:</w:t>
      </w:r>
    </w:p>
    <w:p w14:paraId="760C247A" w14:textId="77777777" w:rsidR="00201649" w:rsidRPr="00C00DD3" w:rsidRDefault="00201649" w:rsidP="00B17009">
      <w:pPr>
        <w:spacing w:line="276" w:lineRule="auto"/>
        <w:rPr>
          <w:rFonts w:cs="Arial"/>
          <w:b/>
          <w:color w:val="002060"/>
          <w:szCs w:val="24"/>
        </w:rPr>
      </w:pPr>
      <w:r w:rsidRPr="00C00DD3">
        <w:rPr>
          <w:rFonts w:cs="Arial"/>
          <w:b/>
          <w:color w:val="002060"/>
          <w:szCs w:val="24"/>
        </w:rPr>
        <w:t>“Think it would be a good idea but wary of being overambitious. Better to take things a little bit at a time.”</w:t>
      </w:r>
    </w:p>
    <w:p w14:paraId="69DEF352" w14:textId="34858557" w:rsidR="00BE4266" w:rsidRPr="00C00DD3" w:rsidRDefault="00201649" w:rsidP="00B17009">
      <w:pPr>
        <w:spacing w:line="276" w:lineRule="auto"/>
        <w:rPr>
          <w:rFonts w:cs="Arial"/>
          <w:b/>
          <w:color w:val="002060"/>
          <w:szCs w:val="24"/>
        </w:rPr>
      </w:pPr>
      <w:r w:rsidRPr="00C00DD3">
        <w:rPr>
          <w:rFonts w:cs="Arial"/>
          <w:b/>
          <w:color w:val="002060"/>
          <w:szCs w:val="24"/>
        </w:rPr>
        <w:t>“Great idea to join up community health and social care but we should take a gradual approach to inclusion of services.”</w:t>
      </w:r>
    </w:p>
    <w:p w14:paraId="43BC651C" w14:textId="2D84DEF4" w:rsidR="00201649" w:rsidRPr="00BE4266" w:rsidRDefault="00201649" w:rsidP="00B17009">
      <w:pPr>
        <w:pStyle w:val="Heading3"/>
        <w:spacing w:line="276" w:lineRule="auto"/>
        <w:rPr>
          <w:rFonts w:eastAsiaTheme="minorHAnsi" w:cs="Arial"/>
          <w:color w:val="0070C0"/>
          <w:sz w:val="24"/>
          <w:szCs w:val="24"/>
        </w:rPr>
      </w:pPr>
      <w:r w:rsidRPr="00164646">
        <w:t xml:space="preserve">Social work and social care </w:t>
      </w:r>
      <w:r w:rsidRPr="00164646">
        <w:rPr>
          <w:rFonts w:eastAsiaTheme="minorHAnsi" w:cs="Arial"/>
          <w:color w:val="000000" w:themeColor="text1"/>
          <w:sz w:val="24"/>
        </w:rPr>
        <w:tab/>
        <w:t xml:space="preserve"> </w:t>
      </w:r>
    </w:p>
    <w:p w14:paraId="1AFE312F" w14:textId="5E2BCF6B" w:rsidR="00201649" w:rsidRPr="00164646" w:rsidRDefault="00201649" w:rsidP="00B17009">
      <w:pPr>
        <w:spacing w:line="276" w:lineRule="auto"/>
        <w:rPr>
          <w:rFonts w:cs="Arial"/>
          <w:color w:val="0070C0"/>
          <w:szCs w:val="24"/>
        </w:rPr>
      </w:pPr>
      <w:r w:rsidRPr="00164646">
        <w:rPr>
          <w:rFonts w:cs="Arial"/>
          <w:szCs w:val="24"/>
        </w:rPr>
        <w:t xml:space="preserve">There was a lot of support for the inclusion of social work services in the NCS. As one member said, </w:t>
      </w:r>
      <w:r w:rsidRPr="00C00DD3">
        <w:rPr>
          <w:rFonts w:cs="Arial"/>
          <w:b/>
          <w:color w:val="002060"/>
          <w:szCs w:val="24"/>
        </w:rPr>
        <w:t>“this a big part of most disabled people’s lives so should be included”</w:t>
      </w:r>
      <w:r w:rsidRPr="00C00DD3">
        <w:rPr>
          <w:rFonts w:cs="Arial"/>
          <w:color w:val="002060"/>
          <w:szCs w:val="24"/>
        </w:rPr>
        <w:t xml:space="preserve"> and another, </w:t>
      </w:r>
      <w:r w:rsidRPr="00C00DD3">
        <w:rPr>
          <w:rFonts w:cs="Arial"/>
          <w:b/>
          <w:color w:val="002060"/>
          <w:szCs w:val="24"/>
        </w:rPr>
        <w:t xml:space="preserve">“the different interpretations of SDS options and the lack of accountability for this is one of the most important things to change and a solid solution is the founding of </w:t>
      </w:r>
      <w:proofErr w:type="gramStart"/>
      <w:r w:rsidRPr="00C00DD3">
        <w:rPr>
          <w:rFonts w:cs="Arial"/>
          <w:b/>
          <w:color w:val="002060"/>
          <w:szCs w:val="24"/>
        </w:rPr>
        <w:t>a</w:t>
      </w:r>
      <w:proofErr w:type="gramEnd"/>
      <w:r w:rsidRPr="00C00DD3">
        <w:rPr>
          <w:rFonts w:cs="Arial"/>
          <w:b/>
          <w:color w:val="002060"/>
          <w:szCs w:val="24"/>
        </w:rPr>
        <w:t xml:space="preserve"> NCS”</w:t>
      </w:r>
      <w:r w:rsidRPr="00C00DD3">
        <w:rPr>
          <w:rFonts w:cs="Arial"/>
          <w:color w:val="002060"/>
          <w:szCs w:val="24"/>
        </w:rPr>
        <w:t>.</w:t>
      </w:r>
    </w:p>
    <w:p w14:paraId="24B19511" w14:textId="320261B1" w:rsidR="00201649" w:rsidRPr="00164646" w:rsidRDefault="00201649" w:rsidP="00B17009">
      <w:pPr>
        <w:spacing w:line="276" w:lineRule="auto"/>
        <w:rPr>
          <w:rFonts w:cs="Arial"/>
          <w:szCs w:val="24"/>
        </w:rPr>
      </w:pPr>
      <w:r w:rsidRPr="00164646">
        <w:rPr>
          <w:rFonts w:cs="Arial"/>
          <w:szCs w:val="24"/>
        </w:rPr>
        <w:t xml:space="preserve">This next quote from a PLPP member covers several different points of why including social work planning, assessment, </w:t>
      </w:r>
      <w:r w:rsidR="00BE4266" w:rsidRPr="00164646">
        <w:rPr>
          <w:rFonts w:cs="Arial"/>
          <w:szCs w:val="24"/>
        </w:rPr>
        <w:t>commissioning,</w:t>
      </w:r>
      <w:r w:rsidRPr="00164646">
        <w:rPr>
          <w:rFonts w:cs="Arial"/>
          <w:szCs w:val="24"/>
        </w:rPr>
        <w:t xml:space="preserve"> and accountability would be a good idea. For example, it could lead to more standardisation of understandings/interpretations of (SDS) legislation </w:t>
      </w:r>
      <w:r w:rsidRPr="00164646">
        <w:rPr>
          <w:rFonts w:cs="Arial"/>
          <w:szCs w:val="24"/>
        </w:rPr>
        <w:lastRenderedPageBreak/>
        <w:t xml:space="preserve">nationally, that making the system clearer could help individuals know what their rights are, being more regulated and having same standards throughout Scotland and lastly the importance for continued and up to date training around SDS for social workers:  </w:t>
      </w:r>
    </w:p>
    <w:p w14:paraId="4BB08178" w14:textId="77777777" w:rsidR="00201649" w:rsidRPr="00C00DD3" w:rsidRDefault="00201649" w:rsidP="00B17009">
      <w:pPr>
        <w:pStyle w:val="Body"/>
        <w:spacing w:line="276" w:lineRule="auto"/>
        <w:rPr>
          <w:rFonts w:ascii="Arial" w:hAnsi="Arial" w:cs="Arial"/>
          <w:b/>
          <w:color w:val="002060"/>
          <w:sz w:val="24"/>
          <w:szCs w:val="24"/>
        </w:rPr>
      </w:pPr>
      <w:r w:rsidRPr="00C00DD3">
        <w:rPr>
          <w:rFonts w:ascii="Arial" w:hAnsi="Arial" w:cs="Arial"/>
          <w:b/>
          <w:color w:val="002060"/>
          <w:sz w:val="24"/>
          <w:szCs w:val="24"/>
        </w:rPr>
        <w:t xml:space="preserve">“Yes! I think this is one of the most vital and key parts of a NCS that </w:t>
      </w:r>
      <w:proofErr w:type="gramStart"/>
      <w:r w:rsidRPr="00C00DD3">
        <w:rPr>
          <w:rFonts w:ascii="Arial" w:hAnsi="Arial" w:cs="Arial"/>
          <w:b/>
          <w:color w:val="002060"/>
          <w:sz w:val="24"/>
          <w:szCs w:val="24"/>
        </w:rPr>
        <w:t>has the opportunity to</w:t>
      </w:r>
      <w:proofErr w:type="gramEnd"/>
      <w:r w:rsidRPr="00C00DD3">
        <w:rPr>
          <w:rFonts w:ascii="Arial" w:hAnsi="Arial" w:cs="Arial"/>
          <w:b/>
          <w:color w:val="002060"/>
          <w:sz w:val="24"/>
          <w:szCs w:val="24"/>
        </w:rPr>
        <w:t xml:space="preserve"> change many of the current failures in the system and improve them. Have come under 6 different health and social care boards as both a child and adult I have found the range in social work and understanding/ interpretation of social workers to different legislation one of the biggest issues. By being more regulated and having the same service round Scotland this will be important on so many levels; making it clearer for individuals to know their rights and what support they can request, for social workers to know how to interpret and implement social care as well as what they can fight for service users to have access </w:t>
      </w:r>
      <w:proofErr w:type="spellStart"/>
      <w:r w:rsidRPr="00C00DD3">
        <w:rPr>
          <w:rFonts w:ascii="Arial" w:hAnsi="Arial" w:cs="Arial"/>
          <w:b/>
          <w:color w:val="002060"/>
          <w:sz w:val="24"/>
          <w:szCs w:val="24"/>
        </w:rPr>
        <w:t>too</w:t>
      </w:r>
      <w:proofErr w:type="spellEnd"/>
      <w:r w:rsidRPr="00C00DD3">
        <w:rPr>
          <w:rFonts w:ascii="Arial" w:hAnsi="Arial" w:cs="Arial"/>
          <w:b/>
          <w:color w:val="002060"/>
          <w:sz w:val="24"/>
          <w:szCs w:val="24"/>
        </w:rPr>
        <w:t xml:space="preserve"> and equal training across the board. The different interpretations of SDS options and the lack of accountability for this is one of the most important things to change and a solid solution is the founding of </w:t>
      </w:r>
      <w:proofErr w:type="gramStart"/>
      <w:r w:rsidRPr="00C00DD3">
        <w:rPr>
          <w:rFonts w:ascii="Arial" w:hAnsi="Arial" w:cs="Arial"/>
          <w:b/>
          <w:color w:val="002060"/>
          <w:sz w:val="24"/>
          <w:szCs w:val="24"/>
        </w:rPr>
        <w:t>a</w:t>
      </w:r>
      <w:proofErr w:type="gramEnd"/>
      <w:r w:rsidRPr="00C00DD3">
        <w:rPr>
          <w:rFonts w:ascii="Arial" w:hAnsi="Arial" w:cs="Arial"/>
          <w:b/>
          <w:color w:val="002060"/>
          <w:sz w:val="24"/>
          <w:szCs w:val="24"/>
        </w:rPr>
        <w:t xml:space="preserve"> NCS. As a slight aside as social workers have only started to be trained in SDS options for the past (I think 2 years) when training by having a National Care Service and mandatory training for options for social workers this is a good way to update knowledge and training and ensure everyone knows the system”.</w:t>
      </w:r>
    </w:p>
    <w:p w14:paraId="4D63BFB2" w14:textId="77777777" w:rsidR="00201649" w:rsidRPr="00164646" w:rsidRDefault="00201649" w:rsidP="00B17009">
      <w:pPr>
        <w:pStyle w:val="Body"/>
        <w:spacing w:line="276" w:lineRule="auto"/>
        <w:rPr>
          <w:rFonts w:ascii="Arial" w:hAnsi="Arial" w:cs="Arial"/>
          <w:sz w:val="24"/>
          <w:szCs w:val="24"/>
        </w:rPr>
      </w:pPr>
    </w:p>
    <w:p w14:paraId="06BDE71C" w14:textId="0645C40E" w:rsidR="00201649" w:rsidRPr="00DE2655" w:rsidRDefault="00201649" w:rsidP="00B17009">
      <w:pPr>
        <w:spacing w:line="276" w:lineRule="auto"/>
        <w:rPr>
          <w:rFonts w:cs="Arial"/>
          <w:b/>
          <w:color w:val="002060"/>
          <w:szCs w:val="24"/>
        </w:rPr>
      </w:pPr>
      <w:r w:rsidRPr="00164646">
        <w:rPr>
          <w:rFonts w:cs="Arial"/>
          <w:szCs w:val="24"/>
        </w:rPr>
        <w:t xml:space="preserve">In another breakout room there was again agreement to the inclusion of such social work issues in the domain of the </w:t>
      </w:r>
      <w:r w:rsidR="003E4D5C" w:rsidRPr="00164646">
        <w:rPr>
          <w:rFonts w:cs="Arial"/>
          <w:szCs w:val="24"/>
        </w:rPr>
        <w:t>NCS,</w:t>
      </w:r>
      <w:r w:rsidRPr="00164646">
        <w:rPr>
          <w:rFonts w:cs="Arial"/>
          <w:szCs w:val="24"/>
        </w:rPr>
        <w:t xml:space="preserve"> but discussion focussed mainly on improvements needed to the way social workers work, to training and development and standards. This group discussed the role of the proposed National Social </w:t>
      </w:r>
      <w:proofErr w:type="gramStart"/>
      <w:r w:rsidRPr="00164646">
        <w:rPr>
          <w:rFonts w:cs="Arial"/>
          <w:szCs w:val="24"/>
        </w:rPr>
        <w:t>Work  Agency</w:t>
      </w:r>
      <w:proofErr w:type="gramEnd"/>
      <w:r w:rsidRPr="00164646">
        <w:rPr>
          <w:rFonts w:cs="Arial"/>
          <w:szCs w:val="24"/>
        </w:rPr>
        <w:t xml:space="preserve"> but wanted to understand how this would relate to Social Work Scotland and the SSSC, feeling that these bodies could perhaps do what was proposed for the National Social Work Agency. Accountability was raised as </w:t>
      </w:r>
      <w:proofErr w:type="gramStart"/>
      <w:r w:rsidRPr="00164646">
        <w:rPr>
          <w:rFonts w:cs="Arial"/>
          <w:szCs w:val="24"/>
        </w:rPr>
        <w:t>key,</w:t>
      </w:r>
      <w:proofErr w:type="gramEnd"/>
      <w:r w:rsidRPr="00164646">
        <w:rPr>
          <w:rFonts w:cs="Arial"/>
          <w:szCs w:val="24"/>
        </w:rPr>
        <w:t xml:space="preserve"> how do we ensure accountability in social work services</w:t>
      </w:r>
      <w:r>
        <w:rPr>
          <w:rFonts w:cs="Arial"/>
          <w:szCs w:val="24"/>
        </w:rPr>
        <w:t>? I</w:t>
      </w:r>
      <w:r w:rsidRPr="00164646">
        <w:rPr>
          <w:rFonts w:cs="Arial"/>
          <w:szCs w:val="24"/>
        </w:rPr>
        <w:t xml:space="preserve">f these social work issues were included in </w:t>
      </w:r>
      <w:proofErr w:type="gramStart"/>
      <w:r w:rsidRPr="00164646">
        <w:rPr>
          <w:rFonts w:cs="Arial"/>
          <w:szCs w:val="24"/>
        </w:rPr>
        <w:t>a</w:t>
      </w:r>
      <w:proofErr w:type="gramEnd"/>
      <w:r w:rsidRPr="00164646">
        <w:rPr>
          <w:rFonts w:cs="Arial"/>
          <w:szCs w:val="24"/>
        </w:rPr>
        <w:t xml:space="preserve"> NCS, would they be bound by the new independent complaints process? As one member said, </w:t>
      </w:r>
      <w:r w:rsidRPr="00C00DD3">
        <w:rPr>
          <w:rFonts w:cs="Arial"/>
          <w:b/>
          <w:color w:val="002060"/>
          <w:szCs w:val="24"/>
        </w:rPr>
        <w:t>“If a social worker makes a mistake, they are moved on to make the same mistake somewhere else – need to address this</w:t>
      </w:r>
      <w:r w:rsidRPr="00C00DD3">
        <w:rPr>
          <w:rFonts w:cs="Arial"/>
          <w:b/>
          <w:bCs/>
          <w:color w:val="002060"/>
          <w:szCs w:val="24"/>
        </w:rPr>
        <w:t>”</w:t>
      </w:r>
      <w:r w:rsidR="00AC510A" w:rsidRPr="00C00DD3">
        <w:rPr>
          <w:rFonts w:cs="Arial"/>
          <w:b/>
          <w:bCs/>
          <w:color w:val="002060"/>
          <w:szCs w:val="24"/>
        </w:rPr>
        <w:t>.</w:t>
      </w:r>
    </w:p>
    <w:p w14:paraId="3E57CFAD" w14:textId="77777777" w:rsidR="00201649" w:rsidRPr="000D70C6" w:rsidRDefault="00201649" w:rsidP="00B17009">
      <w:pPr>
        <w:spacing w:line="276" w:lineRule="auto"/>
        <w:rPr>
          <w:rFonts w:cs="Arial"/>
          <w:szCs w:val="24"/>
        </w:rPr>
      </w:pPr>
      <w:r w:rsidRPr="00164646">
        <w:rPr>
          <w:rFonts w:cs="Arial"/>
          <w:szCs w:val="24"/>
        </w:rPr>
        <w:t xml:space="preserve">It was agreed that training and education of social workers </w:t>
      </w:r>
      <w:r w:rsidRPr="006B1594">
        <w:rPr>
          <w:rFonts w:cs="Arial"/>
          <w:szCs w:val="24"/>
        </w:rPr>
        <w:t>needs to be better</w:t>
      </w:r>
      <w:proofErr w:type="gramStart"/>
      <w:r w:rsidRPr="006B1594">
        <w:rPr>
          <w:rFonts w:cs="Arial"/>
          <w:szCs w:val="24"/>
        </w:rPr>
        <w:t xml:space="preserve">.  </w:t>
      </w:r>
      <w:proofErr w:type="gramEnd"/>
      <w:r w:rsidRPr="006B1594">
        <w:rPr>
          <w:rFonts w:cs="Arial"/>
          <w:szCs w:val="24"/>
        </w:rPr>
        <w:t>One member said that</w:t>
      </w:r>
      <w:r w:rsidRPr="00DE2655">
        <w:rPr>
          <w:rFonts w:cs="Arial"/>
          <w:color w:val="002060"/>
          <w:szCs w:val="24"/>
        </w:rPr>
        <w:t xml:space="preserve"> </w:t>
      </w:r>
      <w:r w:rsidRPr="00C00DD3">
        <w:rPr>
          <w:rFonts w:cs="Arial"/>
          <w:b/>
          <w:color w:val="002060"/>
          <w:szCs w:val="24"/>
        </w:rPr>
        <w:t>“social workers don’t have the knowledge that they need [to care for me]”</w:t>
      </w:r>
      <w:r w:rsidRPr="00C00DD3">
        <w:rPr>
          <w:rFonts w:cs="Arial"/>
          <w:color w:val="002060"/>
          <w:szCs w:val="24"/>
        </w:rPr>
        <w:t xml:space="preserve">. </w:t>
      </w:r>
      <w:r w:rsidRPr="006B1594">
        <w:rPr>
          <w:rFonts w:cs="Arial"/>
          <w:szCs w:val="24"/>
        </w:rPr>
        <w:t xml:space="preserve">Another member said, </w:t>
      </w:r>
      <w:r w:rsidRPr="00C00DD3">
        <w:rPr>
          <w:rFonts w:cs="Arial"/>
          <w:b/>
          <w:color w:val="002060"/>
          <w:szCs w:val="24"/>
        </w:rPr>
        <w:t>“I have to always re-train them almost”</w:t>
      </w:r>
      <w:proofErr w:type="gramStart"/>
      <w:r w:rsidRPr="00C00DD3">
        <w:rPr>
          <w:rFonts w:cs="Arial"/>
          <w:b/>
          <w:color w:val="002060"/>
          <w:szCs w:val="24"/>
        </w:rPr>
        <w:t xml:space="preserve">.  </w:t>
      </w:r>
      <w:proofErr w:type="gramEnd"/>
      <w:r w:rsidRPr="006B1594">
        <w:rPr>
          <w:rFonts w:cs="Arial"/>
          <w:szCs w:val="24"/>
        </w:rPr>
        <w:t xml:space="preserve">Members said that social </w:t>
      </w:r>
      <w:r w:rsidRPr="006B1594">
        <w:rPr>
          <w:rFonts w:cs="Arial"/>
          <w:szCs w:val="24"/>
        </w:rPr>
        <w:lastRenderedPageBreak/>
        <w:t xml:space="preserve">workers need to come and be part of our lives. Also, the importance of a preventative approach was raised, to </w:t>
      </w:r>
      <w:proofErr w:type="gramStart"/>
      <w:r w:rsidRPr="006B1594">
        <w:rPr>
          <w:rFonts w:cs="Arial"/>
          <w:szCs w:val="24"/>
        </w:rPr>
        <w:t>planning ahead</w:t>
      </w:r>
      <w:proofErr w:type="gramEnd"/>
      <w:r w:rsidRPr="006B1594">
        <w:rPr>
          <w:rFonts w:cs="Arial"/>
          <w:szCs w:val="24"/>
        </w:rPr>
        <w:t xml:space="preserve"> to avoid crisis. The issue of staff shortages was raised, with one member going a long time waiting to be reallocated a social worker</w:t>
      </w:r>
      <w:proofErr w:type="gramStart"/>
      <w:r w:rsidRPr="006B1594">
        <w:rPr>
          <w:rFonts w:cs="Arial"/>
          <w:szCs w:val="24"/>
        </w:rPr>
        <w:t xml:space="preserve">.  </w:t>
      </w:r>
      <w:proofErr w:type="gramEnd"/>
      <w:r w:rsidRPr="006B1594">
        <w:rPr>
          <w:rFonts w:cs="Arial"/>
          <w:szCs w:val="24"/>
        </w:rPr>
        <w:t xml:space="preserve"> </w:t>
      </w:r>
    </w:p>
    <w:p w14:paraId="6E188CA1" w14:textId="01D4B94D" w:rsidR="00201649" w:rsidRPr="00AC510A" w:rsidRDefault="00201649" w:rsidP="00B17009">
      <w:pPr>
        <w:pStyle w:val="Heading3"/>
        <w:spacing w:line="276" w:lineRule="auto"/>
        <w:rPr>
          <w:color w:val="000000" w:themeColor="text1"/>
        </w:rPr>
      </w:pPr>
      <w:r w:rsidRPr="000D70C6">
        <w:t xml:space="preserve">Nursing </w:t>
      </w:r>
      <w:r w:rsidRPr="000D70C6">
        <w:rPr>
          <w:color w:val="000000" w:themeColor="text1"/>
        </w:rPr>
        <w:tab/>
      </w:r>
      <w:r w:rsidRPr="000D70C6">
        <w:rPr>
          <w:color w:val="000000" w:themeColor="text1"/>
        </w:rPr>
        <w:tab/>
      </w:r>
    </w:p>
    <w:p w14:paraId="7C8D807F" w14:textId="11FD57FD" w:rsidR="00201649" w:rsidRPr="00AC510A" w:rsidRDefault="00201649" w:rsidP="00B17009">
      <w:pPr>
        <w:spacing w:after="120" w:line="276" w:lineRule="auto"/>
        <w:rPr>
          <w:rFonts w:cs="Arial"/>
          <w:szCs w:val="24"/>
        </w:rPr>
      </w:pPr>
      <w:r w:rsidRPr="006B1594">
        <w:rPr>
          <w:rFonts w:cs="Arial"/>
          <w:szCs w:val="24"/>
        </w:rPr>
        <w:t>We didn’t get time to discuss this topic in much detail</w:t>
      </w:r>
      <w:proofErr w:type="gramStart"/>
      <w:r w:rsidRPr="006B1594">
        <w:rPr>
          <w:rFonts w:cs="Arial"/>
          <w:szCs w:val="24"/>
        </w:rPr>
        <w:t xml:space="preserve">.  </w:t>
      </w:r>
      <w:proofErr w:type="gramEnd"/>
      <w:r w:rsidRPr="006B1594">
        <w:rPr>
          <w:rFonts w:cs="Arial"/>
          <w:szCs w:val="24"/>
        </w:rPr>
        <w:t xml:space="preserve">One member was positive about the proposal and talked about an ageing population and another talked about the important role of learning disability nurses and thought it would be </w:t>
      </w:r>
      <w:r w:rsidRPr="00C00DD3">
        <w:rPr>
          <w:rFonts w:cs="Arial"/>
          <w:b/>
          <w:color w:val="002060"/>
          <w:szCs w:val="24"/>
        </w:rPr>
        <w:t>“brilliant”</w:t>
      </w:r>
      <w:r w:rsidRPr="00C00DD3">
        <w:rPr>
          <w:rFonts w:cs="Arial"/>
          <w:color w:val="002060"/>
          <w:szCs w:val="24"/>
        </w:rPr>
        <w:t xml:space="preserve"> </w:t>
      </w:r>
      <w:r w:rsidRPr="006B1594">
        <w:rPr>
          <w:rFonts w:cs="Arial"/>
          <w:szCs w:val="24"/>
        </w:rPr>
        <w:t xml:space="preserve">if social care nurses were included in </w:t>
      </w:r>
      <w:proofErr w:type="gramStart"/>
      <w:r w:rsidRPr="006B1594">
        <w:rPr>
          <w:rFonts w:cs="Arial"/>
          <w:szCs w:val="24"/>
        </w:rPr>
        <w:t>a</w:t>
      </w:r>
      <w:proofErr w:type="gramEnd"/>
      <w:r w:rsidRPr="006B1594">
        <w:rPr>
          <w:rFonts w:cs="Arial"/>
          <w:szCs w:val="24"/>
        </w:rPr>
        <w:t xml:space="preserve"> NCS: </w:t>
      </w:r>
    </w:p>
    <w:p w14:paraId="5B8780C5" w14:textId="77777777" w:rsidR="00201649" w:rsidRPr="00C00DD3" w:rsidRDefault="00201649" w:rsidP="00B17009">
      <w:pPr>
        <w:spacing w:line="276" w:lineRule="auto"/>
        <w:rPr>
          <w:rFonts w:cs="Arial"/>
          <w:b/>
          <w:color w:val="002060"/>
          <w:szCs w:val="24"/>
        </w:rPr>
      </w:pPr>
      <w:r w:rsidRPr="00C00DD3">
        <w:rPr>
          <w:rFonts w:cs="Arial"/>
          <w:b/>
          <w:color w:val="002060"/>
          <w:szCs w:val="24"/>
        </w:rPr>
        <w:t>“Yes – because there is an ageing population and as people get older, they will need more nursing and disabled people will need a lot of nursing too”</w:t>
      </w:r>
    </w:p>
    <w:p w14:paraId="7863F07C" w14:textId="77777777" w:rsidR="00201649" w:rsidRPr="00C00DD3" w:rsidRDefault="00201649" w:rsidP="00B17009">
      <w:pPr>
        <w:spacing w:after="120" w:line="276" w:lineRule="auto"/>
        <w:rPr>
          <w:rFonts w:eastAsia="Times New Roman" w:cs="Arial"/>
          <w:b/>
          <w:color w:val="002060"/>
          <w:szCs w:val="24"/>
        </w:rPr>
      </w:pPr>
      <w:r w:rsidRPr="00C00DD3">
        <w:rPr>
          <w:rFonts w:eastAsia="Times New Roman" w:cs="Arial"/>
          <w:b/>
          <w:color w:val="002060"/>
          <w:szCs w:val="24"/>
        </w:rPr>
        <w:t xml:space="preserve">“I was referred to a learning disability nurse at start of lockdown. I found it </w:t>
      </w:r>
      <w:proofErr w:type="gramStart"/>
      <w:r w:rsidRPr="00C00DD3">
        <w:rPr>
          <w:rFonts w:eastAsia="Times New Roman" w:cs="Arial"/>
          <w:b/>
          <w:color w:val="002060"/>
          <w:szCs w:val="24"/>
        </w:rPr>
        <w:t>really helpful</w:t>
      </w:r>
      <w:proofErr w:type="gramEnd"/>
      <w:r w:rsidRPr="00C00DD3">
        <w:rPr>
          <w:rFonts w:eastAsia="Times New Roman" w:cs="Arial"/>
          <w:b/>
          <w:color w:val="002060"/>
          <w:szCs w:val="24"/>
        </w:rPr>
        <w:t xml:space="preserve">. She gave me leaflets in Easy Read about coronavirus and it helped make me feel less anxious. I think learning disability nurses should be part of a National Care Service. Yes, brilliant”. </w:t>
      </w:r>
    </w:p>
    <w:p w14:paraId="245447BE" w14:textId="3F253B02" w:rsidR="00AC510A" w:rsidRPr="00AC510A" w:rsidRDefault="00201649" w:rsidP="00B17009">
      <w:pPr>
        <w:spacing w:after="120" w:line="276" w:lineRule="auto"/>
        <w:rPr>
          <w:rFonts w:cs="Arial"/>
          <w:szCs w:val="24"/>
        </w:rPr>
      </w:pPr>
      <w:r>
        <w:rPr>
          <w:rFonts w:cs="Arial"/>
          <w:szCs w:val="24"/>
        </w:rPr>
        <w:t xml:space="preserve">However, this was a minority view. </w:t>
      </w:r>
      <w:r w:rsidRPr="005F3134">
        <w:rPr>
          <w:rFonts w:cs="Arial"/>
          <w:szCs w:val="24"/>
        </w:rPr>
        <w:t>It</w:t>
      </w:r>
      <w:r>
        <w:rPr>
          <w:rFonts w:cs="Arial"/>
          <w:szCs w:val="24"/>
        </w:rPr>
        <w:t xml:space="preserve"> should</w:t>
      </w:r>
      <w:r w:rsidRPr="005F3134">
        <w:rPr>
          <w:rFonts w:cs="Arial"/>
          <w:szCs w:val="24"/>
        </w:rPr>
        <w:t xml:space="preserve"> be additionally acknowledged that medical and nursing care does not always form a part of a disabled person’s social care support</w:t>
      </w:r>
      <w:r>
        <w:rPr>
          <w:rFonts w:cs="Arial"/>
          <w:szCs w:val="24"/>
        </w:rPr>
        <w:t xml:space="preserve"> for independent living</w:t>
      </w:r>
      <w:r w:rsidRPr="005F3134">
        <w:rPr>
          <w:rFonts w:cs="Arial"/>
          <w:szCs w:val="24"/>
        </w:rPr>
        <w:t>.</w:t>
      </w:r>
      <w:r>
        <w:rPr>
          <w:rFonts w:cs="Arial"/>
          <w:szCs w:val="24"/>
        </w:rPr>
        <w:t xml:space="preserve"> There is a risk that social care support becomes medicalised:</w:t>
      </w:r>
      <w:r w:rsidRPr="005F3134">
        <w:rPr>
          <w:rFonts w:cs="Arial"/>
          <w:szCs w:val="24"/>
        </w:rPr>
        <w:t xml:space="preserve"> </w:t>
      </w:r>
    </w:p>
    <w:p w14:paraId="295F069B" w14:textId="05290FC2" w:rsidR="00201649" w:rsidRPr="00C00DD3" w:rsidRDefault="00201649" w:rsidP="00B17009">
      <w:pPr>
        <w:spacing w:after="240" w:line="276" w:lineRule="auto"/>
        <w:rPr>
          <w:rFonts w:cs="Arial"/>
          <w:color w:val="002060"/>
          <w:szCs w:val="24"/>
        </w:rPr>
      </w:pPr>
      <w:r w:rsidRPr="00C00DD3">
        <w:rPr>
          <w:b/>
          <w:color w:val="002060"/>
        </w:rPr>
        <w:t>“Again, we may be led by the nose down the route of medicalising social care support</w:t>
      </w:r>
      <w:proofErr w:type="gramStart"/>
      <w:r w:rsidRPr="00C00DD3">
        <w:rPr>
          <w:b/>
          <w:color w:val="002060"/>
        </w:rPr>
        <w:t xml:space="preserve">.  </w:t>
      </w:r>
      <w:proofErr w:type="gramEnd"/>
      <w:r w:rsidRPr="00C00DD3">
        <w:rPr>
          <w:b/>
          <w:color w:val="002060"/>
        </w:rPr>
        <w:t>What is the function of a nurse within social care support</w:t>
      </w:r>
      <w:proofErr w:type="gramStart"/>
      <w:r w:rsidRPr="00C00DD3">
        <w:rPr>
          <w:b/>
          <w:color w:val="002060"/>
        </w:rPr>
        <w:t xml:space="preserve">?  </w:t>
      </w:r>
      <w:proofErr w:type="gramEnd"/>
      <w:r w:rsidRPr="00C00DD3">
        <w:rPr>
          <w:b/>
          <w:color w:val="002060"/>
        </w:rPr>
        <w:t>Is it advisory – to show how to manage catheters, stomas, etc., or supervisory – how to manage the ‘patient</w:t>
      </w:r>
      <w:r w:rsidR="00E31283" w:rsidRPr="00C00DD3">
        <w:rPr>
          <w:b/>
          <w:color w:val="002060"/>
        </w:rPr>
        <w:t>’?”</w:t>
      </w:r>
    </w:p>
    <w:p w14:paraId="52D5214B" w14:textId="537D4A59" w:rsidR="00201649" w:rsidRPr="00AC510A" w:rsidRDefault="00201649" w:rsidP="00B17009">
      <w:pPr>
        <w:spacing w:line="276" w:lineRule="auto"/>
        <w:rPr>
          <w:rFonts w:eastAsiaTheme="majorEastAsia" w:cstheme="majorBidi"/>
          <w:b/>
          <w:color w:val="00B0F0"/>
          <w:szCs w:val="28"/>
        </w:rPr>
      </w:pPr>
      <w:r w:rsidRPr="005F3134">
        <w:rPr>
          <w:b/>
          <w:bCs/>
          <w:color w:val="00B0F0"/>
          <w:szCs w:val="28"/>
        </w:rPr>
        <w:t>Justice Social Work </w:t>
      </w:r>
      <w:r w:rsidRPr="005F3134">
        <w:rPr>
          <w:b/>
          <w:bCs/>
          <w:color w:val="000000" w:themeColor="text1"/>
          <w:szCs w:val="28"/>
        </w:rPr>
        <w:tab/>
      </w:r>
    </w:p>
    <w:p w14:paraId="556B0EEA" w14:textId="7BEE0EC9" w:rsidR="00201649" w:rsidRPr="00246101" w:rsidRDefault="00201649" w:rsidP="00B17009">
      <w:pPr>
        <w:spacing w:line="276" w:lineRule="auto"/>
        <w:rPr>
          <w:szCs w:val="24"/>
        </w:rPr>
      </w:pPr>
      <w:r w:rsidRPr="005F3134">
        <w:rPr>
          <w:rFonts w:cs="Arial"/>
          <w:color w:val="000000" w:themeColor="text1"/>
          <w:szCs w:val="24"/>
        </w:rPr>
        <w:t xml:space="preserve">We didn’t get time to look at </w:t>
      </w:r>
      <w:r w:rsidR="00963F33" w:rsidRPr="000014C9">
        <w:rPr>
          <w:rFonts w:cs="Arial"/>
          <w:b/>
          <w:bCs/>
          <w:color w:val="000000" w:themeColor="text1"/>
          <w:szCs w:val="24"/>
        </w:rPr>
        <w:t>Q36</w:t>
      </w:r>
      <w:r w:rsidRPr="005F3134">
        <w:rPr>
          <w:rFonts w:cs="Arial"/>
          <w:color w:val="000000" w:themeColor="text1"/>
          <w:szCs w:val="24"/>
        </w:rPr>
        <w:t xml:space="preserve"> in a lot of depth. Initial responses suggest that members c</w:t>
      </w:r>
      <w:r w:rsidR="00380011">
        <w:rPr>
          <w:rFonts w:cs="Arial"/>
          <w:color w:val="000000" w:themeColor="text1"/>
          <w:szCs w:val="24"/>
        </w:rPr>
        <w:t>an</w:t>
      </w:r>
      <w:r w:rsidRPr="005F3134">
        <w:rPr>
          <w:rFonts w:cs="Arial"/>
          <w:color w:val="000000" w:themeColor="text1"/>
          <w:szCs w:val="24"/>
        </w:rPr>
        <w:t xml:space="preserve"> see the benefit of Justice Social Work being included in a </w:t>
      </w:r>
      <w:r w:rsidR="00E31283" w:rsidRPr="005F3134">
        <w:rPr>
          <w:rFonts w:cs="Arial"/>
          <w:color w:val="000000" w:themeColor="text1"/>
          <w:szCs w:val="24"/>
        </w:rPr>
        <w:t>NCS,</w:t>
      </w:r>
      <w:r w:rsidRPr="005F3134">
        <w:rPr>
          <w:rFonts w:cs="Arial"/>
          <w:color w:val="000000" w:themeColor="text1"/>
          <w:szCs w:val="24"/>
        </w:rPr>
        <w:t xml:space="preserve"> but </w:t>
      </w:r>
      <w:r w:rsidR="00380011">
        <w:rPr>
          <w:rFonts w:cs="Arial"/>
          <w:color w:val="000000" w:themeColor="text1"/>
          <w:szCs w:val="24"/>
        </w:rPr>
        <w:t>some</w:t>
      </w:r>
      <w:r w:rsidRPr="005F3134">
        <w:rPr>
          <w:rFonts w:cs="Arial"/>
          <w:color w:val="000000" w:themeColor="text1"/>
          <w:szCs w:val="24"/>
        </w:rPr>
        <w:t xml:space="preserve"> had concerns or didn’t feel they had the lived experience to comment. Many people who </w:t>
      </w:r>
      <w:r w:rsidR="00AC510A" w:rsidRPr="005F3134">
        <w:rPr>
          <w:rFonts w:cs="Arial"/>
          <w:color w:val="000000" w:themeColor="text1"/>
          <w:szCs w:val="24"/>
        </w:rPr>
        <w:t>encounter</w:t>
      </w:r>
      <w:r w:rsidRPr="005F3134">
        <w:rPr>
          <w:rFonts w:cs="Arial"/>
          <w:color w:val="000000" w:themeColor="text1"/>
          <w:szCs w:val="24"/>
        </w:rPr>
        <w:t xml:space="preserve"> the justice system or justice social work are disabled people, often people with mental health issues or learning disabilities, and the root cause of this can be because of a lack of social care support</w:t>
      </w:r>
      <w:proofErr w:type="gramStart"/>
      <w:r w:rsidRPr="005F3134">
        <w:rPr>
          <w:rFonts w:cs="Arial"/>
          <w:color w:val="000000" w:themeColor="text1"/>
          <w:szCs w:val="24"/>
        </w:rPr>
        <w:t xml:space="preserve">.  </w:t>
      </w:r>
      <w:proofErr w:type="gramEnd"/>
    </w:p>
    <w:p w14:paraId="262B05B2" w14:textId="2F8B3667" w:rsidR="00201649" w:rsidRPr="00C00DD3" w:rsidRDefault="00201649" w:rsidP="00B17009">
      <w:pPr>
        <w:spacing w:after="240" w:line="276" w:lineRule="auto"/>
        <w:rPr>
          <w:rFonts w:cs="Arial"/>
          <w:b/>
          <w:color w:val="002060"/>
          <w:szCs w:val="24"/>
        </w:rPr>
      </w:pPr>
      <w:r w:rsidRPr="00C00DD3">
        <w:rPr>
          <w:rFonts w:cs="Arial"/>
          <w:b/>
          <w:color w:val="002060"/>
          <w:szCs w:val="24"/>
        </w:rPr>
        <w:lastRenderedPageBreak/>
        <w:t xml:space="preserve">“Yes, people in justice system often have undiagnosed mental health issues. I know someone who ended up in prison really due to social work not providing the support he needed– inclusion would help ensure a more comprehensive support for everyone”. </w:t>
      </w:r>
    </w:p>
    <w:p w14:paraId="13F10637" w14:textId="17E6B8A8" w:rsidR="00201649" w:rsidRPr="00AC510A" w:rsidRDefault="00201649" w:rsidP="00B17009">
      <w:pPr>
        <w:pStyle w:val="Heading3"/>
        <w:spacing w:line="276" w:lineRule="auto"/>
        <w:rPr>
          <w:color w:val="000000" w:themeColor="text1"/>
        </w:rPr>
      </w:pPr>
      <w:r w:rsidRPr="003B0190">
        <w:t xml:space="preserve">Prisons </w:t>
      </w:r>
      <w:r w:rsidRPr="003B0190">
        <w:rPr>
          <w:color w:val="000000" w:themeColor="text1"/>
        </w:rPr>
        <w:tab/>
      </w:r>
      <w:r w:rsidRPr="003B0190">
        <w:rPr>
          <w:color w:val="000000" w:themeColor="text1"/>
        </w:rPr>
        <w:tab/>
        <w:t xml:space="preserve"> </w:t>
      </w:r>
    </w:p>
    <w:p w14:paraId="2088169E" w14:textId="544817DC" w:rsidR="00201649" w:rsidRPr="004A2E84" w:rsidRDefault="002271DA" w:rsidP="00B17009">
      <w:pPr>
        <w:spacing w:after="0" w:line="276" w:lineRule="auto"/>
        <w:rPr>
          <w:rFonts w:cs="Arial"/>
          <w:color w:val="000000" w:themeColor="text1"/>
          <w:szCs w:val="24"/>
        </w:rPr>
      </w:pPr>
      <w:r>
        <w:rPr>
          <w:rFonts w:cs="Arial"/>
          <w:color w:val="000000" w:themeColor="text1"/>
          <w:szCs w:val="24"/>
        </w:rPr>
        <w:t>W</w:t>
      </w:r>
      <w:r w:rsidR="00201649" w:rsidRPr="004A2E84">
        <w:rPr>
          <w:rFonts w:cs="Arial"/>
          <w:color w:val="000000" w:themeColor="text1"/>
          <w:szCs w:val="24"/>
        </w:rPr>
        <w:t xml:space="preserve">e didn’t have time to discuss </w:t>
      </w:r>
      <w:r w:rsidRPr="002271DA">
        <w:rPr>
          <w:rFonts w:cs="Arial"/>
          <w:b/>
          <w:bCs/>
          <w:color w:val="000000" w:themeColor="text1"/>
          <w:szCs w:val="24"/>
        </w:rPr>
        <w:t>Q42</w:t>
      </w:r>
      <w:r w:rsidR="00201649" w:rsidRPr="004A2E84">
        <w:rPr>
          <w:rFonts w:cs="Arial"/>
          <w:color w:val="000000" w:themeColor="text1"/>
          <w:szCs w:val="24"/>
        </w:rPr>
        <w:t xml:space="preserve"> is much </w:t>
      </w:r>
      <w:r w:rsidR="00480D51" w:rsidRPr="004A2E84">
        <w:rPr>
          <w:rFonts w:cs="Arial"/>
          <w:color w:val="000000" w:themeColor="text1"/>
          <w:szCs w:val="24"/>
        </w:rPr>
        <w:t>depth,</w:t>
      </w:r>
      <w:r w:rsidR="00201649" w:rsidRPr="004A2E84">
        <w:rPr>
          <w:rFonts w:cs="Arial"/>
          <w:color w:val="000000" w:themeColor="text1"/>
          <w:szCs w:val="24"/>
        </w:rPr>
        <w:t xml:space="preserve"> and we would defer to people who have lived experience in this area, in particular user led groups</w:t>
      </w:r>
      <w:proofErr w:type="gramStart"/>
      <w:r w:rsidR="00201649" w:rsidRPr="004A2E84">
        <w:rPr>
          <w:rFonts w:cs="Arial"/>
          <w:color w:val="000000" w:themeColor="text1"/>
          <w:szCs w:val="24"/>
        </w:rPr>
        <w:t xml:space="preserve">.  </w:t>
      </w:r>
      <w:proofErr w:type="gramEnd"/>
      <w:r w:rsidR="00201649" w:rsidRPr="004A2E84">
        <w:rPr>
          <w:rFonts w:cs="Arial"/>
          <w:color w:val="000000" w:themeColor="text1"/>
          <w:szCs w:val="24"/>
        </w:rPr>
        <w:t xml:space="preserve">Initial responses suggest that members can see the positives, but others are not sure and would like more information. One member talked of how disjointed support was for people in custodial settings being released: </w:t>
      </w:r>
    </w:p>
    <w:p w14:paraId="1FD86C70" w14:textId="77777777" w:rsidR="00201649" w:rsidRPr="004A2E84" w:rsidRDefault="00201649" w:rsidP="00B17009">
      <w:pPr>
        <w:spacing w:after="0" w:line="276" w:lineRule="auto"/>
        <w:rPr>
          <w:rFonts w:cs="Arial"/>
          <w:color w:val="4472C4" w:themeColor="accent1"/>
          <w:szCs w:val="24"/>
        </w:rPr>
      </w:pPr>
    </w:p>
    <w:p w14:paraId="4CC4D1A3" w14:textId="77777777" w:rsidR="00201649" w:rsidRPr="00C00DD3" w:rsidRDefault="00201649" w:rsidP="00B17009">
      <w:pPr>
        <w:spacing w:line="276" w:lineRule="auto"/>
        <w:rPr>
          <w:rFonts w:cs="Arial"/>
          <w:b/>
          <w:color w:val="002060"/>
          <w:szCs w:val="24"/>
        </w:rPr>
      </w:pPr>
      <w:r w:rsidRPr="00C00DD3">
        <w:rPr>
          <w:rFonts w:cs="Arial"/>
          <w:b/>
          <w:color w:val="002060"/>
          <w:szCs w:val="24"/>
        </w:rPr>
        <w:t>“Very disjointed</w:t>
      </w:r>
      <w:proofErr w:type="gramStart"/>
      <w:r w:rsidRPr="00C00DD3">
        <w:rPr>
          <w:rFonts w:cs="Arial"/>
          <w:b/>
          <w:color w:val="002060"/>
          <w:szCs w:val="24"/>
        </w:rPr>
        <w:t xml:space="preserve">.  </w:t>
      </w:r>
      <w:proofErr w:type="gramEnd"/>
      <w:r w:rsidRPr="00C00DD3">
        <w:rPr>
          <w:rFonts w:cs="Arial"/>
          <w:b/>
          <w:color w:val="002060"/>
          <w:szCs w:val="24"/>
        </w:rPr>
        <w:t>Families need support – and don’t get help to support offenders when they leave prison.”</w:t>
      </w:r>
    </w:p>
    <w:p w14:paraId="35AB48F6" w14:textId="102832AD" w:rsidR="00201649" w:rsidRPr="003B0190" w:rsidRDefault="00201649" w:rsidP="00B17009">
      <w:pPr>
        <w:spacing w:after="120" w:line="276" w:lineRule="auto"/>
        <w:rPr>
          <w:rFonts w:cs="Arial"/>
          <w:color w:val="000000" w:themeColor="text1"/>
          <w:szCs w:val="24"/>
        </w:rPr>
      </w:pPr>
      <w:r w:rsidRPr="003B0190">
        <w:rPr>
          <w:rFonts w:cs="Arial"/>
          <w:color w:val="242424"/>
          <w:szCs w:val="24"/>
          <w:shd w:val="clear" w:color="auto" w:fill="FFFFFF"/>
        </w:rPr>
        <w:t>The current estimate for the numbers of people with social care support needs in prison between 2019-2020 are between 7-10%, with 13% of people requiring support in the community outside prison</w:t>
      </w:r>
      <w:r w:rsidRPr="003B0190">
        <w:rPr>
          <w:rStyle w:val="FootnoteReference"/>
          <w:rFonts w:cs="Arial"/>
          <w:color w:val="242424"/>
          <w:szCs w:val="24"/>
          <w:shd w:val="clear" w:color="auto" w:fill="FFFFFF"/>
        </w:rPr>
        <w:footnoteReference w:id="21"/>
      </w:r>
      <w:r w:rsidRPr="003B0190">
        <w:rPr>
          <w:rFonts w:cs="Arial"/>
          <w:color w:val="242424"/>
          <w:szCs w:val="24"/>
          <w:shd w:val="clear" w:color="auto" w:fill="FFFFFF"/>
        </w:rPr>
        <w:t>. There is an identified need for more preventative measures. Derek Feeley</w:t>
      </w:r>
      <w:r>
        <w:rPr>
          <w:rFonts w:cs="Arial"/>
          <w:color w:val="242424"/>
          <w:szCs w:val="24"/>
          <w:shd w:val="clear" w:color="auto" w:fill="FFFFFF"/>
        </w:rPr>
        <w:t>,</w:t>
      </w:r>
      <w:r w:rsidRPr="003B0190">
        <w:rPr>
          <w:rFonts w:cs="Arial"/>
          <w:color w:val="242424"/>
          <w:szCs w:val="24"/>
          <w:shd w:val="clear" w:color="auto" w:fill="FFFFFF"/>
        </w:rPr>
        <w:t xml:space="preserve"> in the </w:t>
      </w:r>
      <w:r w:rsidR="00E31283">
        <w:rPr>
          <w:rFonts w:cs="Arial"/>
          <w:color w:val="242424"/>
          <w:szCs w:val="24"/>
          <w:shd w:val="clear" w:color="auto" w:fill="FFFFFF"/>
        </w:rPr>
        <w:t>IRASC</w:t>
      </w:r>
      <w:r>
        <w:rPr>
          <w:rFonts w:cs="Arial"/>
          <w:color w:val="242424"/>
          <w:szCs w:val="24"/>
          <w:shd w:val="clear" w:color="auto" w:fill="FFFFFF"/>
        </w:rPr>
        <w:t>,</w:t>
      </w:r>
      <w:r w:rsidRPr="003B0190">
        <w:rPr>
          <w:rFonts w:cs="Arial"/>
          <w:color w:val="242424"/>
          <w:szCs w:val="24"/>
          <w:shd w:val="clear" w:color="auto" w:fill="FFFFFF"/>
        </w:rPr>
        <w:t xml:space="preserve"> said</w:t>
      </w:r>
      <w:r w:rsidRPr="003B0190">
        <w:rPr>
          <w:rFonts w:cs="Arial"/>
          <w:color w:val="000000" w:themeColor="text1"/>
          <w:szCs w:val="24"/>
        </w:rPr>
        <w:t xml:space="preserve">: </w:t>
      </w:r>
    </w:p>
    <w:p w14:paraId="071ACAAE" w14:textId="77777777" w:rsidR="00201649" w:rsidRPr="002271DA" w:rsidRDefault="00201649" w:rsidP="00B17009">
      <w:pPr>
        <w:spacing w:after="120" w:line="276" w:lineRule="auto"/>
        <w:ind w:left="720"/>
        <w:rPr>
          <w:rStyle w:val="A2"/>
          <w:rFonts w:cs="Arial"/>
          <w:sz w:val="24"/>
          <w:szCs w:val="24"/>
        </w:rPr>
      </w:pPr>
      <w:r w:rsidRPr="002271DA">
        <w:rPr>
          <w:rStyle w:val="A2"/>
          <w:rFonts w:cs="Arial"/>
          <w:sz w:val="24"/>
          <w:szCs w:val="24"/>
        </w:rPr>
        <w:t xml:space="preserve">Consideration should also be given to supporting social care in prisons and other custodial settings as part of the national service rather than through local arrangements”. (Independent Review, p 40). </w:t>
      </w:r>
    </w:p>
    <w:p w14:paraId="29DE295D" w14:textId="5AE0DC43" w:rsidR="00201649" w:rsidRPr="002271DA" w:rsidRDefault="00201649" w:rsidP="00B17009">
      <w:pPr>
        <w:spacing w:after="120" w:line="276" w:lineRule="auto"/>
        <w:rPr>
          <w:rStyle w:val="A2"/>
          <w:rFonts w:cs="Arial"/>
          <w:sz w:val="24"/>
          <w:szCs w:val="24"/>
        </w:rPr>
      </w:pPr>
      <w:r w:rsidRPr="002271DA">
        <w:rPr>
          <w:rStyle w:val="A2"/>
          <w:rFonts w:cs="Arial"/>
          <w:sz w:val="24"/>
          <w:szCs w:val="24"/>
        </w:rPr>
        <w:t>We also take note of the Recommendation 26 in the I</w:t>
      </w:r>
      <w:r w:rsidR="00E31283">
        <w:rPr>
          <w:rStyle w:val="A2"/>
          <w:rFonts w:cs="Arial"/>
          <w:sz w:val="24"/>
          <w:szCs w:val="24"/>
        </w:rPr>
        <w:t>RASC</w:t>
      </w:r>
      <w:r w:rsidRPr="002271DA">
        <w:rPr>
          <w:rStyle w:val="A2"/>
          <w:rFonts w:cs="Arial"/>
          <w:sz w:val="24"/>
          <w:szCs w:val="24"/>
        </w:rPr>
        <w:t xml:space="preserve">: </w:t>
      </w:r>
    </w:p>
    <w:p w14:paraId="65162813" w14:textId="59FF8F74" w:rsidR="00201649" w:rsidRPr="003B0190" w:rsidRDefault="00201649" w:rsidP="00B17009">
      <w:pPr>
        <w:autoSpaceDE w:val="0"/>
        <w:autoSpaceDN w:val="0"/>
        <w:adjustRightInd w:val="0"/>
        <w:spacing w:after="240" w:line="276" w:lineRule="auto"/>
        <w:ind w:left="720"/>
      </w:pPr>
      <w:r w:rsidRPr="003B0190">
        <w:rPr>
          <w:rFonts w:cs="Arial"/>
          <w:szCs w:val="24"/>
        </w:rPr>
        <w:t xml:space="preserve">“The National Care Service should manage provision of care for people whose care needs are particularly complex and </w:t>
      </w:r>
      <w:r w:rsidR="003620A4" w:rsidRPr="003B0190">
        <w:rPr>
          <w:rFonts w:cs="Arial"/>
          <w:szCs w:val="24"/>
        </w:rPr>
        <w:t>specialist and</w:t>
      </w:r>
      <w:r w:rsidRPr="003B0190">
        <w:rPr>
          <w:rFonts w:cs="Arial"/>
          <w:szCs w:val="24"/>
        </w:rPr>
        <w:t xml:space="preserve"> should be responsible for planning and delivery of care in custodial settings, including prisons”.</w:t>
      </w:r>
    </w:p>
    <w:p w14:paraId="1E0C58DD" w14:textId="77777777" w:rsidR="00201649" w:rsidRPr="00CB1902" w:rsidRDefault="00201649" w:rsidP="00B17009">
      <w:pPr>
        <w:pStyle w:val="Heading3"/>
        <w:spacing w:after="120" w:line="276" w:lineRule="auto"/>
      </w:pPr>
      <w:r w:rsidRPr="00CB1902">
        <w:t xml:space="preserve">Alcohol and drug services </w:t>
      </w:r>
      <w:r w:rsidRPr="00CB1902">
        <w:tab/>
      </w:r>
    </w:p>
    <w:p w14:paraId="5AB9E8B4" w14:textId="77777777" w:rsidR="00201649" w:rsidRPr="00833491" w:rsidRDefault="00201649" w:rsidP="00B17009">
      <w:pPr>
        <w:spacing w:line="276" w:lineRule="auto"/>
        <w:rPr>
          <w:rFonts w:cs="Arial"/>
          <w:szCs w:val="24"/>
        </w:rPr>
      </w:pPr>
      <w:r>
        <w:rPr>
          <w:rFonts w:cs="Arial"/>
          <w:szCs w:val="24"/>
        </w:rPr>
        <w:t>M</w:t>
      </w:r>
      <w:r w:rsidRPr="003B0190">
        <w:rPr>
          <w:rFonts w:cs="Arial"/>
          <w:szCs w:val="24"/>
        </w:rPr>
        <w:t xml:space="preserve">any people did not feel they had the relevant lived experience, and we would recommend listening to the voices of user led groups such as Edinburgh Recovery Activities. Initial responses from members suggest people agree with including addictions services as often people are </w:t>
      </w:r>
      <w:r w:rsidRPr="003B0190">
        <w:rPr>
          <w:rFonts w:cs="Arial"/>
          <w:szCs w:val="24"/>
        </w:rPr>
        <w:lastRenderedPageBreak/>
        <w:t xml:space="preserve">requiring multiple services, and delivering addictions services as part of a wider NCS could help: </w:t>
      </w:r>
    </w:p>
    <w:p w14:paraId="29213A1A" w14:textId="4FAA359C" w:rsidR="00201649" w:rsidRPr="00C00DD3" w:rsidRDefault="00201649" w:rsidP="00B17009">
      <w:pPr>
        <w:spacing w:line="276" w:lineRule="auto"/>
        <w:rPr>
          <w:rFonts w:cs="Arial"/>
          <w:b/>
          <w:color w:val="002060"/>
          <w:szCs w:val="24"/>
        </w:rPr>
      </w:pPr>
      <w:r w:rsidRPr="00C00DD3">
        <w:rPr>
          <w:rFonts w:cs="Arial"/>
          <w:b/>
          <w:color w:val="002060"/>
          <w:szCs w:val="24"/>
        </w:rPr>
        <w:t>“People with addictions are in a horrendous situation, they need a lot of different services. Think it would help if this was all part of a wider service”</w:t>
      </w:r>
      <w:proofErr w:type="gramStart"/>
      <w:r w:rsidRPr="00C00DD3">
        <w:rPr>
          <w:rFonts w:cs="Arial"/>
          <w:b/>
          <w:color w:val="002060"/>
          <w:szCs w:val="24"/>
        </w:rPr>
        <w:t xml:space="preserve">.  </w:t>
      </w:r>
      <w:proofErr w:type="gramEnd"/>
    </w:p>
    <w:p w14:paraId="0344E828" w14:textId="3C9C96A2" w:rsidR="00201649" w:rsidRPr="00C00DD3" w:rsidRDefault="00201649" w:rsidP="00B17009">
      <w:pPr>
        <w:spacing w:after="240" w:line="276" w:lineRule="auto"/>
        <w:rPr>
          <w:rFonts w:cs="Arial"/>
          <w:color w:val="002060"/>
          <w:szCs w:val="24"/>
        </w:rPr>
      </w:pPr>
      <w:r w:rsidRPr="00C00DD3">
        <w:rPr>
          <w:rFonts w:cs="Arial"/>
          <w:b/>
          <w:color w:val="002060"/>
          <w:szCs w:val="24"/>
        </w:rPr>
        <w:t xml:space="preserve">“People with addictions </w:t>
      </w:r>
      <w:proofErr w:type="gramStart"/>
      <w:r w:rsidRPr="00C00DD3">
        <w:rPr>
          <w:rFonts w:cs="Arial"/>
          <w:b/>
          <w:color w:val="002060"/>
          <w:szCs w:val="24"/>
        </w:rPr>
        <w:t>come into contact with</w:t>
      </w:r>
      <w:proofErr w:type="gramEnd"/>
      <w:r w:rsidRPr="00C00DD3">
        <w:rPr>
          <w:rFonts w:cs="Arial"/>
          <w:b/>
          <w:color w:val="002060"/>
          <w:szCs w:val="24"/>
        </w:rPr>
        <w:t xml:space="preserve"> criminal justice and prisons. They need support and their families need support </w:t>
      </w:r>
      <w:proofErr w:type="gramStart"/>
      <w:r w:rsidRPr="00C00DD3">
        <w:rPr>
          <w:rFonts w:cs="Arial"/>
          <w:b/>
          <w:color w:val="002060"/>
          <w:szCs w:val="24"/>
        </w:rPr>
        <w:t>e.g.</w:t>
      </w:r>
      <w:proofErr w:type="gramEnd"/>
      <w:r w:rsidRPr="00C00DD3">
        <w:rPr>
          <w:rFonts w:cs="Arial"/>
          <w:b/>
          <w:color w:val="002060"/>
          <w:szCs w:val="24"/>
        </w:rPr>
        <w:t xml:space="preserve"> with DWP for money for visiting</w:t>
      </w:r>
      <w:r w:rsidR="00AC510A" w:rsidRPr="00C00DD3">
        <w:rPr>
          <w:rFonts w:cs="Arial"/>
          <w:b/>
          <w:bCs/>
          <w:color w:val="002060"/>
          <w:szCs w:val="24"/>
        </w:rPr>
        <w:t>”</w:t>
      </w:r>
      <w:r w:rsidRPr="00C00DD3">
        <w:rPr>
          <w:rFonts w:cs="Arial"/>
          <w:b/>
          <w:bCs/>
          <w:color w:val="002060"/>
          <w:szCs w:val="24"/>
        </w:rPr>
        <w:t>.</w:t>
      </w:r>
    </w:p>
    <w:p w14:paraId="5BF94D21" w14:textId="6F56DCF7" w:rsidR="00201649" w:rsidRPr="00AC510A" w:rsidRDefault="00201649" w:rsidP="00B17009">
      <w:pPr>
        <w:pStyle w:val="Heading3"/>
        <w:spacing w:line="276" w:lineRule="auto"/>
      </w:pPr>
      <w:r w:rsidRPr="00480D51">
        <w:t xml:space="preserve">Mental health services </w:t>
      </w:r>
      <w:r w:rsidRPr="00480D51">
        <w:tab/>
        <w:t xml:space="preserve"> </w:t>
      </w:r>
    </w:p>
    <w:p w14:paraId="0610DD2F" w14:textId="666A9E0D" w:rsidR="00201649" w:rsidRPr="003B0190" w:rsidRDefault="00900EA8" w:rsidP="00B17009">
      <w:pPr>
        <w:spacing w:after="0" w:line="276" w:lineRule="auto"/>
        <w:rPr>
          <w:rFonts w:cs="Arial"/>
          <w:color w:val="000000" w:themeColor="text1"/>
          <w:szCs w:val="24"/>
        </w:rPr>
      </w:pPr>
      <w:r>
        <w:rPr>
          <w:rFonts w:cs="Arial"/>
          <w:color w:val="000000" w:themeColor="text1"/>
          <w:szCs w:val="24"/>
        </w:rPr>
        <w:t xml:space="preserve">When discussing </w:t>
      </w:r>
      <w:r w:rsidRPr="00900EA8">
        <w:rPr>
          <w:rFonts w:cs="Arial"/>
          <w:b/>
          <w:bCs/>
          <w:color w:val="000000" w:themeColor="text1"/>
          <w:szCs w:val="24"/>
        </w:rPr>
        <w:t>Q51</w:t>
      </w:r>
      <w:r>
        <w:rPr>
          <w:rFonts w:cs="Arial"/>
          <w:color w:val="000000" w:themeColor="text1"/>
          <w:szCs w:val="24"/>
        </w:rPr>
        <w:t xml:space="preserve"> t</w:t>
      </w:r>
      <w:r w:rsidR="00201649" w:rsidRPr="003B0190">
        <w:rPr>
          <w:rFonts w:cs="Arial"/>
          <w:color w:val="000000" w:themeColor="text1"/>
          <w:szCs w:val="24"/>
        </w:rPr>
        <w:t xml:space="preserve">here was </w:t>
      </w:r>
      <w:r>
        <w:rPr>
          <w:rFonts w:cs="Arial"/>
          <w:color w:val="000000" w:themeColor="text1"/>
          <w:szCs w:val="24"/>
        </w:rPr>
        <w:t xml:space="preserve">strong </w:t>
      </w:r>
      <w:r w:rsidR="00201649" w:rsidRPr="003B0190">
        <w:rPr>
          <w:rFonts w:cs="Arial"/>
          <w:color w:val="000000" w:themeColor="text1"/>
          <w:szCs w:val="24"/>
        </w:rPr>
        <w:t xml:space="preserve">support among PLPP members for mental health services to be included within a NCS, although one member said it was </w:t>
      </w:r>
      <w:r w:rsidR="00201649" w:rsidRPr="00C00DD3">
        <w:rPr>
          <w:rFonts w:cs="Arial"/>
          <w:b/>
          <w:color w:val="002060"/>
          <w:szCs w:val="24"/>
        </w:rPr>
        <w:t>“hard to get to grips with what was being proposed”</w:t>
      </w:r>
      <w:r w:rsidR="00201649" w:rsidRPr="00C00DD3">
        <w:rPr>
          <w:rFonts w:cs="Arial"/>
          <w:color w:val="002060"/>
          <w:szCs w:val="24"/>
        </w:rPr>
        <w:t xml:space="preserve"> </w:t>
      </w:r>
      <w:r w:rsidR="00201649" w:rsidRPr="003B0190">
        <w:rPr>
          <w:rFonts w:cs="Arial"/>
          <w:color w:val="000000" w:themeColor="text1"/>
          <w:szCs w:val="24"/>
        </w:rPr>
        <w:t>and that we should have more time to look at the details</w:t>
      </w:r>
      <w:proofErr w:type="gramStart"/>
      <w:r w:rsidR="00201649" w:rsidRPr="003B0190">
        <w:rPr>
          <w:rFonts w:cs="Arial"/>
          <w:color w:val="000000" w:themeColor="text1"/>
          <w:szCs w:val="24"/>
        </w:rPr>
        <w:t xml:space="preserve">.  </w:t>
      </w:r>
      <w:proofErr w:type="gramEnd"/>
    </w:p>
    <w:p w14:paraId="500200A8" w14:textId="77777777" w:rsidR="00201649" w:rsidRPr="003B0190" w:rsidRDefault="00201649" w:rsidP="00B17009">
      <w:pPr>
        <w:spacing w:after="0" w:line="276" w:lineRule="auto"/>
        <w:rPr>
          <w:rFonts w:cs="Arial"/>
          <w:color w:val="000000" w:themeColor="text1"/>
          <w:szCs w:val="24"/>
        </w:rPr>
      </w:pPr>
    </w:p>
    <w:p w14:paraId="515BADBC" w14:textId="7F5207D0" w:rsidR="00201649" w:rsidRDefault="00201649" w:rsidP="00B17009">
      <w:pPr>
        <w:spacing w:after="0" w:line="276" w:lineRule="auto"/>
        <w:rPr>
          <w:rFonts w:cs="Arial"/>
          <w:szCs w:val="24"/>
        </w:rPr>
      </w:pPr>
      <w:r w:rsidRPr="003B0190">
        <w:rPr>
          <w:rFonts w:cs="Arial"/>
          <w:color w:val="000000" w:themeColor="text1"/>
          <w:szCs w:val="24"/>
        </w:rPr>
        <w:t>People spoke again about the important role of independent advocacy. It was raised that people with mental health issues have a</w:t>
      </w:r>
      <w:r w:rsidRPr="00755C50">
        <w:rPr>
          <w:rFonts w:cs="Arial"/>
          <w:color w:val="000000" w:themeColor="text1"/>
          <w:szCs w:val="24"/>
        </w:rPr>
        <w:t xml:space="preserve"> right</w:t>
      </w:r>
      <w:r w:rsidRPr="00DA7FAC">
        <w:rPr>
          <w:rFonts w:cs="Arial"/>
          <w:i/>
          <w:iCs/>
          <w:color w:val="000000" w:themeColor="text1"/>
          <w:szCs w:val="24"/>
        </w:rPr>
        <w:t xml:space="preserve"> </w:t>
      </w:r>
      <w:r w:rsidRPr="003B0190">
        <w:rPr>
          <w:rFonts w:cs="Arial"/>
          <w:color w:val="000000" w:themeColor="text1"/>
          <w:szCs w:val="24"/>
        </w:rPr>
        <w:t>to Independent Advocacy</w:t>
      </w:r>
      <w:r w:rsidR="00DA7FAC">
        <w:rPr>
          <w:rFonts w:cs="Arial"/>
          <w:color w:val="000000" w:themeColor="text1"/>
          <w:szCs w:val="24"/>
        </w:rPr>
        <w:t>, both individual and collective,</w:t>
      </w:r>
      <w:r w:rsidRPr="003B0190">
        <w:rPr>
          <w:rFonts w:cs="Arial"/>
          <w:color w:val="000000" w:themeColor="text1"/>
          <w:szCs w:val="24"/>
        </w:rPr>
        <w:t xml:space="preserve"> and that this should be extended to everyone needing social care support. </w:t>
      </w:r>
      <w:r w:rsidRPr="00483507">
        <w:rPr>
          <w:rFonts w:cs="Arial"/>
          <w:szCs w:val="24"/>
        </w:rPr>
        <w:t xml:space="preserve">Independent advocacy helps people know their rights, navigate the system, and have their voices heard. This can help resolve issues sooner rather than later. Please see response from CAPS Advocacy and other Independent Advocacy providers. </w:t>
      </w:r>
    </w:p>
    <w:p w14:paraId="47B19462" w14:textId="77777777" w:rsidR="00B016C0" w:rsidRPr="00B016C0" w:rsidRDefault="00B016C0" w:rsidP="00B17009">
      <w:pPr>
        <w:spacing w:after="0" w:line="276" w:lineRule="auto"/>
        <w:rPr>
          <w:rFonts w:cs="Arial"/>
          <w:color w:val="000000" w:themeColor="text1"/>
          <w:szCs w:val="24"/>
        </w:rPr>
      </w:pPr>
    </w:p>
    <w:p w14:paraId="4524DD0A" w14:textId="0CA01B43" w:rsidR="00201649" w:rsidRPr="00483507" w:rsidRDefault="00201649" w:rsidP="00B17009">
      <w:pPr>
        <w:spacing w:after="120" w:line="276" w:lineRule="auto"/>
        <w:rPr>
          <w:rFonts w:cs="Arial"/>
          <w:color w:val="000000" w:themeColor="text1"/>
          <w:szCs w:val="24"/>
        </w:rPr>
      </w:pPr>
      <w:r w:rsidRPr="00483507">
        <w:rPr>
          <w:rFonts w:cs="Arial"/>
          <w:color w:val="000000" w:themeColor="text1"/>
          <w:szCs w:val="24"/>
        </w:rPr>
        <w:t xml:space="preserve">It was generally agreed that mental health services are very fragmented and need more investment. It was suggested that mental health services should be more integrated with community-based activities such as sport, </w:t>
      </w:r>
      <w:r w:rsidR="00B016C0" w:rsidRPr="00483507">
        <w:rPr>
          <w:rFonts w:cs="Arial"/>
          <w:color w:val="000000" w:themeColor="text1"/>
          <w:szCs w:val="24"/>
        </w:rPr>
        <w:t>exercise,</w:t>
      </w:r>
      <w:r w:rsidRPr="00483507">
        <w:rPr>
          <w:rFonts w:cs="Arial"/>
          <w:color w:val="000000" w:themeColor="text1"/>
          <w:szCs w:val="24"/>
        </w:rPr>
        <w:t xml:space="preserve"> and social activities</w:t>
      </w:r>
      <w:proofErr w:type="gramStart"/>
      <w:r w:rsidRPr="00483507">
        <w:rPr>
          <w:rFonts w:cs="Arial"/>
          <w:color w:val="000000" w:themeColor="text1"/>
          <w:szCs w:val="24"/>
        </w:rPr>
        <w:t xml:space="preserve">.  </w:t>
      </w:r>
      <w:proofErr w:type="gramEnd"/>
    </w:p>
    <w:p w14:paraId="32409702" w14:textId="0B991A11" w:rsidR="00201649" w:rsidRPr="00C00DD3" w:rsidRDefault="00201649" w:rsidP="00B17009">
      <w:pPr>
        <w:spacing w:line="276" w:lineRule="auto"/>
        <w:rPr>
          <w:rFonts w:cs="Arial"/>
          <w:b/>
          <w:color w:val="002060"/>
          <w:szCs w:val="24"/>
        </w:rPr>
      </w:pPr>
      <w:r w:rsidRPr="00C00DD3">
        <w:rPr>
          <w:rFonts w:cs="Arial"/>
          <w:b/>
          <w:color w:val="002060"/>
          <w:szCs w:val="24"/>
        </w:rPr>
        <w:t xml:space="preserve">“If all included then at every stage of a person’s life the knowledge of how to help them will follow them if they require to use different teams’ services” </w:t>
      </w:r>
    </w:p>
    <w:p w14:paraId="6D7E00F0" w14:textId="0C27C50A" w:rsidR="00201649" w:rsidRPr="00C00DD3" w:rsidRDefault="00201649" w:rsidP="00B17009">
      <w:pPr>
        <w:spacing w:after="240" w:line="276" w:lineRule="auto"/>
        <w:rPr>
          <w:rFonts w:cs="Arial"/>
          <w:b/>
          <w:color w:val="002060"/>
          <w:szCs w:val="24"/>
        </w:rPr>
      </w:pPr>
      <w:r w:rsidRPr="00C00DD3">
        <w:rPr>
          <w:rFonts w:cs="Arial"/>
          <w:b/>
          <w:color w:val="002060"/>
          <w:szCs w:val="24"/>
        </w:rPr>
        <w:t>“Yes – agree – there is a lot of cross over. People with physical or learning disabilities for which they get social care support have mental health problems as well”.</w:t>
      </w:r>
    </w:p>
    <w:p w14:paraId="7DFCFBC1" w14:textId="5441BFFC" w:rsidR="00201649" w:rsidRPr="00AC510A" w:rsidRDefault="00201649" w:rsidP="00B17009">
      <w:pPr>
        <w:pStyle w:val="Heading3"/>
        <w:spacing w:line="276" w:lineRule="auto"/>
      </w:pPr>
      <w:r w:rsidRPr="00483507">
        <w:lastRenderedPageBreak/>
        <w:t xml:space="preserve">National Social Work Agency  </w:t>
      </w:r>
    </w:p>
    <w:p w14:paraId="289960C2" w14:textId="28764E3F" w:rsidR="00201649" w:rsidRPr="00900EA8" w:rsidRDefault="00201649" w:rsidP="00B17009">
      <w:pPr>
        <w:spacing w:line="276" w:lineRule="auto"/>
        <w:rPr>
          <w:rFonts w:cs="Arial"/>
          <w:szCs w:val="24"/>
        </w:rPr>
      </w:pPr>
      <w:r w:rsidRPr="00483507">
        <w:rPr>
          <w:rFonts w:cs="Arial"/>
          <w:szCs w:val="24"/>
        </w:rPr>
        <w:t>There was support for the idea of a National Social Work Agency</w:t>
      </w:r>
      <w:r w:rsidR="00900EA8">
        <w:rPr>
          <w:rFonts w:cs="Arial"/>
          <w:szCs w:val="24"/>
        </w:rPr>
        <w:t xml:space="preserve"> (</w:t>
      </w:r>
      <w:r w:rsidR="00900EA8" w:rsidRPr="00900EA8">
        <w:rPr>
          <w:rFonts w:cs="Arial"/>
          <w:b/>
          <w:bCs/>
          <w:szCs w:val="24"/>
        </w:rPr>
        <w:t>Q53</w:t>
      </w:r>
      <w:r w:rsidR="00900EA8">
        <w:rPr>
          <w:rFonts w:cs="Arial"/>
          <w:szCs w:val="24"/>
        </w:rPr>
        <w:t>)</w:t>
      </w:r>
      <w:r w:rsidRPr="00483507">
        <w:rPr>
          <w:rFonts w:cs="Arial"/>
          <w:szCs w:val="24"/>
        </w:rPr>
        <w:t xml:space="preserve">, as one member said, </w:t>
      </w:r>
      <w:r w:rsidRPr="00C00DD3">
        <w:rPr>
          <w:rFonts w:cs="Arial"/>
          <w:b/>
          <w:color w:val="002060"/>
          <w:szCs w:val="24"/>
        </w:rPr>
        <w:t>“because standards need to be raised and the NCS would be an opportunity to do that”.</w:t>
      </w:r>
      <w:r w:rsidRPr="00C00DD3">
        <w:rPr>
          <w:rFonts w:cs="Arial"/>
          <w:color w:val="002060"/>
          <w:szCs w:val="24"/>
        </w:rPr>
        <w:t xml:space="preserve"> </w:t>
      </w:r>
      <w:r w:rsidRPr="00483507">
        <w:rPr>
          <w:rFonts w:cs="Arial"/>
          <w:szCs w:val="24"/>
        </w:rPr>
        <w:t xml:space="preserve">Accountability is key so the move away from local authorities is important to people, </w:t>
      </w:r>
      <w:r w:rsidRPr="00C00DD3">
        <w:rPr>
          <w:rFonts w:cs="Arial"/>
          <w:b/>
          <w:color w:val="002060"/>
          <w:szCs w:val="24"/>
        </w:rPr>
        <w:t>“yes but with caveat of moving away from local authority so accountability needs to be considered”</w:t>
      </w:r>
      <w:r w:rsidRPr="00C00DD3">
        <w:rPr>
          <w:rFonts w:cs="Arial"/>
          <w:color w:val="002060"/>
          <w:szCs w:val="24"/>
        </w:rPr>
        <w:t xml:space="preserve">. </w:t>
      </w:r>
      <w:r w:rsidRPr="00483507">
        <w:rPr>
          <w:rFonts w:cs="Arial"/>
          <w:szCs w:val="24"/>
        </w:rPr>
        <w:t xml:space="preserve">Another member said this was an “excellent idea”, that there is currently so much variation in how social workers interpret legislation and standardising this would be positive. Also, the importance of compulsory and regularly updated training was raised:  </w:t>
      </w:r>
    </w:p>
    <w:p w14:paraId="1F21B757" w14:textId="77777777" w:rsidR="00201649" w:rsidRPr="0044119B" w:rsidRDefault="00201649" w:rsidP="00B17009">
      <w:pPr>
        <w:spacing w:line="276" w:lineRule="auto"/>
        <w:rPr>
          <w:rFonts w:cs="Arial"/>
          <w:b/>
          <w:color w:val="002060"/>
          <w:szCs w:val="24"/>
        </w:rPr>
      </w:pPr>
      <w:r w:rsidRPr="0044119B">
        <w:rPr>
          <w:rFonts w:cs="Arial"/>
          <w:b/>
          <w:color w:val="002060"/>
          <w:szCs w:val="24"/>
        </w:rPr>
        <w:t>“I think this is an excellent idea. As previously stated, the range in social worker training and interpretation of legislation varies enormously which is detrimental to so many. This would help deal with that by standardised, up to date, compulsory training that is regularly updated. Equally different areas can offer varying pay, and grade increments which this could also address. Finally included in this could be a system that could help social workers finding themselves off with stress or burn out and frequently moving between departments as a result. I can’t really think of any reasons why this would be a bad idea”.</w:t>
      </w:r>
    </w:p>
    <w:p w14:paraId="6B83354E" w14:textId="2C660307" w:rsidR="00201649" w:rsidRPr="00F7318E" w:rsidRDefault="00201649" w:rsidP="00B17009">
      <w:pPr>
        <w:spacing w:line="276" w:lineRule="auto"/>
        <w:rPr>
          <w:rFonts w:cs="Arial"/>
          <w:szCs w:val="24"/>
        </w:rPr>
      </w:pPr>
      <w:r w:rsidRPr="00F7318E">
        <w:rPr>
          <w:rFonts w:cs="Arial"/>
          <w:szCs w:val="24"/>
        </w:rPr>
        <w:t xml:space="preserve">Several members said that training and education of social workers needs to be better. Members said that social workers need to come and be part of our lives. Also, the importance of a preventative approach was raised, to </w:t>
      </w:r>
      <w:proofErr w:type="gramStart"/>
      <w:r w:rsidRPr="00F7318E">
        <w:rPr>
          <w:rFonts w:cs="Arial"/>
          <w:szCs w:val="24"/>
        </w:rPr>
        <w:t>planning ahead</w:t>
      </w:r>
      <w:proofErr w:type="gramEnd"/>
      <w:r w:rsidRPr="00F7318E">
        <w:rPr>
          <w:rFonts w:cs="Arial"/>
          <w:szCs w:val="24"/>
        </w:rPr>
        <w:t xml:space="preserve"> to avoid crisis. </w:t>
      </w:r>
      <w:r w:rsidR="00745599">
        <w:rPr>
          <w:rFonts w:cs="Arial"/>
          <w:szCs w:val="24"/>
        </w:rPr>
        <w:t>T</w:t>
      </w:r>
      <w:r w:rsidRPr="00F7318E">
        <w:rPr>
          <w:rFonts w:cs="Arial"/>
          <w:szCs w:val="24"/>
        </w:rPr>
        <w:t xml:space="preserve">he issue of staff shortages was </w:t>
      </w:r>
      <w:r w:rsidR="00745599">
        <w:rPr>
          <w:rFonts w:cs="Arial"/>
          <w:szCs w:val="24"/>
        </w:rPr>
        <w:t>discus</w:t>
      </w:r>
      <w:r w:rsidRPr="00F7318E">
        <w:rPr>
          <w:rFonts w:cs="Arial"/>
          <w:szCs w:val="24"/>
        </w:rPr>
        <w:t>sed, with one member going a long time waiting to be reallocated a social worker</w:t>
      </w:r>
      <w:proofErr w:type="gramStart"/>
      <w:r w:rsidRPr="00F7318E">
        <w:rPr>
          <w:rFonts w:cs="Arial"/>
          <w:szCs w:val="24"/>
        </w:rPr>
        <w:t xml:space="preserve">.  </w:t>
      </w:r>
      <w:proofErr w:type="gramEnd"/>
      <w:r w:rsidRPr="00F7318E">
        <w:rPr>
          <w:rFonts w:cs="Arial"/>
          <w:szCs w:val="24"/>
        </w:rPr>
        <w:t xml:space="preserve"> </w:t>
      </w:r>
    </w:p>
    <w:p w14:paraId="23A0F416" w14:textId="745EFD9B" w:rsidR="00201649" w:rsidRPr="00F7318E" w:rsidRDefault="00201649" w:rsidP="00B17009">
      <w:pPr>
        <w:spacing w:line="276" w:lineRule="auto"/>
        <w:rPr>
          <w:rFonts w:cs="Arial"/>
          <w:szCs w:val="24"/>
        </w:rPr>
      </w:pPr>
      <w:r w:rsidRPr="00F7318E">
        <w:rPr>
          <w:rFonts w:cs="Arial"/>
          <w:szCs w:val="24"/>
        </w:rPr>
        <w:t xml:space="preserve">Someone raised concerns that social workers are currently trained anywhere in the UK and so have differences in their attitude and approaches, so we would like to understand if there would be retraining for people trained in different areas to ensure that everyone has the same approach? There may be issues here when there are pressures on staffing in Scotland would this allow the time for this? </w:t>
      </w:r>
    </w:p>
    <w:p w14:paraId="477094FD" w14:textId="32D9EB5C" w:rsidR="00755C50" w:rsidRDefault="00201649" w:rsidP="00B17009">
      <w:pPr>
        <w:spacing w:after="240" w:line="276" w:lineRule="auto"/>
        <w:rPr>
          <w:rFonts w:cs="Arial"/>
          <w:szCs w:val="24"/>
        </w:rPr>
      </w:pPr>
      <w:r w:rsidRPr="00F7318E">
        <w:rPr>
          <w:rFonts w:cs="Arial"/>
          <w:szCs w:val="24"/>
        </w:rPr>
        <w:t>Social work needs to also recognise people’s different needs</w:t>
      </w:r>
      <w:r>
        <w:rPr>
          <w:rFonts w:cs="Arial"/>
          <w:szCs w:val="24"/>
        </w:rPr>
        <w:t>, for</w:t>
      </w:r>
      <w:r w:rsidRPr="00F7318E">
        <w:rPr>
          <w:rFonts w:cs="Arial"/>
          <w:szCs w:val="24"/>
        </w:rPr>
        <w:t xml:space="preserve"> example people from Asian communities – training needs to acknowledge these differences and needs to be more accommodating. </w:t>
      </w:r>
      <w:r w:rsidRPr="00F7318E">
        <w:rPr>
          <w:rFonts w:cs="Arial"/>
          <w:szCs w:val="24"/>
        </w:rPr>
        <w:lastRenderedPageBreak/>
        <w:t>One member described their experience of having to stop social work support all together as</w:t>
      </w:r>
      <w:r>
        <w:rPr>
          <w:rFonts w:cs="Arial"/>
          <w:szCs w:val="24"/>
        </w:rPr>
        <w:t xml:space="preserve"> the social workers</w:t>
      </w:r>
      <w:r w:rsidRPr="00F7318E">
        <w:rPr>
          <w:rFonts w:cs="Arial"/>
          <w:szCs w:val="24"/>
        </w:rPr>
        <w:t xml:space="preserve"> would not accommodate her needs as an Asian person. This reinforces the need for attention to equalities and intersectionality within the training for social workers and the staff of </w:t>
      </w:r>
      <w:proofErr w:type="gramStart"/>
      <w:r w:rsidRPr="00F7318E">
        <w:rPr>
          <w:rFonts w:cs="Arial"/>
          <w:szCs w:val="24"/>
        </w:rPr>
        <w:t>a</w:t>
      </w:r>
      <w:proofErr w:type="gramEnd"/>
      <w:r w:rsidRPr="00F7318E">
        <w:rPr>
          <w:rFonts w:cs="Arial"/>
          <w:szCs w:val="24"/>
        </w:rPr>
        <w:t xml:space="preserve"> NCS.</w:t>
      </w:r>
    </w:p>
    <w:p w14:paraId="3955FD0F" w14:textId="196B5861" w:rsidR="006F628B" w:rsidRDefault="00755C50" w:rsidP="00755C50">
      <w:pPr>
        <w:rPr>
          <w:rFonts w:cs="Arial"/>
          <w:szCs w:val="24"/>
        </w:rPr>
      </w:pPr>
      <w:r>
        <w:rPr>
          <w:rFonts w:cs="Arial"/>
          <w:szCs w:val="24"/>
        </w:rPr>
        <w:br w:type="page"/>
      </w:r>
    </w:p>
    <w:p w14:paraId="014D6D33" w14:textId="79F3D62F" w:rsidR="00EB1613" w:rsidRPr="00EC300D" w:rsidRDefault="00EB1613" w:rsidP="00B17009">
      <w:pPr>
        <w:pStyle w:val="Heading3"/>
        <w:spacing w:line="276" w:lineRule="auto"/>
      </w:pPr>
      <w:r w:rsidRPr="00EB1613">
        <w:lastRenderedPageBreak/>
        <w:t xml:space="preserve">Chapter 4 - Reformed IJBs: Community Health and Social Care Boards </w:t>
      </w:r>
    </w:p>
    <w:p w14:paraId="03D0725C" w14:textId="36738E81" w:rsidR="00EB1613" w:rsidRDefault="00EB1613" w:rsidP="00B17009">
      <w:pPr>
        <w:spacing w:after="120" w:line="276" w:lineRule="auto"/>
        <w:rPr>
          <w:rFonts w:cs="Arial"/>
          <w:b/>
          <w:bCs/>
          <w:color w:val="000000" w:themeColor="text1"/>
          <w:szCs w:val="24"/>
        </w:rPr>
      </w:pPr>
      <w:r>
        <w:rPr>
          <w:rFonts w:cs="Arial"/>
          <w:b/>
          <w:bCs/>
          <w:color w:val="000000" w:themeColor="text1"/>
          <w:szCs w:val="24"/>
        </w:rPr>
        <w:t xml:space="preserve">We recommend: </w:t>
      </w:r>
    </w:p>
    <w:p w14:paraId="451AC8E4" w14:textId="699A0498" w:rsidR="001E4FA9" w:rsidRDefault="008335B8" w:rsidP="00B17009">
      <w:pPr>
        <w:pStyle w:val="ListParagraph"/>
        <w:numPr>
          <w:ilvl w:val="0"/>
          <w:numId w:val="13"/>
        </w:numPr>
        <w:spacing w:after="120" w:line="276" w:lineRule="auto"/>
        <w:rPr>
          <w:rFonts w:cs="Arial"/>
          <w:color w:val="000000" w:themeColor="text1"/>
          <w:szCs w:val="24"/>
        </w:rPr>
      </w:pPr>
      <w:r>
        <w:rPr>
          <w:rFonts w:cs="Arial"/>
          <w:b/>
          <w:bCs/>
          <w:color w:val="000000" w:themeColor="text1"/>
          <w:szCs w:val="24"/>
        </w:rPr>
        <w:t>R</w:t>
      </w:r>
      <w:r w:rsidR="007476A8" w:rsidRPr="008F1DA0">
        <w:rPr>
          <w:rFonts w:cs="Arial"/>
          <w:b/>
          <w:bCs/>
          <w:color w:val="000000" w:themeColor="text1"/>
          <w:szCs w:val="24"/>
        </w:rPr>
        <w:t>adical change</w:t>
      </w:r>
      <w:r w:rsidR="00420399">
        <w:rPr>
          <w:rFonts w:cs="Arial"/>
          <w:b/>
          <w:bCs/>
          <w:color w:val="000000" w:themeColor="text1"/>
          <w:szCs w:val="24"/>
        </w:rPr>
        <w:t xml:space="preserve"> </w:t>
      </w:r>
      <w:r w:rsidR="00420399" w:rsidRPr="00420399">
        <w:rPr>
          <w:rFonts w:cs="Arial"/>
          <w:color w:val="000000" w:themeColor="text1"/>
          <w:szCs w:val="24"/>
        </w:rPr>
        <w:t>is required</w:t>
      </w:r>
      <w:r w:rsidR="00420399">
        <w:rPr>
          <w:rFonts w:cs="Arial"/>
          <w:color w:val="000000" w:themeColor="text1"/>
          <w:szCs w:val="24"/>
        </w:rPr>
        <w:t xml:space="preserve"> to enable </w:t>
      </w:r>
      <w:r w:rsidR="007476A8">
        <w:rPr>
          <w:rFonts w:cs="Arial"/>
          <w:color w:val="000000" w:themeColor="text1"/>
          <w:szCs w:val="24"/>
        </w:rPr>
        <w:t xml:space="preserve">disabled people and </w:t>
      </w:r>
      <w:r w:rsidR="008F1DA0">
        <w:rPr>
          <w:rFonts w:cs="Arial"/>
          <w:color w:val="000000" w:themeColor="text1"/>
          <w:szCs w:val="24"/>
        </w:rPr>
        <w:t xml:space="preserve">unpaid carers </w:t>
      </w:r>
      <w:r w:rsidR="00AD0940">
        <w:rPr>
          <w:rFonts w:cs="Arial"/>
          <w:color w:val="000000" w:themeColor="text1"/>
          <w:szCs w:val="24"/>
        </w:rPr>
        <w:t xml:space="preserve">to have </w:t>
      </w:r>
      <w:r w:rsidR="008F1DA0" w:rsidRPr="00AD0940">
        <w:rPr>
          <w:rFonts w:cs="Arial"/>
          <w:b/>
          <w:bCs/>
          <w:color w:val="000000" w:themeColor="text1"/>
          <w:szCs w:val="24"/>
        </w:rPr>
        <w:t>power</w:t>
      </w:r>
      <w:r w:rsidR="00CD1A88">
        <w:rPr>
          <w:rFonts w:cs="Arial"/>
          <w:b/>
          <w:bCs/>
          <w:color w:val="000000" w:themeColor="text1"/>
          <w:szCs w:val="24"/>
        </w:rPr>
        <w:t xml:space="preserve"> </w:t>
      </w:r>
      <w:r w:rsidR="00AF738B" w:rsidRPr="002344D5">
        <w:rPr>
          <w:rFonts w:cs="Arial"/>
          <w:b/>
          <w:bCs/>
          <w:color w:val="000000" w:themeColor="text1"/>
          <w:szCs w:val="24"/>
        </w:rPr>
        <w:t xml:space="preserve">and </w:t>
      </w:r>
      <w:r w:rsidR="00CD1A88">
        <w:rPr>
          <w:rFonts w:cs="Arial"/>
          <w:b/>
          <w:bCs/>
          <w:color w:val="000000" w:themeColor="text1"/>
          <w:szCs w:val="24"/>
        </w:rPr>
        <w:t xml:space="preserve">equal </w:t>
      </w:r>
      <w:r w:rsidR="00AD0940" w:rsidRPr="002344D5">
        <w:rPr>
          <w:rFonts w:cs="Arial"/>
          <w:b/>
          <w:bCs/>
          <w:color w:val="000000" w:themeColor="text1"/>
          <w:szCs w:val="24"/>
        </w:rPr>
        <w:t>representation</w:t>
      </w:r>
      <w:r w:rsidR="00AD0940">
        <w:rPr>
          <w:rFonts w:cs="Arial"/>
          <w:color w:val="000000" w:themeColor="text1"/>
          <w:szCs w:val="24"/>
        </w:rPr>
        <w:t xml:space="preserve"> in the governance of </w:t>
      </w:r>
      <w:r>
        <w:rPr>
          <w:rFonts w:cs="Arial"/>
          <w:color w:val="000000" w:themeColor="text1"/>
          <w:szCs w:val="24"/>
        </w:rPr>
        <w:t>the</w:t>
      </w:r>
      <w:r w:rsidR="00AD0940">
        <w:rPr>
          <w:rFonts w:cs="Arial"/>
          <w:color w:val="000000" w:themeColor="text1"/>
          <w:szCs w:val="24"/>
        </w:rPr>
        <w:t xml:space="preserve"> NCS</w:t>
      </w:r>
      <w:r w:rsidR="008E58D3">
        <w:rPr>
          <w:rFonts w:cs="Arial"/>
          <w:color w:val="000000" w:themeColor="text1"/>
          <w:szCs w:val="24"/>
        </w:rPr>
        <w:t xml:space="preserve">. </w:t>
      </w:r>
    </w:p>
    <w:p w14:paraId="3C74D1C0" w14:textId="3AEF142E" w:rsidR="006B1233" w:rsidRDefault="006B1233" w:rsidP="00B17009">
      <w:pPr>
        <w:pStyle w:val="ListParagraph"/>
        <w:numPr>
          <w:ilvl w:val="0"/>
          <w:numId w:val="13"/>
        </w:numPr>
        <w:spacing w:after="120" w:line="276" w:lineRule="auto"/>
        <w:rPr>
          <w:rFonts w:cs="Arial"/>
          <w:color w:val="000000" w:themeColor="text1"/>
          <w:szCs w:val="24"/>
        </w:rPr>
      </w:pPr>
      <w:r w:rsidRPr="006B1233">
        <w:rPr>
          <w:rFonts w:cs="Arial"/>
          <w:b/>
          <w:bCs/>
          <w:color w:val="000000" w:themeColor="text1"/>
          <w:szCs w:val="24"/>
        </w:rPr>
        <w:t>All members should have a vote</w:t>
      </w:r>
      <w:r>
        <w:rPr>
          <w:rFonts w:cs="Arial"/>
          <w:color w:val="000000" w:themeColor="text1"/>
          <w:szCs w:val="24"/>
        </w:rPr>
        <w:t>, but there needs to be</w:t>
      </w:r>
      <w:r w:rsidR="00986C2D">
        <w:rPr>
          <w:rFonts w:cs="Arial"/>
          <w:color w:val="000000" w:themeColor="text1"/>
          <w:szCs w:val="24"/>
        </w:rPr>
        <w:t xml:space="preserve"> </w:t>
      </w:r>
      <w:r>
        <w:rPr>
          <w:rFonts w:cs="Arial"/>
          <w:color w:val="000000" w:themeColor="text1"/>
          <w:szCs w:val="24"/>
        </w:rPr>
        <w:t>structural change</w:t>
      </w:r>
      <w:r w:rsidR="008335B8">
        <w:rPr>
          <w:rFonts w:cs="Arial"/>
          <w:color w:val="000000" w:themeColor="text1"/>
          <w:szCs w:val="24"/>
        </w:rPr>
        <w:t>s</w:t>
      </w:r>
      <w:r>
        <w:rPr>
          <w:rFonts w:cs="Arial"/>
          <w:color w:val="000000" w:themeColor="text1"/>
          <w:szCs w:val="24"/>
        </w:rPr>
        <w:t xml:space="preserve"> </w:t>
      </w:r>
      <w:r w:rsidR="00420399">
        <w:rPr>
          <w:rFonts w:cs="Arial"/>
          <w:color w:val="000000" w:themeColor="text1"/>
          <w:szCs w:val="24"/>
        </w:rPr>
        <w:t>in</w:t>
      </w:r>
      <w:r>
        <w:rPr>
          <w:rFonts w:cs="Arial"/>
          <w:color w:val="000000" w:themeColor="text1"/>
          <w:szCs w:val="24"/>
        </w:rPr>
        <w:t xml:space="preserve"> governance to</w:t>
      </w:r>
      <w:r w:rsidR="00420399">
        <w:rPr>
          <w:rFonts w:cs="Arial"/>
          <w:color w:val="000000" w:themeColor="text1"/>
          <w:szCs w:val="24"/>
        </w:rPr>
        <w:t>o</w:t>
      </w:r>
      <w:r w:rsidR="00AD2A8E">
        <w:rPr>
          <w:rFonts w:cs="Arial"/>
          <w:color w:val="000000" w:themeColor="text1"/>
          <w:szCs w:val="24"/>
        </w:rPr>
        <w:t xml:space="preserve"> to achieve the change in culture we want to see.</w:t>
      </w:r>
      <w:r>
        <w:rPr>
          <w:rFonts w:cs="Arial"/>
          <w:color w:val="000000" w:themeColor="text1"/>
          <w:szCs w:val="24"/>
        </w:rPr>
        <w:t xml:space="preserve"> </w:t>
      </w:r>
    </w:p>
    <w:p w14:paraId="1C92A58B" w14:textId="02030B4E" w:rsidR="005E5468" w:rsidRPr="005E5468" w:rsidRDefault="005E5468" w:rsidP="00B17009">
      <w:pPr>
        <w:pStyle w:val="ListParagraph"/>
        <w:numPr>
          <w:ilvl w:val="0"/>
          <w:numId w:val="13"/>
        </w:numPr>
        <w:spacing w:line="276" w:lineRule="auto"/>
        <w:rPr>
          <w:szCs w:val="24"/>
        </w:rPr>
      </w:pPr>
      <w:r w:rsidRPr="00E93E1C">
        <w:rPr>
          <w:rFonts w:cs="Arial"/>
          <w:szCs w:val="24"/>
        </w:rPr>
        <w:t xml:space="preserve">The role of the PLPP and other </w:t>
      </w:r>
      <w:r w:rsidRPr="00325720">
        <w:rPr>
          <w:rFonts w:cs="Arial"/>
          <w:b/>
          <w:bCs/>
          <w:szCs w:val="24"/>
        </w:rPr>
        <w:t>lived experience groups</w:t>
      </w:r>
      <w:r>
        <w:rPr>
          <w:rFonts w:cs="Arial"/>
          <w:szCs w:val="24"/>
        </w:rPr>
        <w:t>,</w:t>
      </w:r>
      <w:r w:rsidRPr="00E93E1C">
        <w:rPr>
          <w:rFonts w:cs="Arial"/>
          <w:szCs w:val="24"/>
        </w:rPr>
        <w:t xml:space="preserve"> </w:t>
      </w:r>
      <w:r>
        <w:rPr>
          <w:rFonts w:cs="Arial"/>
          <w:szCs w:val="24"/>
        </w:rPr>
        <w:t>will be crucial</w:t>
      </w:r>
      <w:r w:rsidR="00E55570">
        <w:rPr>
          <w:rFonts w:cs="Arial"/>
          <w:szCs w:val="24"/>
        </w:rPr>
        <w:t xml:space="preserve"> in the </w:t>
      </w:r>
      <w:r w:rsidR="006A1505">
        <w:rPr>
          <w:rFonts w:cs="Arial"/>
          <w:szCs w:val="24"/>
        </w:rPr>
        <w:t>establishment and running of NCS governance.</w:t>
      </w:r>
    </w:p>
    <w:p w14:paraId="6EBFD729" w14:textId="0B6430A8" w:rsidR="00EB1613" w:rsidRDefault="00EB1613" w:rsidP="00B17009">
      <w:pPr>
        <w:pStyle w:val="ListParagraph"/>
        <w:numPr>
          <w:ilvl w:val="0"/>
          <w:numId w:val="13"/>
        </w:numPr>
        <w:spacing w:after="120" w:line="276" w:lineRule="auto"/>
        <w:rPr>
          <w:rFonts w:cs="Arial"/>
          <w:color w:val="000000" w:themeColor="text1"/>
          <w:szCs w:val="24"/>
        </w:rPr>
      </w:pPr>
      <w:r w:rsidRPr="008F1DA0">
        <w:rPr>
          <w:rFonts w:cs="Arial"/>
          <w:b/>
          <w:bCs/>
          <w:color w:val="000000" w:themeColor="text1"/>
          <w:szCs w:val="24"/>
        </w:rPr>
        <w:t>Training</w:t>
      </w:r>
      <w:r w:rsidR="00246BA4" w:rsidRPr="008F1DA0">
        <w:rPr>
          <w:rFonts w:cs="Arial"/>
          <w:b/>
          <w:bCs/>
          <w:color w:val="000000" w:themeColor="text1"/>
          <w:szCs w:val="24"/>
        </w:rPr>
        <w:t xml:space="preserve"> and capacity building</w:t>
      </w:r>
      <w:r w:rsidRPr="000B3BEB">
        <w:rPr>
          <w:rFonts w:cs="Arial"/>
          <w:color w:val="000000" w:themeColor="text1"/>
          <w:szCs w:val="24"/>
        </w:rPr>
        <w:t xml:space="preserve"> </w:t>
      </w:r>
      <w:r w:rsidR="00146F9E">
        <w:rPr>
          <w:rFonts w:cs="Arial"/>
          <w:color w:val="000000" w:themeColor="text1"/>
          <w:szCs w:val="24"/>
        </w:rPr>
        <w:t xml:space="preserve">should be provided </w:t>
      </w:r>
      <w:r w:rsidRPr="000B3BEB">
        <w:rPr>
          <w:rFonts w:cs="Arial"/>
          <w:color w:val="000000" w:themeColor="text1"/>
          <w:szCs w:val="24"/>
        </w:rPr>
        <w:t xml:space="preserve">for all involved, new non-professional members and professionals, in </w:t>
      </w:r>
      <w:r w:rsidR="005528C1">
        <w:rPr>
          <w:rFonts w:cs="Arial"/>
          <w:color w:val="000000" w:themeColor="text1"/>
          <w:szCs w:val="24"/>
        </w:rPr>
        <w:t xml:space="preserve">Independent Living, </w:t>
      </w:r>
      <w:r w:rsidR="00990306">
        <w:rPr>
          <w:rFonts w:cs="Arial"/>
          <w:color w:val="000000" w:themeColor="text1"/>
          <w:szCs w:val="24"/>
        </w:rPr>
        <w:t>EHRB approaches</w:t>
      </w:r>
      <w:r w:rsidR="002239A0" w:rsidRPr="001D6F54">
        <w:rPr>
          <w:rFonts w:cs="Arial"/>
          <w:color w:val="000000" w:themeColor="text1"/>
          <w:szCs w:val="24"/>
        </w:rPr>
        <w:t xml:space="preserve"> and </w:t>
      </w:r>
      <w:r w:rsidRPr="001D6F54">
        <w:rPr>
          <w:rFonts w:cs="Arial"/>
          <w:color w:val="000000" w:themeColor="text1"/>
          <w:szCs w:val="24"/>
        </w:rPr>
        <w:t>co-production</w:t>
      </w:r>
      <w:r w:rsidR="002239A0" w:rsidRPr="001D6F54">
        <w:rPr>
          <w:rFonts w:cs="Arial"/>
          <w:color w:val="000000" w:themeColor="text1"/>
          <w:szCs w:val="24"/>
        </w:rPr>
        <w:t>.</w:t>
      </w:r>
      <w:r w:rsidR="00990306">
        <w:rPr>
          <w:rFonts w:cs="Arial"/>
          <w:color w:val="000000" w:themeColor="text1"/>
          <w:szCs w:val="24"/>
        </w:rPr>
        <w:t xml:space="preserve"> </w:t>
      </w:r>
    </w:p>
    <w:p w14:paraId="50255DEF" w14:textId="77777777" w:rsidR="00990306" w:rsidRDefault="00420399" w:rsidP="00EB1613">
      <w:pPr>
        <w:pStyle w:val="ListParagraph"/>
        <w:numPr>
          <w:ilvl w:val="0"/>
          <w:numId w:val="13"/>
        </w:numPr>
        <w:spacing w:after="120" w:line="276" w:lineRule="auto"/>
        <w:rPr>
          <w:rFonts w:cs="Arial"/>
          <w:color w:val="000000" w:themeColor="text1"/>
          <w:szCs w:val="24"/>
        </w:rPr>
      </w:pPr>
      <w:r w:rsidRPr="00420399">
        <w:rPr>
          <w:rFonts w:cs="Arial"/>
          <w:color w:val="000000" w:themeColor="text1"/>
          <w:szCs w:val="24"/>
        </w:rPr>
        <w:t>There must be a</w:t>
      </w:r>
      <w:r w:rsidR="00EB1613" w:rsidRPr="00420399">
        <w:rPr>
          <w:rFonts w:cs="Arial"/>
          <w:color w:val="000000" w:themeColor="text1"/>
          <w:szCs w:val="24"/>
        </w:rPr>
        <w:t xml:space="preserve"> proper</w:t>
      </w:r>
      <w:r w:rsidR="00EB1613" w:rsidRPr="008F1DA0">
        <w:rPr>
          <w:rFonts w:cs="Arial"/>
          <w:b/>
          <w:bCs/>
          <w:color w:val="000000" w:themeColor="text1"/>
          <w:szCs w:val="24"/>
        </w:rPr>
        <w:t xml:space="preserve"> </w:t>
      </w:r>
      <w:r>
        <w:rPr>
          <w:rFonts w:cs="Arial"/>
          <w:b/>
          <w:bCs/>
          <w:color w:val="000000" w:themeColor="text1"/>
          <w:szCs w:val="24"/>
        </w:rPr>
        <w:t>“</w:t>
      </w:r>
      <w:r w:rsidR="00EB1613" w:rsidRPr="008F1DA0">
        <w:rPr>
          <w:rFonts w:cs="Arial"/>
          <w:b/>
          <w:bCs/>
          <w:color w:val="000000" w:themeColor="text1"/>
          <w:szCs w:val="24"/>
        </w:rPr>
        <w:t>shake up</w:t>
      </w:r>
      <w:r>
        <w:rPr>
          <w:rFonts w:cs="Arial"/>
          <w:b/>
          <w:bCs/>
          <w:color w:val="000000" w:themeColor="text1"/>
          <w:szCs w:val="24"/>
        </w:rPr>
        <w:t xml:space="preserve">” </w:t>
      </w:r>
      <w:r w:rsidR="00EB1613" w:rsidRPr="008F1DA0">
        <w:rPr>
          <w:rFonts w:cs="Arial"/>
          <w:b/>
          <w:bCs/>
          <w:color w:val="000000" w:themeColor="text1"/>
          <w:szCs w:val="24"/>
        </w:rPr>
        <w:t>of the status quo</w:t>
      </w:r>
      <w:r w:rsidR="00EB1613">
        <w:rPr>
          <w:rFonts w:cs="Arial"/>
          <w:color w:val="000000" w:themeColor="text1"/>
          <w:szCs w:val="24"/>
        </w:rPr>
        <w:t xml:space="preserve">: disabled people need to represent other disabled people </w:t>
      </w:r>
      <w:r w:rsidR="003F6CFC">
        <w:rPr>
          <w:rFonts w:cs="Arial"/>
          <w:color w:val="000000" w:themeColor="text1"/>
          <w:szCs w:val="24"/>
        </w:rPr>
        <w:t xml:space="preserve">(and be supported and </w:t>
      </w:r>
      <w:r w:rsidR="00EB1613">
        <w:rPr>
          <w:rFonts w:cs="Arial"/>
          <w:color w:val="000000" w:themeColor="text1"/>
          <w:szCs w:val="24"/>
        </w:rPr>
        <w:t>resourced to do this)</w:t>
      </w:r>
      <w:r w:rsidR="003F6CFC">
        <w:rPr>
          <w:rFonts w:cs="Arial"/>
          <w:color w:val="000000" w:themeColor="text1"/>
          <w:szCs w:val="24"/>
        </w:rPr>
        <w:t xml:space="preserve">. </w:t>
      </w:r>
    </w:p>
    <w:p w14:paraId="50AE3262" w14:textId="1DAB4FE9" w:rsidR="00EB1613" w:rsidRDefault="003F6CFC" w:rsidP="00B17009">
      <w:pPr>
        <w:pStyle w:val="ListParagraph"/>
        <w:numPr>
          <w:ilvl w:val="0"/>
          <w:numId w:val="13"/>
        </w:numPr>
        <w:spacing w:after="120" w:line="276" w:lineRule="auto"/>
        <w:rPr>
          <w:rFonts w:cs="Arial"/>
          <w:color w:val="000000" w:themeColor="text1"/>
          <w:szCs w:val="24"/>
        </w:rPr>
      </w:pPr>
      <w:r>
        <w:rPr>
          <w:rFonts w:cs="Arial"/>
          <w:color w:val="000000" w:themeColor="text1"/>
          <w:szCs w:val="24"/>
        </w:rPr>
        <w:t xml:space="preserve">We must </w:t>
      </w:r>
      <w:r w:rsidR="00EB1613">
        <w:rPr>
          <w:rFonts w:cs="Arial"/>
          <w:color w:val="000000" w:themeColor="text1"/>
          <w:szCs w:val="24"/>
        </w:rPr>
        <w:t xml:space="preserve">be empowered through having </w:t>
      </w:r>
      <w:r>
        <w:rPr>
          <w:rFonts w:cs="Arial"/>
          <w:color w:val="000000" w:themeColor="text1"/>
          <w:szCs w:val="24"/>
        </w:rPr>
        <w:t xml:space="preserve">our </w:t>
      </w:r>
      <w:r w:rsidR="00EB1613">
        <w:rPr>
          <w:rFonts w:cs="Arial"/>
          <w:color w:val="000000" w:themeColor="text1"/>
          <w:szCs w:val="24"/>
        </w:rPr>
        <w:t xml:space="preserve">access needs met and being treated equally. </w:t>
      </w:r>
    </w:p>
    <w:p w14:paraId="4F48A383" w14:textId="001B0FBE" w:rsidR="00EB1613" w:rsidRDefault="00C426A2" w:rsidP="00B17009">
      <w:pPr>
        <w:pStyle w:val="ListParagraph"/>
        <w:numPr>
          <w:ilvl w:val="0"/>
          <w:numId w:val="13"/>
        </w:numPr>
        <w:spacing w:after="120" w:line="276" w:lineRule="auto"/>
        <w:rPr>
          <w:rFonts w:cs="Arial"/>
          <w:color w:val="000000" w:themeColor="text1"/>
          <w:szCs w:val="24"/>
        </w:rPr>
      </w:pPr>
      <w:r>
        <w:rPr>
          <w:rFonts w:cs="Arial"/>
          <w:color w:val="000000" w:themeColor="text1"/>
          <w:szCs w:val="24"/>
        </w:rPr>
        <w:t xml:space="preserve">Build in an </w:t>
      </w:r>
      <w:r w:rsidR="00B0421E" w:rsidRPr="00B0421E">
        <w:rPr>
          <w:rFonts w:cs="Arial"/>
          <w:b/>
          <w:bCs/>
          <w:color w:val="000000" w:themeColor="text1"/>
          <w:szCs w:val="24"/>
        </w:rPr>
        <w:t>Equalities and Human Rights-Based Approach</w:t>
      </w:r>
      <w:r>
        <w:rPr>
          <w:rFonts w:cs="Arial"/>
          <w:b/>
          <w:bCs/>
          <w:color w:val="000000" w:themeColor="text1"/>
          <w:szCs w:val="24"/>
        </w:rPr>
        <w:t xml:space="preserve"> </w:t>
      </w:r>
      <w:r w:rsidRPr="00C426A2">
        <w:rPr>
          <w:rFonts w:cs="Arial"/>
          <w:color w:val="000000" w:themeColor="text1"/>
          <w:szCs w:val="24"/>
        </w:rPr>
        <w:t>to governance</w:t>
      </w:r>
      <w:r>
        <w:rPr>
          <w:rFonts w:cs="Arial"/>
          <w:b/>
          <w:bCs/>
          <w:color w:val="000000" w:themeColor="text1"/>
          <w:szCs w:val="24"/>
        </w:rPr>
        <w:t xml:space="preserve">, </w:t>
      </w:r>
      <w:r w:rsidRPr="00C426A2">
        <w:rPr>
          <w:rFonts w:cs="Arial"/>
          <w:color w:val="000000" w:themeColor="text1"/>
          <w:szCs w:val="24"/>
        </w:rPr>
        <w:t>based on</w:t>
      </w:r>
      <w:r>
        <w:rPr>
          <w:rFonts w:cs="Arial"/>
          <w:b/>
          <w:bCs/>
          <w:color w:val="000000" w:themeColor="text1"/>
          <w:szCs w:val="24"/>
        </w:rPr>
        <w:t xml:space="preserve"> PANEL </w:t>
      </w:r>
      <w:r w:rsidRPr="00C426A2">
        <w:rPr>
          <w:rFonts w:cs="Arial"/>
          <w:color w:val="000000" w:themeColor="text1"/>
          <w:szCs w:val="24"/>
        </w:rPr>
        <w:t xml:space="preserve">and </w:t>
      </w:r>
      <w:r w:rsidR="00CA67AA" w:rsidRPr="00C426A2">
        <w:rPr>
          <w:rFonts w:cs="Arial"/>
          <w:color w:val="000000" w:themeColor="text1"/>
          <w:szCs w:val="24"/>
        </w:rPr>
        <w:t>the language of</w:t>
      </w:r>
      <w:r w:rsidR="00CA67AA">
        <w:rPr>
          <w:rFonts w:cs="Arial"/>
          <w:b/>
          <w:bCs/>
          <w:color w:val="000000" w:themeColor="text1"/>
          <w:szCs w:val="24"/>
        </w:rPr>
        <w:t xml:space="preserve"> Independent Living</w:t>
      </w:r>
      <w:r w:rsidR="00B0421E">
        <w:rPr>
          <w:rFonts w:cs="Arial"/>
          <w:b/>
          <w:bCs/>
          <w:color w:val="000000" w:themeColor="text1"/>
          <w:szCs w:val="24"/>
        </w:rPr>
        <w:t>.</w:t>
      </w:r>
    </w:p>
    <w:p w14:paraId="30B5AEFC" w14:textId="7CD9396D" w:rsidR="00EB1613" w:rsidRDefault="001E4FA9" w:rsidP="00B17009">
      <w:pPr>
        <w:pStyle w:val="ListParagraph"/>
        <w:numPr>
          <w:ilvl w:val="0"/>
          <w:numId w:val="13"/>
        </w:numPr>
        <w:spacing w:after="120" w:line="276" w:lineRule="auto"/>
        <w:rPr>
          <w:rFonts w:cs="Arial"/>
          <w:color w:val="000000" w:themeColor="text1"/>
          <w:szCs w:val="24"/>
        </w:rPr>
      </w:pPr>
      <w:r w:rsidRPr="00345A13">
        <w:rPr>
          <w:rFonts w:cs="Arial"/>
          <w:b/>
          <w:bCs/>
          <w:color w:val="000000" w:themeColor="text1"/>
          <w:szCs w:val="24"/>
        </w:rPr>
        <w:t xml:space="preserve">Fairer </w:t>
      </w:r>
      <w:r w:rsidR="00EB1613" w:rsidRPr="00345A13">
        <w:rPr>
          <w:rFonts w:cs="Arial"/>
          <w:b/>
          <w:bCs/>
          <w:color w:val="000000" w:themeColor="text1"/>
          <w:szCs w:val="24"/>
        </w:rPr>
        <w:t>representation</w:t>
      </w:r>
      <w:r w:rsidR="00EB1613">
        <w:rPr>
          <w:rFonts w:cs="Arial"/>
          <w:color w:val="000000" w:themeColor="text1"/>
          <w:szCs w:val="24"/>
        </w:rPr>
        <w:t xml:space="preserve"> </w:t>
      </w:r>
      <w:r>
        <w:rPr>
          <w:rFonts w:cs="Arial"/>
          <w:color w:val="000000" w:themeColor="text1"/>
          <w:szCs w:val="24"/>
        </w:rPr>
        <w:t xml:space="preserve">of disabled people and unpaid carers/supporters </w:t>
      </w:r>
      <w:r w:rsidR="00EB1613">
        <w:rPr>
          <w:rFonts w:cs="Arial"/>
          <w:color w:val="000000" w:themeColor="text1"/>
          <w:szCs w:val="24"/>
        </w:rPr>
        <w:t>on both CHS</w:t>
      </w:r>
      <w:r>
        <w:rPr>
          <w:rFonts w:cs="Arial"/>
          <w:color w:val="000000" w:themeColor="text1"/>
          <w:szCs w:val="24"/>
        </w:rPr>
        <w:t>C</w:t>
      </w:r>
      <w:r w:rsidR="00EB1613">
        <w:rPr>
          <w:rFonts w:cs="Arial"/>
          <w:color w:val="000000" w:themeColor="text1"/>
          <w:szCs w:val="24"/>
        </w:rPr>
        <w:t xml:space="preserve">Bs and </w:t>
      </w:r>
      <w:r>
        <w:rPr>
          <w:rFonts w:cs="Arial"/>
          <w:color w:val="000000" w:themeColor="text1"/>
          <w:szCs w:val="24"/>
        </w:rPr>
        <w:t xml:space="preserve">the </w:t>
      </w:r>
      <w:r w:rsidR="00345A13">
        <w:rPr>
          <w:rFonts w:cs="Arial"/>
          <w:color w:val="000000" w:themeColor="text1"/>
          <w:szCs w:val="24"/>
        </w:rPr>
        <w:t xml:space="preserve">national </w:t>
      </w:r>
      <w:r>
        <w:rPr>
          <w:rFonts w:cs="Arial"/>
          <w:color w:val="000000" w:themeColor="text1"/>
          <w:szCs w:val="24"/>
        </w:rPr>
        <w:t>board of the NCS</w:t>
      </w:r>
      <w:r w:rsidR="00EB1613">
        <w:rPr>
          <w:rFonts w:cs="Arial"/>
          <w:color w:val="000000" w:themeColor="text1"/>
          <w:szCs w:val="24"/>
        </w:rPr>
        <w:t xml:space="preserve">, with </w:t>
      </w:r>
      <w:r>
        <w:rPr>
          <w:rFonts w:cs="Arial"/>
          <w:color w:val="000000" w:themeColor="text1"/>
          <w:szCs w:val="24"/>
        </w:rPr>
        <w:t xml:space="preserve">adequate </w:t>
      </w:r>
      <w:r w:rsidR="00EB1613">
        <w:rPr>
          <w:rFonts w:cs="Arial"/>
          <w:color w:val="000000" w:themeColor="text1"/>
          <w:szCs w:val="24"/>
        </w:rPr>
        <w:t>time and resources to make well considered</w:t>
      </w:r>
      <w:r>
        <w:rPr>
          <w:rFonts w:cs="Arial"/>
          <w:color w:val="000000" w:themeColor="text1"/>
          <w:szCs w:val="24"/>
        </w:rPr>
        <w:t xml:space="preserve"> </w:t>
      </w:r>
      <w:r w:rsidR="00EB1613">
        <w:rPr>
          <w:rFonts w:cs="Arial"/>
          <w:color w:val="000000" w:themeColor="text1"/>
          <w:szCs w:val="24"/>
        </w:rPr>
        <w:t xml:space="preserve">decisions, would be transformative. </w:t>
      </w:r>
    </w:p>
    <w:p w14:paraId="393A0D12" w14:textId="15D82C4A" w:rsidR="00345A13" w:rsidRDefault="00EB1613" w:rsidP="00B17009">
      <w:pPr>
        <w:pStyle w:val="ListParagraph"/>
        <w:numPr>
          <w:ilvl w:val="0"/>
          <w:numId w:val="13"/>
        </w:numPr>
        <w:spacing w:after="120" w:line="276" w:lineRule="auto"/>
        <w:rPr>
          <w:rFonts w:cs="Arial"/>
          <w:color w:val="000000" w:themeColor="text1"/>
          <w:szCs w:val="24"/>
        </w:rPr>
      </w:pPr>
      <w:r w:rsidRPr="003F6CFC">
        <w:rPr>
          <w:rFonts w:cs="Arial"/>
          <w:b/>
          <w:bCs/>
          <w:color w:val="000000" w:themeColor="text1"/>
          <w:szCs w:val="24"/>
        </w:rPr>
        <w:t xml:space="preserve">Consider </w:t>
      </w:r>
      <w:r w:rsidR="00404E8B" w:rsidRPr="003F6CFC">
        <w:rPr>
          <w:rFonts w:cs="Arial"/>
          <w:b/>
          <w:bCs/>
          <w:color w:val="000000" w:themeColor="text1"/>
          <w:szCs w:val="24"/>
        </w:rPr>
        <w:t>a quota</w:t>
      </w:r>
      <w:r w:rsidR="00404E8B">
        <w:rPr>
          <w:rFonts w:cs="Arial"/>
          <w:color w:val="000000" w:themeColor="text1"/>
          <w:szCs w:val="24"/>
        </w:rPr>
        <w:t xml:space="preserve"> of 50% of people with lived experience on the CHSCB and </w:t>
      </w:r>
      <w:r w:rsidRPr="003F6CFC">
        <w:rPr>
          <w:rFonts w:cs="Arial"/>
          <w:b/>
          <w:bCs/>
          <w:color w:val="000000" w:themeColor="text1"/>
          <w:szCs w:val="24"/>
        </w:rPr>
        <w:t>paying people</w:t>
      </w:r>
      <w:r>
        <w:rPr>
          <w:rFonts w:cs="Arial"/>
          <w:color w:val="000000" w:themeColor="text1"/>
          <w:szCs w:val="24"/>
        </w:rPr>
        <w:t xml:space="preserve"> with lived experienc</w:t>
      </w:r>
      <w:r w:rsidR="00510931">
        <w:rPr>
          <w:rFonts w:cs="Arial"/>
          <w:color w:val="000000" w:themeColor="text1"/>
          <w:szCs w:val="24"/>
        </w:rPr>
        <w:t>e to be part of these boards</w:t>
      </w:r>
      <w:r>
        <w:rPr>
          <w:rFonts w:cs="Arial"/>
          <w:color w:val="000000" w:themeColor="text1"/>
          <w:szCs w:val="24"/>
        </w:rPr>
        <w:t xml:space="preserve">. </w:t>
      </w:r>
    </w:p>
    <w:p w14:paraId="2C3F8120" w14:textId="0009A50B" w:rsidR="008335B8" w:rsidRPr="00C71A28" w:rsidRDefault="00B065B6" w:rsidP="00B17009">
      <w:pPr>
        <w:pStyle w:val="ListParagraph"/>
        <w:numPr>
          <w:ilvl w:val="0"/>
          <w:numId w:val="13"/>
        </w:numPr>
        <w:spacing w:after="120" w:line="276" w:lineRule="auto"/>
        <w:rPr>
          <w:rFonts w:cs="Arial"/>
          <w:color w:val="000000" w:themeColor="text1"/>
          <w:szCs w:val="24"/>
        </w:rPr>
      </w:pPr>
      <w:r w:rsidRPr="00B065B6">
        <w:rPr>
          <w:rFonts w:cs="Arial"/>
          <w:color w:val="000000" w:themeColor="text1"/>
          <w:szCs w:val="24"/>
        </w:rPr>
        <w:t>Build in a</w:t>
      </w:r>
      <w:r>
        <w:rPr>
          <w:rFonts w:cs="Arial"/>
          <w:b/>
          <w:bCs/>
          <w:color w:val="000000" w:themeColor="text1"/>
          <w:szCs w:val="24"/>
        </w:rPr>
        <w:t xml:space="preserve"> Supported </w:t>
      </w:r>
      <w:r w:rsidR="0052115C">
        <w:rPr>
          <w:rFonts w:cs="Arial"/>
          <w:b/>
          <w:bCs/>
          <w:color w:val="000000" w:themeColor="text1"/>
          <w:szCs w:val="24"/>
        </w:rPr>
        <w:t>Decision-Making</w:t>
      </w:r>
      <w:r>
        <w:rPr>
          <w:rFonts w:cs="Arial"/>
          <w:b/>
          <w:bCs/>
          <w:color w:val="000000" w:themeColor="text1"/>
          <w:szCs w:val="24"/>
        </w:rPr>
        <w:t xml:space="preserve"> Framework </w:t>
      </w:r>
      <w:r w:rsidRPr="00B065B6">
        <w:rPr>
          <w:rFonts w:cs="Arial"/>
          <w:color w:val="000000" w:themeColor="text1"/>
          <w:szCs w:val="24"/>
        </w:rPr>
        <w:t>to further enable full and equal participation of disabled people</w:t>
      </w:r>
      <w:r w:rsidR="00330BBA">
        <w:rPr>
          <w:rFonts w:cs="Arial"/>
          <w:color w:val="000000" w:themeColor="text1"/>
          <w:szCs w:val="24"/>
        </w:rPr>
        <w:t>,</w:t>
      </w:r>
      <w:r w:rsidRPr="00B065B6">
        <w:rPr>
          <w:rFonts w:cs="Arial"/>
          <w:color w:val="000000" w:themeColor="text1"/>
          <w:szCs w:val="24"/>
        </w:rPr>
        <w:t xml:space="preserve"> as argued by People First </w:t>
      </w:r>
      <w:r w:rsidR="00330BBA">
        <w:rPr>
          <w:rFonts w:cs="Arial"/>
          <w:color w:val="000000" w:themeColor="text1"/>
          <w:szCs w:val="24"/>
        </w:rPr>
        <w:t>(</w:t>
      </w:r>
      <w:r w:rsidRPr="00B065B6">
        <w:rPr>
          <w:rFonts w:cs="Arial"/>
          <w:color w:val="000000" w:themeColor="text1"/>
          <w:szCs w:val="24"/>
        </w:rPr>
        <w:t>Scotland</w:t>
      </w:r>
      <w:r w:rsidR="00330BBA">
        <w:rPr>
          <w:rFonts w:cs="Arial"/>
          <w:color w:val="000000" w:themeColor="text1"/>
          <w:szCs w:val="24"/>
        </w:rPr>
        <w:t>)</w:t>
      </w:r>
      <w:r w:rsidRPr="00B065B6">
        <w:rPr>
          <w:rFonts w:cs="Arial"/>
          <w:color w:val="000000" w:themeColor="text1"/>
          <w:szCs w:val="24"/>
        </w:rPr>
        <w:t>.</w:t>
      </w:r>
      <w:r>
        <w:rPr>
          <w:rFonts w:cs="Arial"/>
          <w:b/>
          <w:bCs/>
          <w:color w:val="000000" w:themeColor="text1"/>
          <w:szCs w:val="24"/>
        </w:rPr>
        <w:t xml:space="preserve"> </w:t>
      </w:r>
    </w:p>
    <w:p w14:paraId="4F42B469" w14:textId="77777777" w:rsidR="00C71A28" w:rsidRPr="00C71A28" w:rsidRDefault="00C71A28" w:rsidP="00C71A28">
      <w:pPr>
        <w:pStyle w:val="ListParagraph"/>
        <w:spacing w:after="120" w:line="276" w:lineRule="auto"/>
        <w:rPr>
          <w:rFonts w:cs="Arial"/>
          <w:color w:val="000000" w:themeColor="text1"/>
          <w:szCs w:val="24"/>
        </w:rPr>
      </w:pPr>
    </w:p>
    <w:p w14:paraId="2EA3D446" w14:textId="137FE34B" w:rsidR="00EB1613" w:rsidRPr="001F588E" w:rsidRDefault="00EB1613" w:rsidP="00B17009">
      <w:pPr>
        <w:spacing w:line="276" w:lineRule="auto"/>
        <w:rPr>
          <w:rFonts w:cs="Arial"/>
          <w:b/>
          <w:color w:val="002060"/>
          <w:szCs w:val="24"/>
        </w:rPr>
      </w:pPr>
      <w:r w:rsidRPr="001F588E">
        <w:rPr>
          <w:rFonts w:cs="Arial"/>
          <w:b/>
          <w:color w:val="002060"/>
          <w:szCs w:val="24"/>
        </w:rPr>
        <w:t>“Boards need to be completely de-constructed – so not as authority heavy – give the authority to the people who actually know rather than the people who think they are in charge.”</w:t>
      </w:r>
    </w:p>
    <w:p w14:paraId="5E133E6B" w14:textId="781CB33C" w:rsidR="00EB1613" w:rsidRPr="00F7318E" w:rsidRDefault="00EB1613" w:rsidP="00B17009">
      <w:pPr>
        <w:spacing w:line="276" w:lineRule="auto"/>
        <w:rPr>
          <w:rFonts w:cs="Arial"/>
          <w:szCs w:val="24"/>
        </w:rPr>
      </w:pPr>
      <w:r w:rsidRPr="00F7318E">
        <w:rPr>
          <w:rFonts w:cs="Arial"/>
          <w:szCs w:val="24"/>
        </w:rPr>
        <w:lastRenderedPageBreak/>
        <w:t>People had a lot to say on the issue of how a NCS will be governed at a national and local level</w:t>
      </w:r>
      <w:r w:rsidR="00731AA4">
        <w:rPr>
          <w:rFonts w:cs="Arial"/>
          <w:szCs w:val="24"/>
        </w:rPr>
        <w:t xml:space="preserve"> </w:t>
      </w:r>
      <w:r w:rsidR="00731AA4" w:rsidRPr="00731AA4">
        <w:rPr>
          <w:rFonts w:cs="Arial"/>
          <w:b/>
          <w:bCs/>
          <w:szCs w:val="24"/>
        </w:rPr>
        <w:t>(Q5</w:t>
      </w:r>
      <w:r w:rsidR="006726CC">
        <w:rPr>
          <w:rFonts w:cs="Arial"/>
          <w:b/>
          <w:bCs/>
          <w:szCs w:val="24"/>
        </w:rPr>
        <w:t>7</w:t>
      </w:r>
      <w:r w:rsidR="00731AA4" w:rsidRPr="00731AA4">
        <w:rPr>
          <w:rFonts w:cs="Arial"/>
          <w:b/>
          <w:bCs/>
          <w:szCs w:val="24"/>
        </w:rPr>
        <w:t>)</w:t>
      </w:r>
      <w:r w:rsidRPr="00731AA4">
        <w:rPr>
          <w:rFonts w:cs="Arial"/>
          <w:b/>
          <w:bCs/>
          <w:szCs w:val="24"/>
        </w:rPr>
        <w:t>.</w:t>
      </w:r>
      <w:r w:rsidRPr="00F7318E">
        <w:rPr>
          <w:rFonts w:cs="Arial"/>
          <w:szCs w:val="24"/>
        </w:rPr>
        <w:t xml:space="preserve"> Although the language of “governance” can seem quite dry, it is in many ways the most important area for us as it is here the decisions are made which either give us power in a NCS or continue to disempower and marginalise us from having agency. We need to be very careful here or the same power dynamics will just continue. As one member said: </w:t>
      </w:r>
    </w:p>
    <w:p w14:paraId="234E8988" w14:textId="16179C5B" w:rsidR="00EB1613" w:rsidRPr="001F588E" w:rsidRDefault="00EB1613" w:rsidP="00B17009">
      <w:pPr>
        <w:spacing w:line="276" w:lineRule="auto"/>
        <w:rPr>
          <w:rFonts w:cs="Arial"/>
          <w:b/>
          <w:bCs/>
          <w:color w:val="002060"/>
          <w:szCs w:val="24"/>
        </w:rPr>
      </w:pPr>
      <w:r w:rsidRPr="001F588E">
        <w:rPr>
          <w:rFonts w:cs="Arial"/>
          <w:b/>
          <w:color w:val="002060"/>
          <w:szCs w:val="24"/>
        </w:rPr>
        <w:t>“Feels like we are just changing the name, not changing the structure fundamentally. Same people moving around…”</w:t>
      </w:r>
    </w:p>
    <w:p w14:paraId="16FEE726" w14:textId="72C6F675" w:rsidR="00EB1613" w:rsidRPr="00F7318E" w:rsidRDefault="00EB1613" w:rsidP="00B17009">
      <w:pPr>
        <w:spacing w:line="276" w:lineRule="auto"/>
        <w:rPr>
          <w:rFonts w:cs="Arial"/>
          <w:szCs w:val="24"/>
        </w:rPr>
      </w:pPr>
      <w:r w:rsidRPr="00F7318E">
        <w:rPr>
          <w:rFonts w:cs="Arial"/>
          <w:szCs w:val="24"/>
        </w:rPr>
        <w:t xml:space="preserve">People are keen to know how disabled people and people who use social care support services will have power in governance. We </w:t>
      </w:r>
      <w:r w:rsidRPr="005D38AF">
        <w:rPr>
          <w:rFonts w:cs="Arial"/>
          <w:szCs w:val="24"/>
        </w:rPr>
        <w:t>want</w:t>
      </w:r>
      <w:r w:rsidRPr="00614CE7">
        <w:rPr>
          <w:rFonts w:cs="Arial"/>
          <w:color w:val="2F5496" w:themeColor="accent1" w:themeShade="BF"/>
          <w:szCs w:val="24"/>
        </w:rPr>
        <w:t xml:space="preserve"> </w:t>
      </w:r>
      <w:r w:rsidRPr="001F588E">
        <w:rPr>
          <w:rFonts w:cs="Arial"/>
          <w:color w:val="002060"/>
          <w:szCs w:val="24"/>
        </w:rPr>
        <w:t>“</w:t>
      </w:r>
      <w:r w:rsidRPr="001F588E">
        <w:rPr>
          <w:rFonts w:cs="Arial"/>
          <w:b/>
          <w:color w:val="002060"/>
          <w:szCs w:val="24"/>
        </w:rPr>
        <w:t xml:space="preserve">our hands on the levers of power” </w:t>
      </w:r>
      <w:r w:rsidRPr="00F7318E">
        <w:rPr>
          <w:rFonts w:cs="Arial"/>
          <w:szCs w:val="24"/>
        </w:rPr>
        <w:t>and not just</w:t>
      </w:r>
      <w:r w:rsidR="004C37FB">
        <w:rPr>
          <w:rFonts w:cs="Arial"/>
          <w:szCs w:val="24"/>
        </w:rPr>
        <w:t xml:space="preserve"> </w:t>
      </w:r>
      <w:r w:rsidRPr="00F7318E">
        <w:rPr>
          <w:rFonts w:cs="Arial"/>
          <w:szCs w:val="24"/>
        </w:rPr>
        <w:t xml:space="preserve">promises that we will be </w:t>
      </w:r>
      <w:r w:rsidRPr="004C0675">
        <w:rPr>
          <w:rFonts w:cs="Arial"/>
          <w:b/>
          <w:color w:val="002060"/>
          <w:szCs w:val="24"/>
        </w:rPr>
        <w:t>“at the centre”</w:t>
      </w:r>
      <w:r w:rsidRPr="00F7318E">
        <w:rPr>
          <w:rFonts w:cs="Arial"/>
          <w:szCs w:val="24"/>
        </w:rPr>
        <w:t xml:space="preserve"> of </w:t>
      </w:r>
      <w:proofErr w:type="gramStart"/>
      <w:r w:rsidRPr="00F7318E">
        <w:rPr>
          <w:rFonts w:cs="Arial"/>
          <w:szCs w:val="24"/>
        </w:rPr>
        <w:t>a</w:t>
      </w:r>
      <w:proofErr w:type="gramEnd"/>
      <w:r w:rsidRPr="00F7318E">
        <w:rPr>
          <w:rFonts w:cs="Arial"/>
          <w:szCs w:val="24"/>
        </w:rPr>
        <w:t xml:space="preserve"> NCS. The IRASC talked about a “relentless” involvement of people who use services in every level of a NCS including</w:t>
      </w:r>
      <w:r>
        <w:rPr>
          <w:rFonts w:cs="Arial"/>
          <w:szCs w:val="24"/>
        </w:rPr>
        <w:t>,</w:t>
      </w:r>
      <w:r w:rsidRPr="00F7318E">
        <w:rPr>
          <w:rFonts w:cs="Arial"/>
          <w:szCs w:val="24"/>
        </w:rPr>
        <w:t xml:space="preserve"> of course</w:t>
      </w:r>
      <w:r>
        <w:rPr>
          <w:rFonts w:cs="Arial"/>
          <w:szCs w:val="24"/>
        </w:rPr>
        <w:t>,</w:t>
      </w:r>
      <w:r w:rsidRPr="00F7318E">
        <w:rPr>
          <w:rFonts w:cs="Arial"/>
          <w:szCs w:val="24"/>
        </w:rPr>
        <w:t xml:space="preserve"> voting rights on both local and national boards.</w:t>
      </w:r>
    </w:p>
    <w:p w14:paraId="4BF64DE2" w14:textId="77777777" w:rsidR="00EB1613" w:rsidRPr="001F588E" w:rsidRDefault="00EB1613" w:rsidP="00B17009">
      <w:pPr>
        <w:spacing w:line="276" w:lineRule="auto"/>
        <w:rPr>
          <w:rFonts w:cs="Arial"/>
          <w:b/>
          <w:color w:val="002060"/>
          <w:szCs w:val="24"/>
        </w:rPr>
      </w:pPr>
      <w:r w:rsidRPr="001F588E">
        <w:rPr>
          <w:rFonts w:cs="Arial"/>
          <w:b/>
          <w:color w:val="002060"/>
          <w:szCs w:val="24"/>
        </w:rPr>
        <w:t xml:space="preserve">“They should have the same national standards, but these need to </w:t>
      </w:r>
      <w:proofErr w:type="gramStart"/>
      <w:r w:rsidRPr="001F588E">
        <w:rPr>
          <w:rFonts w:cs="Arial"/>
          <w:b/>
          <w:color w:val="002060"/>
          <w:szCs w:val="24"/>
        </w:rPr>
        <w:t>delivered</w:t>
      </w:r>
      <w:proofErr w:type="gramEnd"/>
      <w:r w:rsidRPr="001F588E">
        <w:rPr>
          <w:rFonts w:cs="Arial"/>
          <w:b/>
          <w:color w:val="002060"/>
          <w:szCs w:val="24"/>
        </w:rPr>
        <w:t xml:space="preserve"> locally [and] shaped by local need. There is a major issue with the current IJBs – they don’t have disabled people represented on them. In the new model everyone has a vote, however they need to have representation from [disabled people], people from different ethnic backgrounds, etc. Currently IJBs often use a third sector agency to represent the voice of disabled people– this is not good enough as they can’t ever fully understand… lived experience. Nothing about us without us”.</w:t>
      </w:r>
    </w:p>
    <w:p w14:paraId="4316AFF7" w14:textId="06CEAF9B" w:rsidR="00EB1613" w:rsidRPr="00F7318E" w:rsidRDefault="004C37FB" w:rsidP="00B17009">
      <w:pPr>
        <w:spacing w:line="276" w:lineRule="auto"/>
        <w:rPr>
          <w:rFonts w:cs="Arial"/>
          <w:szCs w:val="24"/>
        </w:rPr>
      </w:pPr>
      <w:r>
        <w:rPr>
          <w:rFonts w:cs="Arial"/>
          <w:szCs w:val="24"/>
        </w:rPr>
        <w:t>People said that it is not enough to have</w:t>
      </w:r>
      <w:r w:rsidR="00EB1613" w:rsidRPr="00F7318E">
        <w:rPr>
          <w:rFonts w:cs="Arial"/>
          <w:szCs w:val="24"/>
        </w:rPr>
        <w:t xml:space="preserve"> tokenistic representation of people who use social care support or a </w:t>
      </w:r>
      <w:r w:rsidR="00EB1613" w:rsidRPr="001F588E">
        <w:rPr>
          <w:rFonts w:cs="Arial"/>
          <w:b/>
          <w:color w:val="002060"/>
          <w:szCs w:val="24"/>
        </w:rPr>
        <w:t>“token crip”</w:t>
      </w:r>
      <w:r w:rsidR="00EB1613" w:rsidRPr="001F588E">
        <w:rPr>
          <w:rFonts w:cs="Arial"/>
          <w:color w:val="002060"/>
          <w:szCs w:val="24"/>
        </w:rPr>
        <w:t xml:space="preserve"> </w:t>
      </w:r>
      <w:r w:rsidR="00EB1613" w:rsidRPr="00F7318E">
        <w:rPr>
          <w:rFonts w:cs="Arial"/>
          <w:szCs w:val="24"/>
        </w:rPr>
        <w:t xml:space="preserve">on these new boards. </w:t>
      </w:r>
      <w:r w:rsidR="00EB1613">
        <w:rPr>
          <w:rFonts w:cs="Arial"/>
          <w:szCs w:val="24"/>
        </w:rPr>
        <w:t>Voluntary sector representatives speaking for people using social care support</w:t>
      </w:r>
      <w:r w:rsidR="00EB1613" w:rsidRPr="00F7318E">
        <w:rPr>
          <w:rFonts w:cs="Arial"/>
          <w:szCs w:val="24"/>
        </w:rPr>
        <w:t xml:space="preserve"> is not</w:t>
      </w:r>
      <w:r w:rsidR="006B7B22">
        <w:rPr>
          <w:rFonts w:cs="Arial"/>
          <w:szCs w:val="24"/>
        </w:rPr>
        <w:t xml:space="preserve"> sufficient</w:t>
      </w:r>
      <w:r w:rsidR="00EB1613" w:rsidRPr="00F7318E">
        <w:rPr>
          <w:rFonts w:cs="Arial"/>
          <w:szCs w:val="24"/>
        </w:rPr>
        <w:t xml:space="preserve">, </w:t>
      </w:r>
      <w:r w:rsidR="00EB1613" w:rsidRPr="001D576D">
        <w:rPr>
          <w:rFonts w:cs="Arial"/>
          <w:szCs w:val="24"/>
        </w:rPr>
        <w:t>as we have</w:t>
      </w:r>
      <w:r w:rsidR="00EB1613">
        <w:rPr>
          <w:rFonts w:cs="Arial"/>
          <w:color w:val="4472C4" w:themeColor="accent1"/>
          <w:szCs w:val="24"/>
        </w:rPr>
        <w:t xml:space="preserve"> </w:t>
      </w:r>
      <w:r w:rsidR="00EB1613" w:rsidRPr="001D576D">
        <w:rPr>
          <w:rFonts w:cs="Arial"/>
          <w:szCs w:val="24"/>
        </w:rPr>
        <w:t xml:space="preserve">rights to be involved with how decisions are made about our lives </w:t>
      </w:r>
      <w:r w:rsidR="00EB1613" w:rsidRPr="00990306">
        <w:rPr>
          <w:rFonts w:cs="Arial"/>
          <w:szCs w:val="24"/>
        </w:rPr>
        <w:t>(</w:t>
      </w:r>
      <w:r w:rsidR="00EB1613" w:rsidRPr="001F588E">
        <w:rPr>
          <w:rFonts w:cs="Arial"/>
          <w:b/>
          <w:color w:val="002060"/>
          <w:szCs w:val="24"/>
        </w:rPr>
        <w:t>“nothing about us, without us”</w:t>
      </w:r>
      <w:r w:rsidR="007E3CE0" w:rsidRPr="001F588E">
        <w:rPr>
          <w:rFonts w:cs="Arial"/>
          <w:color w:val="002060"/>
          <w:szCs w:val="24"/>
        </w:rPr>
        <w:t xml:space="preserve">, </w:t>
      </w:r>
      <w:r w:rsidR="007E3CE0">
        <w:rPr>
          <w:rFonts w:cs="Arial"/>
          <w:szCs w:val="24"/>
        </w:rPr>
        <w:t>which is from the UNCRPD</w:t>
      </w:r>
      <w:r w:rsidR="001951E2">
        <w:rPr>
          <w:rStyle w:val="FootnoteReference"/>
          <w:rFonts w:cs="Arial"/>
          <w:szCs w:val="24"/>
        </w:rPr>
        <w:footnoteReference w:id="22"/>
      </w:r>
      <w:r w:rsidR="00EB1613" w:rsidRPr="001D576D">
        <w:rPr>
          <w:rFonts w:cs="Arial"/>
          <w:szCs w:val="24"/>
        </w:rPr>
        <w:t>)</w:t>
      </w:r>
      <w:r w:rsidR="00EB1613" w:rsidRPr="00F7318E">
        <w:rPr>
          <w:rFonts w:cs="Arial"/>
          <w:color w:val="4472C4" w:themeColor="accent1"/>
          <w:szCs w:val="24"/>
        </w:rPr>
        <w:t xml:space="preserve">. </w:t>
      </w:r>
      <w:r w:rsidR="00EB1613" w:rsidRPr="00F7318E">
        <w:rPr>
          <w:rFonts w:cs="Arial"/>
          <w:szCs w:val="24"/>
        </w:rPr>
        <w:t xml:space="preserve">We fear that as the proposals stand, having </w:t>
      </w:r>
      <w:r w:rsidR="001C165B">
        <w:rPr>
          <w:rFonts w:cs="Arial"/>
          <w:szCs w:val="24"/>
        </w:rPr>
        <w:t xml:space="preserve">new </w:t>
      </w:r>
      <w:r w:rsidR="00EB1613" w:rsidRPr="00F7318E">
        <w:rPr>
          <w:rFonts w:cs="Arial"/>
          <w:szCs w:val="24"/>
        </w:rPr>
        <w:t>boards arranged by local authority area, the usual power dynamics will continue to prevail and senior managers from NHS, COSLA and other professionals will dominate</w:t>
      </w:r>
      <w:r w:rsidR="001C165B">
        <w:rPr>
          <w:rFonts w:cs="Arial"/>
          <w:szCs w:val="24"/>
        </w:rPr>
        <w:t xml:space="preserve"> without </w:t>
      </w:r>
      <w:r w:rsidR="003475C1">
        <w:rPr>
          <w:rFonts w:cs="Arial"/>
          <w:szCs w:val="24"/>
        </w:rPr>
        <w:t xml:space="preserve">radical </w:t>
      </w:r>
      <w:r w:rsidR="001C165B">
        <w:rPr>
          <w:rFonts w:cs="Arial"/>
          <w:szCs w:val="24"/>
        </w:rPr>
        <w:t>changes</w:t>
      </w:r>
      <w:r w:rsidR="00517831">
        <w:rPr>
          <w:rFonts w:cs="Arial"/>
          <w:szCs w:val="24"/>
        </w:rPr>
        <w:t>:</w:t>
      </w:r>
      <w:r w:rsidR="00EB1613" w:rsidRPr="00F7318E">
        <w:rPr>
          <w:rFonts w:cs="Arial"/>
          <w:szCs w:val="24"/>
        </w:rPr>
        <w:t xml:space="preserve"> </w:t>
      </w:r>
    </w:p>
    <w:p w14:paraId="586980E7" w14:textId="77777777" w:rsidR="00EB1613" w:rsidRPr="001F588E" w:rsidRDefault="00EB1613" w:rsidP="00B17009">
      <w:pPr>
        <w:spacing w:line="276" w:lineRule="auto"/>
        <w:rPr>
          <w:rFonts w:cs="Arial"/>
          <w:b/>
          <w:color w:val="002060"/>
          <w:szCs w:val="24"/>
        </w:rPr>
      </w:pPr>
      <w:r w:rsidRPr="001F588E">
        <w:rPr>
          <w:rFonts w:cs="Arial"/>
          <w:b/>
          <w:color w:val="002060"/>
          <w:szCs w:val="24"/>
        </w:rPr>
        <w:lastRenderedPageBreak/>
        <w:t>“I don’t believe the SG has the stomach to take on the people like the NHS, COSLA and the local authorities and things won’t really change.”</w:t>
      </w:r>
    </w:p>
    <w:p w14:paraId="62830684" w14:textId="00F78F00" w:rsidR="00EB1613" w:rsidRPr="001F588E" w:rsidRDefault="00EB1613" w:rsidP="00B17009">
      <w:pPr>
        <w:spacing w:line="276" w:lineRule="auto"/>
        <w:rPr>
          <w:rFonts w:cs="Arial"/>
          <w:b/>
          <w:color w:val="002060"/>
          <w:szCs w:val="24"/>
        </w:rPr>
      </w:pPr>
      <w:r w:rsidRPr="001F588E">
        <w:rPr>
          <w:rFonts w:cs="Arial"/>
          <w:b/>
          <w:color w:val="002060"/>
          <w:szCs w:val="24"/>
        </w:rPr>
        <w:t>“I am concerned that people with fancy job titles – COSLA, NHS, [local authorities] will keep their influence</w:t>
      </w:r>
      <w:r w:rsidRPr="001F588E">
        <w:rPr>
          <w:rFonts w:cs="Arial"/>
          <w:b/>
          <w:bCs/>
          <w:color w:val="002060"/>
          <w:szCs w:val="24"/>
        </w:rPr>
        <w:t>”</w:t>
      </w:r>
      <w:r w:rsidR="007E3CE0" w:rsidRPr="001F588E">
        <w:rPr>
          <w:rFonts w:cs="Arial"/>
          <w:b/>
          <w:bCs/>
          <w:color w:val="002060"/>
          <w:szCs w:val="24"/>
        </w:rPr>
        <w:t>.</w:t>
      </w:r>
    </w:p>
    <w:p w14:paraId="579DE5AC" w14:textId="6030EBBE" w:rsidR="00EB1613" w:rsidRPr="009F5E43" w:rsidRDefault="00EB1613" w:rsidP="00B17009">
      <w:pPr>
        <w:spacing w:line="276" w:lineRule="auto"/>
        <w:rPr>
          <w:rFonts w:cs="Arial"/>
          <w:szCs w:val="24"/>
        </w:rPr>
      </w:pPr>
      <w:r w:rsidRPr="009F5E43">
        <w:rPr>
          <w:rFonts w:cs="Arial"/>
          <w:szCs w:val="24"/>
        </w:rPr>
        <w:t xml:space="preserve">These </w:t>
      </w:r>
      <w:r w:rsidR="00517831">
        <w:rPr>
          <w:rFonts w:cs="Arial"/>
          <w:szCs w:val="24"/>
        </w:rPr>
        <w:t xml:space="preserve">new </w:t>
      </w:r>
      <w:r w:rsidRPr="009F5E43">
        <w:rPr>
          <w:rFonts w:cs="Arial"/>
          <w:szCs w:val="24"/>
        </w:rPr>
        <w:t xml:space="preserve">boards must be set up in a different way that privileges and enables the active and meaningful participation of deaf and disabled people and unpaid carers as equal partners. </w:t>
      </w:r>
      <w:r w:rsidR="00CD1679">
        <w:rPr>
          <w:rFonts w:cs="Arial"/>
          <w:szCs w:val="24"/>
        </w:rPr>
        <w:t>All members, including p</w:t>
      </w:r>
      <w:r w:rsidRPr="009F5E43">
        <w:rPr>
          <w:rFonts w:cs="Arial"/>
          <w:szCs w:val="24"/>
        </w:rPr>
        <w:t xml:space="preserve">rofessional members of the board need to have training in coproduction and be trained on how to work in a way that enables the active engagement of people with lived experience. It is not just about training </w:t>
      </w:r>
      <w:r w:rsidRPr="00BC61D3">
        <w:rPr>
          <w:rFonts w:cs="Arial"/>
          <w:i/>
          <w:iCs/>
          <w:szCs w:val="24"/>
        </w:rPr>
        <w:t>us</w:t>
      </w:r>
      <w:r w:rsidRPr="009F5E43">
        <w:rPr>
          <w:rFonts w:cs="Arial"/>
          <w:szCs w:val="24"/>
        </w:rPr>
        <w:t xml:space="preserve"> in how to be good board members. People with lived experience may need capacity building to be involved and to engage with their communities of interest; and reasonable adjustments will need to be resourced if necessary. We also need to see action when we give our views, we need transparency and accountability: </w:t>
      </w:r>
    </w:p>
    <w:p w14:paraId="5F80CAA7" w14:textId="15460D00" w:rsidR="00EB1613" w:rsidRPr="0044119B" w:rsidRDefault="00EB1613" w:rsidP="00B17009">
      <w:pPr>
        <w:spacing w:line="276" w:lineRule="auto"/>
        <w:rPr>
          <w:rFonts w:cs="Arial"/>
          <w:b/>
          <w:color w:val="002060"/>
          <w:szCs w:val="24"/>
        </w:rPr>
      </w:pPr>
      <w:r w:rsidRPr="0044119B">
        <w:rPr>
          <w:rFonts w:cs="Arial"/>
          <w:b/>
          <w:color w:val="002060"/>
          <w:szCs w:val="24"/>
        </w:rPr>
        <w:t xml:space="preserve">“Feeley said there had to be meaningful participation by people with lived experience. It </w:t>
      </w:r>
      <w:proofErr w:type="gramStart"/>
      <w:r w:rsidRPr="0044119B">
        <w:rPr>
          <w:rFonts w:cs="Arial"/>
          <w:b/>
          <w:color w:val="002060"/>
          <w:szCs w:val="24"/>
        </w:rPr>
        <w:t>has to</w:t>
      </w:r>
      <w:proofErr w:type="gramEnd"/>
      <w:r w:rsidRPr="0044119B">
        <w:rPr>
          <w:rFonts w:cs="Arial"/>
          <w:b/>
          <w:color w:val="002060"/>
          <w:szCs w:val="24"/>
        </w:rPr>
        <w:t xml:space="preserve"> be meaningful. All very well to have people on the board but they must have a meaningful role. We have to know what happens to views – they can’t just go into the ether”.</w:t>
      </w:r>
    </w:p>
    <w:p w14:paraId="6AEB5A55" w14:textId="50A13DF1" w:rsidR="00EB1613" w:rsidRPr="009F5E43" w:rsidRDefault="00EB1613" w:rsidP="00B17009">
      <w:pPr>
        <w:spacing w:line="276" w:lineRule="auto"/>
        <w:rPr>
          <w:rFonts w:cs="Arial"/>
          <w:szCs w:val="24"/>
        </w:rPr>
      </w:pPr>
      <w:r w:rsidRPr="009F5E43">
        <w:rPr>
          <w:rFonts w:cs="Arial"/>
          <w:szCs w:val="24"/>
        </w:rPr>
        <w:t>Currently we</w:t>
      </w:r>
      <w:r>
        <w:rPr>
          <w:rFonts w:cs="Arial"/>
          <w:szCs w:val="24"/>
        </w:rPr>
        <w:t xml:space="preserve"> </w:t>
      </w:r>
      <w:r w:rsidRPr="009F5E43">
        <w:rPr>
          <w:rFonts w:cs="Arial"/>
          <w:szCs w:val="24"/>
        </w:rPr>
        <w:t xml:space="preserve">feel we have little if any power in these governance spaces. There needs for be a critical look at representation on the boards. They need to be structured carefully and weighting needs to be correct. There are not many good examples of what good participation looks like and there is a risk that despite best intentions it won’t be achieved. </w:t>
      </w:r>
    </w:p>
    <w:p w14:paraId="61F55DC5" w14:textId="1E776F6E" w:rsidR="00EB1613" w:rsidRPr="00A0553F" w:rsidRDefault="00EB1613" w:rsidP="00B17009">
      <w:pPr>
        <w:spacing w:after="120" w:line="276" w:lineRule="auto"/>
        <w:rPr>
          <w:rFonts w:cs="Arial"/>
          <w:szCs w:val="24"/>
        </w:rPr>
      </w:pPr>
      <w:r w:rsidRPr="009F5E43">
        <w:rPr>
          <w:rFonts w:cs="Arial"/>
          <w:szCs w:val="24"/>
        </w:rPr>
        <w:t>Can we look at quotas, for example a minimum of 50% members must have lived experience of using social care support? How can we deal fairly with issues of representation, can members with lived experience be accountable or represent collectives such as the PLPP or Glasgow Disability Alliance’s Social Care</w:t>
      </w:r>
      <w:r w:rsidR="006B1233">
        <w:rPr>
          <w:rFonts w:cs="Arial"/>
          <w:szCs w:val="24"/>
        </w:rPr>
        <w:t xml:space="preserve"> Support</w:t>
      </w:r>
      <w:r w:rsidRPr="009F5E43">
        <w:rPr>
          <w:rFonts w:cs="Arial"/>
          <w:szCs w:val="24"/>
        </w:rPr>
        <w:t xml:space="preserve"> Expert Group? Can we look at payment for members with lived experience? Are members with lived experience representing themselves or a wider collective? How do we deal with issues of intersectionality and representation across different protected characteristics</w:t>
      </w:r>
      <w:r w:rsidRPr="00A0553F">
        <w:rPr>
          <w:rFonts w:cs="Arial"/>
          <w:szCs w:val="24"/>
        </w:rPr>
        <w:t xml:space="preserve">? PLPP members want to be part of the </w:t>
      </w:r>
      <w:r w:rsidRPr="00A0553F">
        <w:rPr>
          <w:rFonts w:cs="Arial"/>
          <w:szCs w:val="24"/>
        </w:rPr>
        <w:lastRenderedPageBreak/>
        <w:t>planning for how this would work in practice to make sure people who use services have power and are effective in these spaces, and Inclusion Scotland has the expertise to support this:</w:t>
      </w:r>
    </w:p>
    <w:p w14:paraId="1D1B482D" w14:textId="071BFF2D" w:rsidR="00EB1613" w:rsidRPr="0044119B" w:rsidRDefault="00EB1613" w:rsidP="00B17009">
      <w:pPr>
        <w:spacing w:line="276" w:lineRule="auto"/>
        <w:rPr>
          <w:rFonts w:cs="Arial"/>
          <w:b/>
          <w:color w:val="002060"/>
          <w:szCs w:val="24"/>
        </w:rPr>
      </w:pPr>
      <w:r w:rsidRPr="0044119B">
        <w:rPr>
          <w:rFonts w:cs="Arial"/>
          <w:b/>
          <w:color w:val="002060"/>
          <w:szCs w:val="24"/>
        </w:rPr>
        <w:t>“We need to bring disabled people into the planning for these new Boards. We can’t have a cover up and be self-protective. Disabled people need to have a critical look at what is happening and the outcomes which are being achieved”</w:t>
      </w:r>
      <w:r w:rsidR="007E3CE0" w:rsidRPr="0044119B">
        <w:rPr>
          <w:rFonts w:cs="Arial"/>
          <w:b/>
          <w:color w:val="002060"/>
          <w:szCs w:val="24"/>
        </w:rPr>
        <w:t>.</w:t>
      </w:r>
      <w:r w:rsidRPr="0044119B">
        <w:rPr>
          <w:rFonts w:cs="Arial"/>
          <w:b/>
          <w:color w:val="002060"/>
          <w:szCs w:val="24"/>
        </w:rPr>
        <w:t xml:space="preserve"> </w:t>
      </w:r>
    </w:p>
    <w:p w14:paraId="3AACB89F" w14:textId="0F384325" w:rsidR="00EB1613" w:rsidRDefault="00EB1613" w:rsidP="00B17009">
      <w:pPr>
        <w:spacing w:line="276" w:lineRule="auto"/>
        <w:rPr>
          <w:rFonts w:cs="Arial"/>
          <w:szCs w:val="24"/>
        </w:rPr>
      </w:pPr>
      <w:r w:rsidRPr="00A0553F">
        <w:rPr>
          <w:rFonts w:cs="Arial"/>
          <w:szCs w:val="24"/>
        </w:rPr>
        <w:t xml:space="preserve">There must be an explicit commitment to an </w:t>
      </w:r>
      <w:r w:rsidR="0074317F">
        <w:rPr>
          <w:rFonts w:cs="Arial"/>
          <w:szCs w:val="24"/>
        </w:rPr>
        <w:t>E</w:t>
      </w:r>
      <w:r w:rsidRPr="00A0553F">
        <w:rPr>
          <w:rFonts w:cs="Arial"/>
          <w:szCs w:val="24"/>
        </w:rPr>
        <w:t xml:space="preserve">qualities and </w:t>
      </w:r>
      <w:r w:rsidR="0074317F">
        <w:rPr>
          <w:rFonts w:cs="Arial"/>
          <w:szCs w:val="24"/>
        </w:rPr>
        <w:t>H</w:t>
      </w:r>
      <w:r w:rsidRPr="00A0553F">
        <w:rPr>
          <w:rFonts w:cs="Arial"/>
          <w:szCs w:val="24"/>
        </w:rPr>
        <w:t xml:space="preserve">uman </w:t>
      </w:r>
      <w:r w:rsidR="0074317F">
        <w:rPr>
          <w:rFonts w:cs="Arial"/>
          <w:szCs w:val="24"/>
        </w:rPr>
        <w:t>R</w:t>
      </w:r>
      <w:r w:rsidRPr="00A0553F">
        <w:rPr>
          <w:rFonts w:cs="Arial"/>
          <w:szCs w:val="24"/>
        </w:rPr>
        <w:t xml:space="preserve">ights </w:t>
      </w:r>
      <w:r w:rsidR="0074317F">
        <w:rPr>
          <w:rFonts w:cs="Arial"/>
          <w:szCs w:val="24"/>
        </w:rPr>
        <w:t>A</w:t>
      </w:r>
      <w:r w:rsidRPr="00A0553F">
        <w:rPr>
          <w:rFonts w:cs="Arial"/>
          <w:szCs w:val="24"/>
        </w:rPr>
        <w:t>pproach and embedding meaningful co</w:t>
      </w:r>
      <w:r w:rsidR="0074317F">
        <w:rPr>
          <w:rFonts w:cs="Arial"/>
          <w:szCs w:val="24"/>
        </w:rPr>
        <w:t>-</w:t>
      </w:r>
      <w:r w:rsidRPr="00A0553F">
        <w:rPr>
          <w:rFonts w:cs="Arial"/>
          <w:szCs w:val="24"/>
        </w:rPr>
        <w:t xml:space="preserve">production from the start. This links again to a PANEL approach </w:t>
      </w:r>
      <w:r w:rsidRPr="00F42458">
        <w:rPr>
          <w:rFonts w:cs="Arial"/>
          <w:szCs w:val="24"/>
        </w:rPr>
        <w:t>that must be embedded throughout all plans. It also requires time to talk this all through and engage with disabled people’s organisations</w:t>
      </w:r>
      <w:r w:rsidR="00D92677">
        <w:rPr>
          <w:rFonts w:cs="Arial"/>
          <w:szCs w:val="24"/>
        </w:rPr>
        <w:t xml:space="preserve"> (DPOs)</w:t>
      </w:r>
      <w:r w:rsidRPr="00F42458">
        <w:rPr>
          <w:rFonts w:cs="Arial"/>
          <w:szCs w:val="24"/>
        </w:rPr>
        <w:t xml:space="preserve"> and existing lived experience led groups such as the PLPP</w:t>
      </w:r>
      <w:r w:rsidR="002B418A">
        <w:rPr>
          <w:rStyle w:val="FootnoteReference"/>
          <w:rFonts w:cs="Arial"/>
          <w:szCs w:val="24"/>
        </w:rPr>
        <w:footnoteReference w:id="23"/>
      </w:r>
      <w:r w:rsidRPr="00F42458">
        <w:rPr>
          <w:rFonts w:cs="Arial"/>
          <w:szCs w:val="24"/>
        </w:rPr>
        <w:t xml:space="preserve"> in the planning process for how these boards will operate and be structured</w:t>
      </w:r>
      <w:proofErr w:type="gramStart"/>
      <w:r w:rsidRPr="00F42458">
        <w:rPr>
          <w:rFonts w:cs="Arial"/>
          <w:szCs w:val="24"/>
        </w:rPr>
        <w:t xml:space="preserve">.  </w:t>
      </w:r>
      <w:proofErr w:type="gramEnd"/>
    </w:p>
    <w:p w14:paraId="0F33702D" w14:textId="31D8C924" w:rsidR="00EB1613" w:rsidRPr="00F42458" w:rsidRDefault="00EB1613" w:rsidP="00B17009">
      <w:pPr>
        <w:spacing w:line="276" w:lineRule="auto"/>
        <w:rPr>
          <w:rFonts w:cs="Arial"/>
          <w:szCs w:val="24"/>
        </w:rPr>
      </w:pPr>
      <w:r w:rsidRPr="00F42458">
        <w:rPr>
          <w:rFonts w:cs="Arial"/>
          <w:szCs w:val="24"/>
        </w:rPr>
        <w:t xml:space="preserve">As part of an </w:t>
      </w:r>
      <w:r w:rsidR="0074317F">
        <w:rPr>
          <w:rFonts w:cs="Arial"/>
          <w:szCs w:val="24"/>
        </w:rPr>
        <w:t>E</w:t>
      </w:r>
      <w:r w:rsidRPr="00F42458">
        <w:rPr>
          <w:rFonts w:cs="Arial"/>
          <w:szCs w:val="24"/>
        </w:rPr>
        <w:t xml:space="preserve">qualities and </w:t>
      </w:r>
      <w:r w:rsidR="0074317F">
        <w:rPr>
          <w:rFonts w:cs="Arial"/>
          <w:szCs w:val="24"/>
        </w:rPr>
        <w:t>H</w:t>
      </w:r>
      <w:r w:rsidRPr="00F42458">
        <w:rPr>
          <w:rFonts w:cs="Arial"/>
          <w:szCs w:val="24"/>
        </w:rPr>
        <w:t xml:space="preserve">uman </w:t>
      </w:r>
      <w:r w:rsidR="0074317F">
        <w:rPr>
          <w:rFonts w:cs="Arial"/>
          <w:szCs w:val="24"/>
        </w:rPr>
        <w:t>R</w:t>
      </w:r>
      <w:r w:rsidRPr="00F42458">
        <w:rPr>
          <w:rFonts w:cs="Arial"/>
          <w:szCs w:val="24"/>
        </w:rPr>
        <w:t xml:space="preserve">ights </w:t>
      </w:r>
      <w:r w:rsidR="0074317F">
        <w:rPr>
          <w:rFonts w:cs="Arial"/>
          <w:szCs w:val="24"/>
        </w:rPr>
        <w:t>Based A</w:t>
      </w:r>
      <w:r w:rsidRPr="00F42458">
        <w:rPr>
          <w:rFonts w:cs="Arial"/>
          <w:szCs w:val="24"/>
        </w:rPr>
        <w:t>pproach, attention must also be given to the power of disabled people and unpaid carers in national, as well as local governance structures. How will power and representation on CHSCB</w:t>
      </w:r>
      <w:r>
        <w:rPr>
          <w:rFonts w:cs="Arial"/>
          <w:szCs w:val="24"/>
        </w:rPr>
        <w:t>s</w:t>
      </w:r>
      <w:r w:rsidRPr="00F42458">
        <w:rPr>
          <w:rFonts w:cs="Arial"/>
          <w:szCs w:val="24"/>
        </w:rPr>
        <w:t xml:space="preserve"> connect to power and representation of people who use services on the national board of a National Care Service? This will be key to ensuring people have power within the system. Where </w:t>
      </w:r>
      <w:r w:rsidR="0053429E">
        <w:rPr>
          <w:rFonts w:cs="Arial"/>
          <w:szCs w:val="24"/>
        </w:rPr>
        <w:t>will</w:t>
      </w:r>
      <w:r w:rsidRPr="00F42458">
        <w:rPr>
          <w:rFonts w:cs="Arial"/>
          <w:szCs w:val="24"/>
        </w:rPr>
        <w:t xml:space="preserve"> groups like the PLPP</w:t>
      </w:r>
      <w:r w:rsidR="0053429E">
        <w:rPr>
          <w:rFonts w:cs="Arial"/>
          <w:szCs w:val="24"/>
        </w:rPr>
        <w:t xml:space="preserve"> and other lived experience collectives</w:t>
      </w:r>
      <w:r w:rsidRPr="00F42458">
        <w:rPr>
          <w:rFonts w:cs="Arial"/>
          <w:szCs w:val="24"/>
        </w:rPr>
        <w:t xml:space="preserve"> </w:t>
      </w:r>
      <w:proofErr w:type="gramStart"/>
      <w:r w:rsidR="0053429E">
        <w:rPr>
          <w:rFonts w:cs="Arial"/>
          <w:szCs w:val="24"/>
        </w:rPr>
        <w:t xml:space="preserve">be </w:t>
      </w:r>
      <w:r w:rsidRPr="00F42458">
        <w:rPr>
          <w:rFonts w:cs="Arial"/>
          <w:szCs w:val="24"/>
        </w:rPr>
        <w:t>located in</w:t>
      </w:r>
      <w:proofErr w:type="gramEnd"/>
      <w:r w:rsidRPr="00F42458">
        <w:rPr>
          <w:rFonts w:cs="Arial"/>
          <w:szCs w:val="24"/>
        </w:rPr>
        <w:t xml:space="preserve"> the democratic structure of the NCS</w:t>
      </w:r>
      <w:r w:rsidR="0053429E">
        <w:rPr>
          <w:rFonts w:cs="Arial"/>
          <w:szCs w:val="24"/>
        </w:rPr>
        <w:t xml:space="preserve">? Will we have a direct line of communication with Ministers and the Cabinet Secretary? </w:t>
      </w:r>
    </w:p>
    <w:p w14:paraId="43631B9B" w14:textId="77777777" w:rsidR="00EB1613" w:rsidRPr="001C6F49" w:rsidRDefault="00EB1613" w:rsidP="00B17009">
      <w:pPr>
        <w:spacing w:line="276" w:lineRule="auto"/>
        <w:rPr>
          <w:rFonts w:cs="Arial"/>
          <w:szCs w:val="24"/>
        </w:rPr>
      </w:pPr>
      <w:r w:rsidRPr="00F42458">
        <w:rPr>
          <w:rFonts w:cs="Arial"/>
          <w:szCs w:val="24"/>
        </w:rPr>
        <w:t>How groups operate (power dynamic) need</w:t>
      </w:r>
      <w:r>
        <w:rPr>
          <w:rFonts w:cs="Arial"/>
          <w:szCs w:val="24"/>
        </w:rPr>
        <w:t>s</w:t>
      </w:r>
      <w:r w:rsidRPr="00F42458">
        <w:rPr>
          <w:rFonts w:cs="Arial"/>
          <w:szCs w:val="24"/>
        </w:rPr>
        <w:t xml:space="preserve"> to be looked at to ensure people </w:t>
      </w:r>
      <w:proofErr w:type="gramStart"/>
      <w:r w:rsidRPr="00F42458">
        <w:rPr>
          <w:rFonts w:cs="Arial"/>
          <w:szCs w:val="24"/>
        </w:rPr>
        <w:t>are able to</w:t>
      </w:r>
      <w:proofErr w:type="gramEnd"/>
      <w:r w:rsidRPr="00F42458">
        <w:rPr>
          <w:rFonts w:cs="Arial"/>
          <w:szCs w:val="24"/>
        </w:rPr>
        <w:t xml:space="preserve"> engage meaningfully. </w:t>
      </w:r>
      <w:r w:rsidRPr="00232A27">
        <w:rPr>
          <w:rFonts w:cs="Arial"/>
          <w:szCs w:val="24"/>
        </w:rPr>
        <w:t>Organisations</w:t>
      </w:r>
      <w:r w:rsidRPr="00F42458">
        <w:rPr>
          <w:rFonts w:cs="Arial"/>
          <w:color w:val="2E74B5" w:themeColor="accent5" w:themeShade="BF"/>
          <w:szCs w:val="24"/>
        </w:rPr>
        <w:t xml:space="preserve"> </w:t>
      </w:r>
      <w:r w:rsidRPr="0044119B">
        <w:rPr>
          <w:rFonts w:cs="Arial"/>
          <w:b/>
          <w:color w:val="002060"/>
          <w:szCs w:val="24"/>
        </w:rPr>
        <w:t>“don’t want to spend the time making sure things are accessible and digestible for disabled people to allow them to participate and this is often the first thing to drop”</w:t>
      </w:r>
      <w:r w:rsidRPr="002B418A">
        <w:rPr>
          <w:rFonts w:cs="Arial"/>
          <w:color w:val="002060"/>
          <w:szCs w:val="24"/>
        </w:rPr>
        <w:t>.</w:t>
      </w:r>
      <w:r w:rsidRPr="0044119B">
        <w:rPr>
          <w:rFonts w:cs="Arial"/>
          <w:color w:val="002060"/>
          <w:szCs w:val="24"/>
        </w:rPr>
        <w:t xml:space="preserve"> </w:t>
      </w:r>
      <w:r w:rsidRPr="001C6F49">
        <w:rPr>
          <w:rFonts w:cs="Arial"/>
          <w:szCs w:val="24"/>
        </w:rPr>
        <w:t xml:space="preserve">Time between meetings should allow time for Easy Read and/or BSL translations. Policy timeframes should move at this pace and not the other way round. If boards were weighted and structured to include a majority or 50% members with lived experience, given enough time and resources to genuinely enable meaningful participation of disabled people and those who use social care support </w:t>
      </w:r>
      <w:r w:rsidRPr="001C6F49">
        <w:rPr>
          <w:rFonts w:cs="Arial"/>
          <w:szCs w:val="24"/>
        </w:rPr>
        <w:lastRenderedPageBreak/>
        <w:t>services</w:t>
      </w:r>
      <w:r w:rsidRPr="00520451">
        <w:rPr>
          <w:rFonts w:cs="Arial"/>
          <w:szCs w:val="24"/>
        </w:rPr>
        <w:t xml:space="preserve"> and</w:t>
      </w:r>
      <w:r w:rsidRPr="00510931">
        <w:rPr>
          <w:rFonts w:cs="Arial"/>
          <w:i/>
          <w:iCs/>
          <w:szCs w:val="24"/>
        </w:rPr>
        <w:t xml:space="preserve"> </w:t>
      </w:r>
      <w:r w:rsidRPr="001C6F49">
        <w:rPr>
          <w:rFonts w:cs="Arial"/>
          <w:szCs w:val="24"/>
        </w:rPr>
        <w:t>this also dictated the pace of policy making</w:t>
      </w:r>
      <w:r>
        <w:rPr>
          <w:rFonts w:cs="Arial"/>
          <w:szCs w:val="24"/>
        </w:rPr>
        <w:t>,</w:t>
      </w:r>
      <w:r w:rsidRPr="001C6F49">
        <w:rPr>
          <w:rFonts w:cs="Arial"/>
          <w:szCs w:val="24"/>
        </w:rPr>
        <w:t xml:space="preserve"> that would be genuinely transformative. </w:t>
      </w:r>
    </w:p>
    <w:p w14:paraId="4C26D80F" w14:textId="6E11728B" w:rsidR="00EB1613" w:rsidRDefault="00EB1613" w:rsidP="00B17009">
      <w:pPr>
        <w:spacing w:line="276" w:lineRule="auto"/>
        <w:rPr>
          <w:rFonts w:cs="Arial"/>
          <w:szCs w:val="24"/>
        </w:rPr>
      </w:pPr>
      <w:r w:rsidRPr="001C6F49">
        <w:rPr>
          <w:rFonts w:cs="Arial"/>
          <w:szCs w:val="24"/>
        </w:rPr>
        <w:t xml:space="preserve">It should not be about training people up to participate in these structures but changing the structures to make them more accessible and inclusive of disabled people. We also need to look across </w:t>
      </w:r>
      <w:r>
        <w:rPr>
          <w:rFonts w:cs="Arial"/>
          <w:szCs w:val="24"/>
        </w:rPr>
        <w:t>all the</w:t>
      </w:r>
      <w:r w:rsidRPr="001C6F49">
        <w:rPr>
          <w:rFonts w:cs="Arial"/>
          <w:szCs w:val="24"/>
        </w:rPr>
        <w:t xml:space="preserve"> governance structures and use a far greater range of participatory methods to enable accessible ways for people often silenced or marginalised from decision making to give their views, </w:t>
      </w:r>
      <w:r>
        <w:rPr>
          <w:rFonts w:cs="Arial"/>
          <w:szCs w:val="24"/>
        </w:rPr>
        <w:t xml:space="preserve">with reasonable adjustments put in place. </w:t>
      </w:r>
      <w:r w:rsidRPr="007947B0">
        <w:rPr>
          <w:rFonts w:cs="Arial"/>
          <w:szCs w:val="24"/>
        </w:rPr>
        <w:t>Again, this requires</w:t>
      </w:r>
      <w:r w:rsidRPr="00520451">
        <w:rPr>
          <w:rFonts w:cs="Arial"/>
          <w:szCs w:val="24"/>
        </w:rPr>
        <w:t xml:space="preserve"> </w:t>
      </w:r>
      <w:r w:rsidRPr="00520451">
        <w:rPr>
          <w:rFonts w:cs="Arial"/>
          <w:b/>
          <w:bCs/>
          <w:szCs w:val="24"/>
        </w:rPr>
        <w:t xml:space="preserve">time </w:t>
      </w:r>
      <w:r w:rsidRPr="007947B0">
        <w:rPr>
          <w:rFonts w:cs="Arial"/>
          <w:szCs w:val="24"/>
        </w:rPr>
        <w:t xml:space="preserve">and to be adequately resourced. </w:t>
      </w:r>
    </w:p>
    <w:p w14:paraId="093B8D9F" w14:textId="685AF63C" w:rsidR="00EB1613" w:rsidRPr="002B351C" w:rsidRDefault="00EB1613" w:rsidP="00B17009">
      <w:pPr>
        <w:spacing w:line="276" w:lineRule="auto"/>
        <w:rPr>
          <w:rFonts w:cs="Arial"/>
          <w:szCs w:val="24"/>
        </w:rPr>
      </w:pPr>
      <w:r w:rsidRPr="007947B0">
        <w:rPr>
          <w:rFonts w:cs="Arial"/>
          <w:szCs w:val="24"/>
        </w:rPr>
        <w:t>Disabled peoples’ organ</w:t>
      </w:r>
      <w:r>
        <w:rPr>
          <w:rFonts w:cs="Arial"/>
          <w:szCs w:val="24"/>
        </w:rPr>
        <w:t>i</w:t>
      </w:r>
      <w:r w:rsidRPr="007947B0">
        <w:rPr>
          <w:rFonts w:cs="Arial"/>
          <w:szCs w:val="24"/>
        </w:rPr>
        <w:t xml:space="preserve">sations are well placed to support this but </w:t>
      </w:r>
      <w:r w:rsidR="00510931">
        <w:rPr>
          <w:rFonts w:cs="Arial"/>
          <w:szCs w:val="24"/>
        </w:rPr>
        <w:t xml:space="preserve">also </w:t>
      </w:r>
      <w:r w:rsidRPr="007947B0">
        <w:rPr>
          <w:rFonts w:cs="Arial"/>
          <w:szCs w:val="24"/>
        </w:rPr>
        <w:t xml:space="preserve">need funding to do so and we need the pace of policy making to be at a pace which enables this participatory approach. </w:t>
      </w:r>
      <w:r w:rsidR="009E706A">
        <w:rPr>
          <w:rFonts w:cs="Arial"/>
          <w:szCs w:val="24"/>
        </w:rPr>
        <w:t xml:space="preserve">Supported Decision </w:t>
      </w:r>
      <w:r w:rsidR="00520451">
        <w:rPr>
          <w:rFonts w:cs="Arial"/>
          <w:szCs w:val="24"/>
        </w:rPr>
        <w:t>M</w:t>
      </w:r>
      <w:r w:rsidR="009E706A">
        <w:rPr>
          <w:rFonts w:cs="Arial"/>
          <w:szCs w:val="24"/>
        </w:rPr>
        <w:t xml:space="preserve">aking has a role here too, as argued by People First Scotland in their approach. </w:t>
      </w:r>
    </w:p>
    <w:p w14:paraId="1AE17909" w14:textId="60259185" w:rsidR="00EB1613" w:rsidRPr="00A12A06" w:rsidRDefault="00EB1613" w:rsidP="00B17009">
      <w:pPr>
        <w:tabs>
          <w:tab w:val="left" w:pos="2840"/>
        </w:tabs>
        <w:spacing w:line="276" w:lineRule="auto"/>
        <w:rPr>
          <w:rFonts w:eastAsia="Arial Unicode MS" w:cs="Arial"/>
          <w:color w:val="000000"/>
          <w:szCs w:val="24"/>
          <w:bdr w:val="nil"/>
          <w:lang w:val="en-US" w:eastAsia="en-GB"/>
        </w:rPr>
      </w:pPr>
      <w:r w:rsidRPr="00A12A06">
        <w:rPr>
          <w:rFonts w:eastAsia="Arial Unicode MS" w:cs="Arial"/>
          <w:color w:val="000000"/>
          <w:szCs w:val="24"/>
          <w:bdr w:val="nil"/>
          <w:lang w:val="en-US" w:eastAsia="en-GB"/>
        </w:rPr>
        <w:t xml:space="preserve">Another member said any locally based new boards or local governance structure should be </w:t>
      </w:r>
      <w:r w:rsidRPr="0044119B">
        <w:rPr>
          <w:rFonts w:eastAsia="Arial Unicode MS" w:cs="Arial"/>
          <w:b/>
          <w:color w:val="002060"/>
          <w:szCs w:val="24"/>
          <w:bdr w:val="nil"/>
          <w:lang w:val="en-US" w:eastAsia="en-GB"/>
        </w:rPr>
        <w:t>“</w:t>
      </w:r>
      <w:r w:rsidRPr="0044119B">
        <w:rPr>
          <w:rFonts w:cs="Arial"/>
          <w:b/>
          <w:color w:val="002060"/>
          <w:szCs w:val="24"/>
        </w:rPr>
        <w:t xml:space="preserve">nothing like the current system…with no way near as much power as they currently have and with a lot more standardisation, monitoring and accountability otherwise it shall just become the same system under another name and the same issues will emerge all over again. There needs to be a lot more inclusion of other people and groups and they need to have to follow a </w:t>
      </w:r>
      <w:proofErr w:type="gramStart"/>
      <w:r w:rsidRPr="0044119B">
        <w:rPr>
          <w:rFonts w:cs="Arial"/>
          <w:b/>
          <w:color w:val="002060"/>
          <w:szCs w:val="24"/>
        </w:rPr>
        <w:t>more strict</w:t>
      </w:r>
      <w:proofErr w:type="gramEnd"/>
      <w:r w:rsidRPr="0044119B">
        <w:rPr>
          <w:rFonts w:cs="Arial"/>
          <w:b/>
          <w:color w:val="002060"/>
          <w:szCs w:val="24"/>
        </w:rPr>
        <w:t xml:space="preserve"> framework that is built upon human rights and service users as the centre instead of what is cheapest, easier, fulfils contracts or stop gaps”.</w:t>
      </w:r>
    </w:p>
    <w:p w14:paraId="56ED0019" w14:textId="77777777" w:rsidR="00EB1613" w:rsidRPr="00A12A06" w:rsidRDefault="00EB1613" w:rsidP="00B17009">
      <w:pPr>
        <w:tabs>
          <w:tab w:val="left" w:pos="2840"/>
        </w:tabs>
        <w:spacing w:line="276" w:lineRule="auto"/>
        <w:rPr>
          <w:rFonts w:cs="Arial"/>
          <w:szCs w:val="24"/>
        </w:rPr>
      </w:pPr>
      <w:r w:rsidRPr="00A12A06">
        <w:rPr>
          <w:rFonts w:cs="Arial"/>
          <w:szCs w:val="24"/>
        </w:rPr>
        <w:t xml:space="preserve">They went on to say we should move away from local area being the reason for decision making and look at the wider context and intersectionality. There was concern that by creating new CHSCB based on local authority area we were just </w:t>
      </w:r>
      <w:proofErr w:type="gramStart"/>
      <w:r w:rsidRPr="00A12A06">
        <w:rPr>
          <w:rFonts w:cs="Arial"/>
          <w:szCs w:val="24"/>
        </w:rPr>
        <w:t>continuing on</w:t>
      </w:r>
      <w:proofErr w:type="gramEnd"/>
      <w:r w:rsidRPr="00A12A06">
        <w:rPr>
          <w:rFonts w:cs="Arial"/>
          <w:szCs w:val="24"/>
        </w:rPr>
        <w:t xml:space="preserve"> with the old system and the chance for structural change in governance and power was being missed: </w:t>
      </w:r>
    </w:p>
    <w:p w14:paraId="5D2990E7" w14:textId="77777777" w:rsidR="00EB1613" w:rsidRPr="0044119B" w:rsidRDefault="00EB1613" w:rsidP="00B17009">
      <w:pPr>
        <w:tabs>
          <w:tab w:val="left" w:pos="2840"/>
        </w:tabs>
        <w:spacing w:line="276" w:lineRule="auto"/>
        <w:rPr>
          <w:rFonts w:cs="Arial"/>
          <w:b/>
          <w:color w:val="002060"/>
          <w:szCs w:val="24"/>
        </w:rPr>
      </w:pPr>
      <w:r w:rsidRPr="0044119B">
        <w:rPr>
          <w:rFonts w:cs="Arial"/>
          <w:b/>
          <w:color w:val="002060"/>
          <w:szCs w:val="24"/>
        </w:rPr>
        <w:t>“There does have to be such a board to make choices for some variables (</w:t>
      </w:r>
      <w:proofErr w:type="gramStart"/>
      <w:r w:rsidRPr="0044119B">
        <w:rPr>
          <w:rFonts w:cs="Arial"/>
          <w:b/>
          <w:color w:val="002060"/>
          <w:szCs w:val="24"/>
        </w:rPr>
        <w:t>e.g.</w:t>
      </w:r>
      <w:proofErr w:type="gramEnd"/>
      <w:r w:rsidRPr="0044119B">
        <w:rPr>
          <w:rFonts w:cs="Arial"/>
          <w:b/>
          <w:color w:val="002060"/>
          <w:szCs w:val="24"/>
        </w:rPr>
        <w:t xml:space="preserve"> regional); however this needs to be completely revamped from the current system. We need to move away from the area being the reason for decisions and look at far more wider </w:t>
      </w:r>
      <w:r w:rsidRPr="0044119B">
        <w:rPr>
          <w:rFonts w:cs="Arial"/>
          <w:b/>
          <w:color w:val="002060"/>
          <w:szCs w:val="24"/>
        </w:rPr>
        <w:lastRenderedPageBreak/>
        <w:t xml:space="preserve">pictures and </w:t>
      </w:r>
      <w:proofErr w:type="spellStart"/>
      <w:r w:rsidRPr="0044119B">
        <w:rPr>
          <w:rFonts w:cs="Arial"/>
          <w:b/>
          <w:color w:val="002060"/>
          <w:szCs w:val="24"/>
        </w:rPr>
        <w:t>intersectionalities</w:t>
      </w:r>
      <w:proofErr w:type="spellEnd"/>
      <w:r w:rsidRPr="0044119B">
        <w:rPr>
          <w:rFonts w:cs="Arial"/>
          <w:b/>
          <w:color w:val="002060"/>
          <w:szCs w:val="24"/>
        </w:rPr>
        <w:t xml:space="preserve"> and share knowledge between this. Therefore, to continue as the current system this is being missed and it is noticeable”.</w:t>
      </w:r>
    </w:p>
    <w:p w14:paraId="1EA8D53F" w14:textId="77777777" w:rsidR="00EB1613" w:rsidRPr="00E72A5F" w:rsidRDefault="00EB1613" w:rsidP="00B17009">
      <w:pPr>
        <w:spacing w:line="276" w:lineRule="auto"/>
        <w:rPr>
          <w:rFonts w:cs="Arial"/>
          <w:szCs w:val="24"/>
        </w:rPr>
      </w:pPr>
      <w:r w:rsidRPr="00A12A06">
        <w:rPr>
          <w:rFonts w:cs="Arial"/>
          <w:szCs w:val="24"/>
        </w:rPr>
        <w:t xml:space="preserve">One member raised the challenges of being a representative member at meetings and boards in rural or remote areas, particularly if you say something that is not popular: </w:t>
      </w:r>
    </w:p>
    <w:p w14:paraId="4E0997DF" w14:textId="55DBEF1C" w:rsidR="00EB1613" w:rsidRPr="0044119B" w:rsidRDefault="00EB1613" w:rsidP="00B17009">
      <w:pPr>
        <w:spacing w:line="276" w:lineRule="auto"/>
        <w:rPr>
          <w:rFonts w:cs="Arial"/>
          <w:b/>
          <w:color w:val="002060"/>
          <w:szCs w:val="24"/>
        </w:rPr>
      </w:pPr>
      <w:r w:rsidRPr="0044119B">
        <w:rPr>
          <w:rFonts w:cs="Arial"/>
          <w:b/>
          <w:color w:val="002060"/>
          <w:szCs w:val="24"/>
        </w:rPr>
        <w:t xml:space="preserve">“In a remote/rural area if you are frequently at meetings speaking up for disabled people – if they don’t like what you have said you become excluded. I have also been a recipient of hate </w:t>
      </w:r>
      <w:proofErr w:type="gramStart"/>
      <w:r w:rsidRPr="0044119B">
        <w:rPr>
          <w:rFonts w:cs="Arial"/>
          <w:b/>
          <w:color w:val="002060"/>
          <w:szCs w:val="24"/>
        </w:rPr>
        <w:t>as a result of</w:t>
      </w:r>
      <w:proofErr w:type="gramEnd"/>
      <w:r w:rsidRPr="0044119B">
        <w:rPr>
          <w:rFonts w:cs="Arial"/>
          <w:b/>
          <w:color w:val="002060"/>
          <w:szCs w:val="24"/>
        </w:rPr>
        <w:t xml:space="preserve"> contributing a disabled voice to discussion.  (</w:t>
      </w:r>
      <w:proofErr w:type="gramStart"/>
      <w:r w:rsidRPr="0044119B">
        <w:rPr>
          <w:rFonts w:cs="Arial"/>
          <w:b/>
          <w:color w:val="002060"/>
          <w:szCs w:val="24"/>
        </w:rPr>
        <w:t>shouted</w:t>
      </w:r>
      <w:proofErr w:type="gramEnd"/>
      <w:r w:rsidRPr="0044119B">
        <w:rPr>
          <w:rFonts w:cs="Arial"/>
          <w:b/>
          <w:color w:val="002060"/>
          <w:szCs w:val="24"/>
        </w:rPr>
        <w:t xml:space="preserve"> at, spat at, blocked drop curb). In remote and rural areas, everyone knows you which can cause major issues</w:t>
      </w:r>
      <w:r w:rsidR="00580D63" w:rsidRPr="0044119B">
        <w:rPr>
          <w:rFonts w:cs="Arial"/>
          <w:b/>
          <w:bCs/>
          <w:color w:val="002060"/>
          <w:szCs w:val="24"/>
        </w:rPr>
        <w:t>”</w:t>
      </w:r>
      <w:r w:rsidRPr="0044119B">
        <w:rPr>
          <w:rFonts w:cs="Arial"/>
          <w:b/>
          <w:bCs/>
          <w:color w:val="002060"/>
          <w:szCs w:val="24"/>
        </w:rPr>
        <w:t>.</w:t>
      </w:r>
    </w:p>
    <w:p w14:paraId="61141283" w14:textId="77777777" w:rsidR="00EB1613" w:rsidRPr="00784138" w:rsidRDefault="00EB1613" w:rsidP="00B17009">
      <w:pPr>
        <w:spacing w:line="276" w:lineRule="auto"/>
        <w:rPr>
          <w:rFonts w:cs="Arial"/>
          <w:color w:val="4472C4" w:themeColor="accent1"/>
          <w:szCs w:val="24"/>
        </w:rPr>
      </w:pPr>
      <w:r w:rsidRPr="00A12A06">
        <w:rPr>
          <w:rFonts w:cs="Arial"/>
          <w:szCs w:val="24"/>
        </w:rPr>
        <w:t xml:space="preserve">Another member talked about his experience of being on a Scottish Government group before and his concerns that a system which empowers professionals over disabled people will continue unless we have full and equal representation of </w:t>
      </w:r>
      <w:r w:rsidRPr="00191652">
        <w:rPr>
          <w:rFonts w:cs="Arial"/>
          <w:szCs w:val="24"/>
        </w:rPr>
        <w:t>disabled people on boards</w:t>
      </w:r>
      <w:r>
        <w:rPr>
          <w:rFonts w:cs="Arial"/>
          <w:szCs w:val="24"/>
        </w:rPr>
        <w:t xml:space="preserve">, </w:t>
      </w:r>
      <w:proofErr w:type="gramStart"/>
      <w:r>
        <w:rPr>
          <w:rFonts w:cs="Arial"/>
          <w:szCs w:val="24"/>
        </w:rPr>
        <w:t>particular when</w:t>
      </w:r>
      <w:proofErr w:type="gramEnd"/>
      <w:r>
        <w:rPr>
          <w:rFonts w:cs="Arial"/>
          <w:szCs w:val="24"/>
        </w:rPr>
        <w:t xml:space="preserve"> disabled people don’t hold the exact same views as one another</w:t>
      </w:r>
      <w:r w:rsidRPr="00191652">
        <w:rPr>
          <w:rFonts w:cs="Arial"/>
          <w:szCs w:val="24"/>
        </w:rPr>
        <w:t xml:space="preserve">: </w:t>
      </w:r>
    </w:p>
    <w:p w14:paraId="5A1716E3" w14:textId="17B09D1E" w:rsidR="00EB1613" w:rsidRPr="00EB7D23" w:rsidRDefault="00EB1613" w:rsidP="00B17009">
      <w:pPr>
        <w:tabs>
          <w:tab w:val="left" w:pos="2840"/>
        </w:tabs>
        <w:spacing w:line="276" w:lineRule="auto"/>
        <w:rPr>
          <w:rFonts w:cs="Arial"/>
          <w:b/>
          <w:color w:val="1F3864" w:themeColor="accent1" w:themeShade="80"/>
          <w:szCs w:val="24"/>
        </w:rPr>
      </w:pPr>
      <w:r w:rsidRPr="00EB7D23">
        <w:rPr>
          <w:rFonts w:cs="Arial"/>
          <w:b/>
          <w:color w:val="1F3864" w:themeColor="accent1" w:themeShade="80"/>
          <w:szCs w:val="24"/>
        </w:rPr>
        <w:t>“A number of years ago I represented the Independent Living Movement on a government group which wanted to combine care homes with nursing homes to enable residents to stay in one place as their conditions worsened.</w:t>
      </w:r>
      <w:r w:rsidRPr="00EB7D23">
        <w:rPr>
          <w:rFonts w:cs="Arial"/>
          <w:b/>
          <w:color w:val="1F3864" w:themeColor="accent1" w:themeShade="80"/>
          <w:szCs w:val="24"/>
        </w:rPr>
        <w:br/>
        <w:t xml:space="preserve">There </w:t>
      </w:r>
      <w:r w:rsidR="003F6CFC" w:rsidRPr="00EB7D23">
        <w:rPr>
          <w:rFonts w:cs="Arial"/>
          <w:b/>
          <w:color w:val="1F3864" w:themeColor="accent1" w:themeShade="80"/>
          <w:szCs w:val="24"/>
        </w:rPr>
        <w:t>were lots</w:t>
      </w:r>
      <w:r w:rsidRPr="00EB7D23">
        <w:rPr>
          <w:rFonts w:cs="Arial"/>
          <w:b/>
          <w:color w:val="1F3864" w:themeColor="accent1" w:themeShade="80"/>
          <w:szCs w:val="24"/>
        </w:rPr>
        <w:t xml:space="preserve"> of people around the table</w:t>
      </w:r>
      <w:proofErr w:type="gramStart"/>
      <w:r w:rsidRPr="00EB7D23">
        <w:rPr>
          <w:rFonts w:cs="Arial"/>
          <w:b/>
          <w:color w:val="1F3864" w:themeColor="accent1" w:themeShade="80"/>
          <w:szCs w:val="24"/>
        </w:rPr>
        <w:t xml:space="preserve">.  </w:t>
      </w:r>
      <w:proofErr w:type="gramEnd"/>
      <w:r w:rsidRPr="00EB7D23">
        <w:rPr>
          <w:rFonts w:cs="Arial"/>
          <w:b/>
          <w:color w:val="1F3864" w:themeColor="accent1" w:themeShade="80"/>
          <w:szCs w:val="24"/>
        </w:rPr>
        <w:t xml:space="preserve">Doctors and nurses and other professionals came with handfuls of files </w:t>
      </w:r>
      <w:r w:rsidR="003F6CFC" w:rsidRPr="00EB7D23">
        <w:rPr>
          <w:rFonts w:cs="Arial"/>
          <w:b/>
          <w:color w:val="1F3864" w:themeColor="accent1" w:themeShade="80"/>
          <w:szCs w:val="24"/>
        </w:rPr>
        <w:t>and much</w:t>
      </w:r>
      <w:r w:rsidRPr="00EB7D23">
        <w:rPr>
          <w:rFonts w:cs="Arial"/>
          <w:b/>
          <w:color w:val="1F3864" w:themeColor="accent1" w:themeShade="80"/>
          <w:szCs w:val="24"/>
        </w:rPr>
        <w:t xml:space="preserve"> more information than those of us with lived experience. They had their laptops and mobiles, [were] connected to their staff and offices for external support to provide facts and figures. We, with our differing lived experiences, only had ourselves to rely on</w:t>
      </w:r>
      <w:proofErr w:type="gramStart"/>
      <w:r w:rsidRPr="00EB7D23">
        <w:rPr>
          <w:rFonts w:cs="Arial"/>
          <w:b/>
          <w:color w:val="1F3864" w:themeColor="accent1" w:themeShade="80"/>
          <w:szCs w:val="24"/>
        </w:rPr>
        <w:t xml:space="preserve">.  </w:t>
      </w:r>
      <w:proofErr w:type="gramEnd"/>
    </w:p>
    <w:p w14:paraId="42D5E080" w14:textId="61954B81" w:rsidR="00EB1613" w:rsidRPr="00EB7D23" w:rsidRDefault="00EB1613" w:rsidP="00B17009">
      <w:pPr>
        <w:tabs>
          <w:tab w:val="left" w:pos="2840"/>
        </w:tabs>
        <w:spacing w:line="276" w:lineRule="auto"/>
        <w:rPr>
          <w:rFonts w:cs="Arial"/>
          <w:b/>
          <w:color w:val="1F3864" w:themeColor="accent1" w:themeShade="80"/>
          <w:szCs w:val="24"/>
        </w:rPr>
      </w:pPr>
      <w:r w:rsidRPr="00EB7D23">
        <w:rPr>
          <w:rFonts w:cs="Arial"/>
          <w:b/>
          <w:color w:val="1F3864" w:themeColor="accent1" w:themeShade="80"/>
          <w:szCs w:val="24"/>
        </w:rPr>
        <w:t>An elderly woman from a care home and I were discussing what we wanted from care homes. We had different opinions, projecting a lack of consistency to the meeting</w:t>
      </w:r>
      <w:proofErr w:type="gramStart"/>
      <w:r w:rsidRPr="00EB7D23">
        <w:rPr>
          <w:rFonts w:cs="Arial"/>
          <w:b/>
          <w:color w:val="1F3864" w:themeColor="accent1" w:themeShade="80"/>
          <w:szCs w:val="24"/>
        </w:rPr>
        <w:t xml:space="preserve">.  </w:t>
      </w:r>
      <w:proofErr w:type="gramEnd"/>
      <w:r w:rsidRPr="00EB7D23">
        <w:rPr>
          <w:rFonts w:cs="Arial"/>
          <w:b/>
          <w:color w:val="1F3864" w:themeColor="accent1" w:themeShade="80"/>
          <w:szCs w:val="24"/>
        </w:rPr>
        <w:t xml:space="preserve">With contemptable grins on their faces, the professionals and civil servants crossed their arms and laid back on their chairs, obviously satisfied that we didn’t know what we wanted; </w:t>
      </w:r>
      <w:proofErr w:type="gramStart"/>
      <w:r w:rsidRPr="00EB7D23">
        <w:rPr>
          <w:rFonts w:cs="Arial"/>
          <w:b/>
          <w:color w:val="1F3864" w:themeColor="accent1" w:themeShade="80"/>
          <w:szCs w:val="24"/>
        </w:rPr>
        <w:t>so</w:t>
      </w:r>
      <w:proofErr w:type="gramEnd"/>
      <w:r w:rsidRPr="00EB7D23">
        <w:rPr>
          <w:rFonts w:cs="Arial"/>
          <w:b/>
          <w:color w:val="1F3864" w:themeColor="accent1" w:themeShade="80"/>
          <w:szCs w:val="24"/>
        </w:rPr>
        <w:t xml:space="preserve"> they were the best to decide for us.</w:t>
      </w:r>
    </w:p>
    <w:p w14:paraId="307FA90B" w14:textId="377E7067" w:rsidR="00EB1613" w:rsidRPr="00EB7D23" w:rsidRDefault="00EB1613" w:rsidP="00B17009">
      <w:pPr>
        <w:tabs>
          <w:tab w:val="left" w:pos="2840"/>
        </w:tabs>
        <w:spacing w:line="276" w:lineRule="auto"/>
        <w:rPr>
          <w:rFonts w:cs="Arial"/>
          <w:color w:val="1F3864" w:themeColor="accent1" w:themeShade="80"/>
          <w:szCs w:val="24"/>
        </w:rPr>
      </w:pPr>
      <w:r w:rsidRPr="00EB7D23">
        <w:rPr>
          <w:rFonts w:cs="Arial"/>
          <w:b/>
          <w:color w:val="1F3864" w:themeColor="accent1" w:themeShade="80"/>
          <w:szCs w:val="24"/>
        </w:rPr>
        <w:lastRenderedPageBreak/>
        <w:t xml:space="preserve">This could be duplicated in these new boards unless there is informed and accountable representation of those with lived experience of social care </w:t>
      </w:r>
      <w:proofErr w:type="gramStart"/>
      <w:r w:rsidRPr="00EB7D23">
        <w:rPr>
          <w:rFonts w:cs="Arial"/>
          <w:b/>
          <w:color w:val="1F3864" w:themeColor="accent1" w:themeShade="80"/>
          <w:szCs w:val="24"/>
        </w:rPr>
        <w:t>support  who</w:t>
      </w:r>
      <w:proofErr w:type="gramEnd"/>
      <w:r w:rsidRPr="00EB7D23">
        <w:rPr>
          <w:rFonts w:cs="Arial"/>
          <w:b/>
          <w:color w:val="1F3864" w:themeColor="accent1" w:themeShade="80"/>
          <w:szCs w:val="24"/>
        </w:rPr>
        <w:t xml:space="preserve"> have  adequate and </w:t>
      </w:r>
      <w:r w:rsidR="00DA3621" w:rsidRPr="00EB7D23">
        <w:rPr>
          <w:rFonts w:cs="Arial"/>
          <w:b/>
          <w:color w:val="1F3864" w:themeColor="accent1" w:themeShade="80"/>
          <w:szCs w:val="24"/>
        </w:rPr>
        <w:t>consistent</w:t>
      </w:r>
      <w:r w:rsidRPr="00EB7D23">
        <w:rPr>
          <w:rFonts w:cs="Arial"/>
          <w:b/>
          <w:color w:val="1F3864" w:themeColor="accent1" w:themeShade="80"/>
          <w:szCs w:val="24"/>
        </w:rPr>
        <w:t xml:space="preserve"> support to promote and sustain their agency (i.e. ability to affect change) on the board”. </w:t>
      </w:r>
      <w:r w:rsidRPr="00EB7D23">
        <w:rPr>
          <w:rFonts w:cs="Arial"/>
          <w:color w:val="1F3864" w:themeColor="accent1" w:themeShade="80"/>
          <w:szCs w:val="24"/>
        </w:rPr>
        <w:t xml:space="preserve">  </w:t>
      </w:r>
    </w:p>
    <w:p w14:paraId="2C84D3FA" w14:textId="77777777" w:rsidR="00EB1613" w:rsidRPr="00A12A06" w:rsidRDefault="00EB1613" w:rsidP="00B17009">
      <w:pPr>
        <w:spacing w:after="0" w:line="276" w:lineRule="auto"/>
        <w:rPr>
          <w:rFonts w:cs="Arial"/>
          <w:color w:val="000000" w:themeColor="text1"/>
          <w:szCs w:val="24"/>
        </w:rPr>
      </w:pPr>
      <w:r w:rsidRPr="00A12A06">
        <w:rPr>
          <w:rFonts w:cs="Arial"/>
          <w:color w:val="000000" w:themeColor="text1"/>
          <w:szCs w:val="24"/>
        </w:rPr>
        <w:t xml:space="preserve">There was some concern (see also </w:t>
      </w:r>
      <w:r w:rsidRPr="00A12A06">
        <w:rPr>
          <w:rFonts w:cs="Arial"/>
          <w:b/>
          <w:bCs/>
          <w:color w:val="000000" w:themeColor="text1"/>
          <w:szCs w:val="24"/>
        </w:rPr>
        <w:t>Q57</w:t>
      </w:r>
      <w:r w:rsidRPr="00A12A06">
        <w:rPr>
          <w:rFonts w:cs="Arial"/>
          <w:color w:val="000000" w:themeColor="text1"/>
          <w:szCs w:val="24"/>
        </w:rPr>
        <w:t xml:space="preserve">) that by aligning local governance by local authority area this could result in current culture and problems continuing. Several people thought new Boards should be organised in a different way. For example: </w:t>
      </w:r>
    </w:p>
    <w:p w14:paraId="7EC4F482" w14:textId="77777777" w:rsidR="00EB1613" w:rsidRPr="00EB7D23" w:rsidRDefault="00EB1613" w:rsidP="00B17009">
      <w:pPr>
        <w:spacing w:after="0" w:line="276" w:lineRule="auto"/>
        <w:rPr>
          <w:rFonts w:cs="Arial"/>
          <w:b/>
          <w:color w:val="2F5496" w:themeColor="accent1" w:themeShade="BF"/>
          <w:szCs w:val="24"/>
        </w:rPr>
      </w:pPr>
    </w:p>
    <w:p w14:paraId="45DC6628" w14:textId="35B68690" w:rsidR="00EB1613" w:rsidRPr="00EB7D23" w:rsidRDefault="006B1233" w:rsidP="00B17009">
      <w:pPr>
        <w:spacing w:after="240" w:line="276" w:lineRule="auto"/>
        <w:rPr>
          <w:rFonts w:cs="Arial"/>
          <w:b/>
          <w:color w:val="1F3864" w:themeColor="accent1" w:themeShade="80"/>
          <w:szCs w:val="24"/>
        </w:rPr>
      </w:pPr>
      <w:r w:rsidRPr="00EB7D23">
        <w:rPr>
          <w:rFonts w:cs="Arial"/>
          <w:b/>
          <w:color w:val="1F3864" w:themeColor="accent1" w:themeShade="80"/>
          <w:szCs w:val="24"/>
        </w:rPr>
        <w:t>“</w:t>
      </w:r>
      <w:r w:rsidR="00EB1613" w:rsidRPr="00EB7D23">
        <w:rPr>
          <w:rFonts w:cs="Arial"/>
          <w:b/>
          <w:color w:val="1F3864" w:themeColor="accent1" w:themeShade="80"/>
          <w:szCs w:val="24"/>
        </w:rPr>
        <w:t xml:space="preserve">If things are organised on LA </w:t>
      </w:r>
      <w:proofErr w:type="gramStart"/>
      <w:r w:rsidR="00EB1613" w:rsidRPr="00EB7D23">
        <w:rPr>
          <w:rFonts w:cs="Arial"/>
          <w:b/>
          <w:color w:val="1F3864" w:themeColor="accent1" w:themeShade="80"/>
          <w:szCs w:val="24"/>
        </w:rPr>
        <w:t>area</w:t>
      </w:r>
      <w:proofErr w:type="gramEnd"/>
      <w:r w:rsidR="00EB1613" w:rsidRPr="00EB7D23">
        <w:rPr>
          <w:rFonts w:cs="Arial"/>
          <w:b/>
          <w:color w:val="1F3864" w:themeColor="accent1" w:themeShade="80"/>
          <w:szCs w:val="24"/>
        </w:rPr>
        <w:t xml:space="preserve"> it won’t be long until things shift back to LA ways of doing it. Want to see a new alignment to shift thinking and make it better</w:t>
      </w:r>
      <w:r w:rsidRPr="00EB7D23">
        <w:rPr>
          <w:rFonts w:cs="Arial"/>
          <w:b/>
          <w:color w:val="1F3864" w:themeColor="accent1" w:themeShade="80"/>
          <w:szCs w:val="24"/>
        </w:rPr>
        <w:t>”</w:t>
      </w:r>
      <w:r w:rsidR="00EB1613" w:rsidRPr="00EB7D23">
        <w:rPr>
          <w:rFonts w:cs="Arial"/>
          <w:b/>
          <w:color w:val="1F3864" w:themeColor="accent1" w:themeShade="80"/>
          <w:szCs w:val="24"/>
        </w:rPr>
        <w:t>.</w:t>
      </w:r>
    </w:p>
    <w:p w14:paraId="6A04292C" w14:textId="2F0A0B3F" w:rsidR="00EB1613" w:rsidRPr="006B1233" w:rsidRDefault="00EB1613" w:rsidP="006B1233">
      <w:pPr>
        <w:pStyle w:val="Heading3"/>
      </w:pPr>
      <w:r w:rsidRPr="0034235C">
        <w:t>Membership of Community Health and Social Care Boards</w:t>
      </w:r>
    </w:p>
    <w:p w14:paraId="3BAE0143" w14:textId="720AD892" w:rsidR="00EB1613" w:rsidRPr="00FC2B08" w:rsidRDefault="00EB1613" w:rsidP="00FC2B08">
      <w:pPr>
        <w:spacing w:after="120" w:line="276" w:lineRule="auto"/>
        <w:rPr>
          <w:rFonts w:cs="Arial"/>
          <w:b/>
          <w:color w:val="000000" w:themeColor="text1"/>
          <w:szCs w:val="24"/>
        </w:rPr>
      </w:pPr>
      <w:r w:rsidRPr="00A12A06">
        <w:rPr>
          <w:rFonts w:cs="Arial"/>
          <w:b/>
          <w:bCs/>
          <w:color w:val="000000" w:themeColor="text1"/>
          <w:szCs w:val="24"/>
        </w:rPr>
        <w:t xml:space="preserve">Q62. “Every member of the Integration Joint Board should have a vote” (Independent Review of Adult Social Care, p52). Should all Community Health and Social Care Boards members have voting rights? </w:t>
      </w:r>
    </w:p>
    <w:p w14:paraId="3B5D70B4" w14:textId="510DCC8B" w:rsidR="00CD1A88" w:rsidRDefault="00EB1613" w:rsidP="00FC2B08">
      <w:pPr>
        <w:spacing w:after="0" w:line="276" w:lineRule="auto"/>
        <w:rPr>
          <w:rFonts w:cs="Arial"/>
          <w:color w:val="000000" w:themeColor="text1"/>
          <w:szCs w:val="24"/>
        </w:rPr>
      </w:pPr>
      <w:r w:rsidRPr="00A12A06">
        <w:rPr>
          <w:rFonts w:cs="Arial"/>
          <w:b/>
          <w:bCs/>
          <w:color w:val="000000" w:themeColor="text1"/>
          <w:szCs w:val="24"/>
        </w:rPr>
        <w:t>YES</w:t>
      </w:r>
      <w:r w:rsidRPr="00A12A06">
        <w:rPr>
          <w:rFonts w:cs="Arial"/>
          <w:color w:val="000000" w:themeColor="text1"/>
          <w:szCs w:val="24"/>
        </w:rPr>
        <w:t>.</w:t>
      </w:r>
    </w:p>
    <w:p w14:paraId="294B0E3B" w14:textId="131F85D1" w:rsidR="00EB1613" w:rsidRPr="00A12A06" w:rsidRDefault="00EB1613" w:rsidP="00B17009">
      <w:pPr>
        <w:spacing w:line="276" w:lineRule="auto"/>
        <w:rPr>
          <w:rFonts w:cs="Arial"/>
          <w:szCs w:val="24"/>
        </w:rPr>
      </w:pPr>
      <w:r w:rsidRPr="00A12A06">
        <w:rPr>
          <w:rFonts w:cs="Arial"/>
          <w:szCs w:val="24"/>
        </w:rPr>
        <w:t xml:space="preserve">Unanimously the PLPP agreed that all members should have a vote, particularly those with lived experience. But as discussed in </w:t>
      </w:r>
      <w:r w:rsidRPr="00A12A06">
        <w:rPr>
          <w:rFonts w:cs="Arial"/>
          <w:b/>
          <w:bCs/>
          <w:szCs w:val="24"/>
        </w:rPr>
        <w:t>Q57</w:t>
      </w:r>
      <w:r w:rsidRPr="00A12A06">
        <w:rPr>
          <w:rFonts w:cs="Arial"/>
          <w:szCs w:val="24"/>
        </w:rPr>
        <w:t xml:space="preserve"> and </w:t>
      </w:r>
      <w:r w:rsidRPr="00A12A06">
        <w:rPr>
          <w:rFonts w:cs="Arial"/>
          <w:b/>
          <w:bCs/>
          <w:szCs w:val="24"/>
        </w:rPr>
        <w:t>Q58</w:t>
      </w:r>
      <w:r w:rsidRPr="00A12A06">
        <w:rPr>
          <w:rFonts w:cs="Arial"/>
          <w:szCs w:val="24"/>
        </w:rPr>
        <w:t xml:space="preserve"> there needs to be structural changes to the power and membership of the board as well. One vote is not enough, radical restructuring of governance structures to actively enable the active and full participation of disabled people is required. Representation of disabled people needs to be at both local and national </w:t>
      </w:r>
      <w:proofErr w:type="gramStart"/>
      <w:r w:rsidRPr="00A12A06">
        <w:rPr>
          <w:rFonts w:cs="Arial"/>
          <w:szCs w:val="24"/>
        </w:rPr>
        <w:t>levels</w:t>
      </w:r>
      <w:proofErr w:type="gramEnd"/>
      <w:r w:rsidRPr="00A12A06">
        <w:rPr>
          <w:rFonts w:cs="Arial"/>
          <w:szCs w:val="24"/>
        </w:rPr>
        <w:t xml:space="preserve"> and we need clear plans for how we will be located within the power and decision making structures of a NCS. Issues of representation need to be discussed and a PANEL approach taken</w:t>
      </w:r>
      <w:proofErr w:type="gramStart"/>
      <w:r w:rsidRPr="00A12A06">
        <w:rPr>
          <w:rFonts w:cs="Arial"/>
          <w:szCs w:val="24"/>
        </w:rPr>
        <w:t xml:space="preserve">.  </w:t>
      </w:r>
      <w:proofErr w:type="gramEnd"/>
    </w:p>
    <w:p w14:paraId="3F6DAFE5" w14:textId="77777777" w:rsidR="00EB1613" w:rsidRPr="00BA0289" w:rsidRDefault="00EB1613" w:rsidP="00B17009">
      <w:pPr>
        <w:spacing w:line="276" w:lineRule="auto"/>
        <w:rPr>
          <w:rFonts w:cs="Arial"/>
          <w:szCs w:val="24"/>
        </w:rPr>
      </w:pPr>
      <w:r w:rsidRPr="00BA0289">
        <w:rPr>
          <w:rFonts w:cs="Arial"/>
          <w:szCs w:val="24"/>
        </w:rPr>
        <w:t>As an existing member of an IJB said:</w:t>
      </w:r>
    </w:p>
    <w:p w14:paraId="6E01C273" w14:textId="77777777" w:rsidR="00EB1613" w:rsidRPr="00FE030F" w:rsidRDefault="00EB1613" w:rsidP="00B17009">
      <w:pPr>
        <w:spacing w:line="276" w:lineRule="auto"/>
        <w:rPr>
          <w:rFonts w:cs="Arial"/>
          <w:b/>
          <w:color w:val="2F5496" w:themeColor="accent1" w:themeShade="BF"/>
          <w:szCs w:val="24"/>
        </w:rPr>
      </w:pPr>
      <w:r w:rsidRPr="00FC2B08">
        <w:rPr>
          <w:rFonts w:cs="Arial"/>
          <w:b/>
          <w:color w:val="002060"/>
          <w:szCs w:val="24"/>
        </w:rPr>
        <w:t xml:space="preserve">“As a community representative when we get to voting the membership is so top heavy with NHS managers who don’t understand independent living, there aren’t enough local people to </w:t>
      </w:r>
      <w:r w:rsidRPr="00FC2B08">
        <w:rPr>
          <w:rFonts w:cs="Arial"/>
          <w:b/>
          <w:color w:val="002060"/>
          <w:szCs w:val="24"/>
        </w:rPr>
        <w:lastRenderedPageBreak/>
        <w:t>effect the vote and therefore ‘board decisions’ don’t reflect the needs of local people.”</w:t>
      </w:r>
    </w:p>
    <w:p w14:paraId="548DA2F2" w14:textId="77777777" w:rsidR="00EB1613" w:rsidRPr="00BA0289" w:rsidRDefault="00EB1613" w:rsidP="00B17009">
      <w:pPr>
        <w:tabs>
          <w:tab w:val="left" w:pos="2840"/>
        </w:tabs>
        <w:spacing w:line="276" w:lineRule="auto"/>
        <w:rPr>
          <w:rFonts w:cs="Arial"/>
          <w:szCs w:val="24"/>
        </w:rPr>
      </w:pPr>
      <w:r w:rsidRPr="00BA0289">
        <w:rPr>
          <w:rFonts w:cs="Arial"/>
          <w:szCs w:val="24"/>
        </w:rPr>
        <w:t>Others responded:</w:t>
      </w:r>
    </w:p>
    <w:p w14:paraId="58B110C7" w14:textId="77777777" w:rsidR="00EB1613" w:rsidRPr="00FC2B08" w:rsidRDefault="00EB1613" w:rsidP="00B17009">
      <w:pPr>
        <w:tabs>
          <w:tab w:val="left" w:pos="2840"/>
        </w:tabs>
        <w:spacing w:line="276" w:lineRule="auto"/>
        <w:rPr>
          <w:rFonts w:cs="Arial"/>
          <w:b/>
          <w:color w:val="002060"/>
          <w:szCs w:val="24"/>
        </w:rPr>
      </w:pPr>
      <w:r w:rsidRPr="00FC2B08">
        <w:rPr>
          <w:rFonts w:cs="Arial"/>
          <w:b/>
          <w:color w:val="002060"/>
          <w:szCs w:val="24"/>
        </w:rPr>
        <w:t>“Disabled people need to be accountable to a wider group, need to be heard as a delegate representing our wider community rather than just a token crip on the board”.</w:t>
      </w:r>
    </w:p>
    <w:p w14:paraId="1BDD8D98" w14:textId="6F19FAAC" w:rsidR="00EB1613" w:rsidRPr="00FC2B08" w:rsidRDefault="00EB1613" w:rsidP="00B17009">
      <w:pPr>
        <w:tabs>
          <w:tab w:val="left" w:pos="2840"/>
        </w:tabs>
        <w:spacing w:line="276" w:lineRule="auto"/>
        <w:rPr>
          <w:rFonts w:cs="Arial"/>
          <w:color w:val="002060"/>
          <w:szCs w:val="24"/>
        </w:rPr>
      </w:pPr>
      <w:r w:rsidRPr="00FC2B08">
        <w:rPr>
          <w:rFonts w:cs="Arial"/>
          <w:b/>
          <w:color w:val="002060"/>
          <w:szCs w:val="24"/>
        </w:rPr>
        <w:t>“There is a question of why someone gets onto the board, is the doctor or social worker there to represent the local health board? Who are we representing if we get on these boards? Are they voting because it is good practice, or because they know the individual or because it is within the budget?”</w:t>
      </w:r>
      <w:r w:rsidR="00580D63" w:rsidRPr="00FC2B08">
        <w:rPr>
          <w:rFonts w:cs="Arial"/>
          <w:b/>
          <w:color w:val="002060"/>
          <w:szCs w:val="24"/>
        </w:rPr>
        <w:t>.</w:t>
      </w:r>
      <w:r w:rsidRPr="00FC2B08">
        <w:rPr>
          <w:rFonts w:cs="Arial"/>
          <w:color w:val="002060"/>
          <w:szCs w:val="24"/>
        </w:rPr>
        <w:t xml:space="preserve"> </w:t>
      </w:r>
    </w:p>
    <w:p w14:paraId="52F63782" w14:textId="7349EC64" w:rsidR="00EB1613" w:rsidRPr="00466D10" w:rsidRDefault="00EB1613" w:rsidP="00B17009">
      <w:pPr>
        <w:spacing w:line="276" w:lineRule="auto"/>
        <w:rPr>
          <w:rFonts w:cs="Arial"/>
          <w:bCs/>
          <w:szCs w:val="24"/>
        </w:rPr>
      </w:pPr>
      <w:r>
        <w:rPr>
          <w:rFonts w:cs="Arial"/>
          <w:bCs/>
          <w:szCs w:val="24"/>
        </w:rPr>
        <w:t>People</w:t>
      </w:r>
      <w:r w:rsidRPr="00466D10">
        <w:rPr>
          <w:rFonts w:cs="Arial"/>
          <w:bCs/>
          <w:szCs w:val="24"/>
        </w:rPr>
        <w:t xml:space="preserve"> </w:t>
      </w:r>
      <w:r w:rsidR="00535087">
        <w:rPr>
          <w:rFonts w:cs="Arial"/>
          <w:bCs/>
          <w:szCs w:val="24"/>
        </w:rPr>
        <w:t xml:space="preserve">talked about the training and support other board members would need </w:t>
      </w:r>
      <w:r w:rsidRPr="00466D10">
        <w:rPr>
          <w:rFonts w:cs="Arial"/>
          <w:bCs/>
          <w:szCs w:val="24"/>
        </w:rPr>
        <w:t>to ensure we have active and meaningful broad participation of people with lived experience of using social care support services in these spaces</w:t>
      </w:r>
      <w:r w:rsidR="00535087">
        <w:rPr>
          <w:rFonts w:cs="Arial"/>
          <w:bCs/>
          <w:szCs w:val="24"/>
        </w:rPr>
        <w:t>.</w:t>
      </w:r>
      <w:r w:rsidRPr="00466D10">
        <w:rPr>
          <w:rFonts w:cs="Arial"/>
          <w:bCs/>
          <w:szCs w:val="24"/>
        </w:rPr>
        <w:t xml:space="preserve"> Everyone needs training on genuine coproduction and there must be an </w:t>
      </w:r>
      <w:r w:rsidR="006B1233">
        <w:rPr>
          <w:rFonts w:cs="Arial"/>
          <w:bCs/>
          <w:szCs w:val="24"/>
        </w:rPr>
        <w:t>E</w:t>
      </w:r>
      <w:r w:rsidRPr="00466D10">
        <w:rPr>
          <w:rFonts w:cs="Arial"/>
          <w:bCs/>
          <w:szCs w:val="24"/>
        </w:rPr>
        <w:t xml:space="preserve">qualities and </w:t>
      </w:r>
      <w:r w:rsidR="006B1233">
        <w:rPr>
          <w:rFonts w:cs="Arial"/>
          <w:bCs/>
          <w:szCs w:val="24"/>
        </w:rPr>
        <w:t>H</w:t>
      </w:r>
      <w:r w:rsidRPr="00466D10">
        <w:rPr>
          <w:rFonts w:cs="Arial"/>
          <w:bCs/>
          <w:szCs w:val="24"/>
        </w:rPr>
        <w:t xml:space="preserve">uman </w:t>
      </w:r>
      <w:proofErr w:type="gramStart"/>
      <w:r w:rsidR="006B1233">
        <w:rPr>
          <w:rFonts w:cs="Arial"/>
          <w:bCs/>
          <w:szCs w:val="24"/>
        </w:rPr>
        <w:t>R</w:t>
      </w:r>
      <w:r w:rsidRPr="00466D10">
        <w:rPr>
          <w:rFonts w:cs="Arial"/>
          <w:bCs/>
          <w:szCs w:val="24"/>
        </w:rPr>
        <w:t xml:space="preserve">ights </w:t>
      </w:r>
      <w:r w:rsidR="006B1233">
        <w:rPr>
          <w:rFonts w:cs="Arial"/>
          <w:bCs/>
          <w:szCs w:val="24"/>
        </w:rPr>
        <w:t xml:space="preserve"> Based</w:t>
      </w:r>
      <w:proofErr w:type="gramEnd"/>
      <w:r w:rsidR="006B1233">
        <w:rPr>
          <w:rFonts w:cs="Arial"/>
          <w:bCs/>
          <w:szCs w:val="24"/>
        </w:rPr>
        <w:t xml:space="preserve"> A</w:t>
      </w:r>
      <w:r w:rsidRPr="00466D10">
        <w:rPr>
          <w:rFonts w:cs="Arial"/>
          <w:bCs/>
          <w:szCs w:val="24"/>
        </w:rPr>
        <w:t xml:space="preserve">pproach to governance built in, using the PANEL approach and the language of independent living. People also thought consideration should be given to paying people for their participation on these boards: </w:t>
      </w:r>
    </w:p>
    <w:p w14:paraId="4ABC596E" w14:textId="20BE4B77" w:rsidR="00EB1613" w:rsidRPr="00EB7D23" w:rsidRDefault="00EB1613" w:rsidP="00B17009">
      <w:pPr>
        <w:pBdr>
          <w:top w:val="nil"/>
          <w:left w:val="nil"/>
          <w:bottom w:val="nil"/>
          <w:right w:val="nil"/>
          <w:between w:val="nil"/>
          <w:bar w:val="nil"/>
        </w:pBdr>
        <w:spacing w:after="120" w:line="276" w:lineRule="auto"/>
        <w:rPr>
          <w:rFonts w:eastAsia="Arial Unicode MS" w:cs="Arial"/>
          <w:b/>
          <w:color w:val="1F3864" w:themeColor="accent1" w:themeShade="80"/>
          <w:szCs w:val="24"/>
          <w:bdr w:val="nil"/>
          <w:lang w:val="en-US" w:eastAsia="en-GB"/>
        </w:rPr>
      </w:pPr>
      <w:r w:rsidRPr="00EB7D23">
        <w:rPr>
          <w:rFonts w:eastAsia="Arial Unicode MS" w:cs="Arial"/>
          <w:b/>
          <w:color w:val="1F3864" w:themeColor="accent1" w:themeShade="80"/>
          <w:szCs w:val="24"/>
          <w:bdr w:val="nil"/>
          <w:lang w:val="en-US" w:eastAsia="en-GB"/>
        </w:rPr>
        <w:t>“</w:t>
      </w:r>
      <w:r w:rsidR="00580D63" w:rsidRPr="00EB7D23">
        <w:rPr>
          <w:rFonts w:eastAsia="Arial Unicode MS" w:cs="Arial"/>
          <w:b/>
          <w:color w:val="1F3864" w:themeColor="accent1" w:themeShade="80"/>
          <w:szCs w:val="24"/>
          <w:bdr w:val="nil"/>
          <w:lang w:val="en-US" w:eastAsia="en-GB"/>
        </w:rPr>
        <w:t>I</w:t>
      </w:r>
      <w:r w:rsidRPr="00EB7D23">
        <w:rPr>
          <w:rFonts w:eastAsia="Arial Unicode MS" w:cs="Arial"/>
          <w:b/>
          <w:color w:val="1F3864" w:themeColor="accent1" w:themeShade="80"/>
          <w:szCs w:val="24"/>
          <w:bdr w:val="nil"/>
          <w:lang w:val="en-US" w:eastAsia="en-GB"/>
        </w:rPr>
        <w:t xml:space="preserve">t should be asked how </w:t>
      </w:r>
      <w:proofErr w:type="gramStart"/>
      <w:r w:rsidRPr="00EB7D23">
        <w:rPr>
          <w:rFonts w:eastAsia="Arial Unicode MS" w:cs="Arial"/>
          <w:b/>
          <w:color w:val="1F3864" w:themeColor="accent1" w:themeShade="80"/>
          <w:szCs w:val="24"/>
          <w:bdr w:val="nil"/>
          <w:lang w:val="en-US" w:eastAsia="en-GB"/>
        </w:rPr>
        <w:t>should boards</w:t>
      </w:r>
      <w:proofErr w:type="gramEnd"/>
      <w:r w:rsidRPr="00EB7D23">
        <w:rPr>
          <w:rFonts w:eastAsia="Arial Unicode MS" w:cs="Arial"/>
          <w:b/>
          <w:color w:val="1F3864" w:themeColor="accent1" w:themeShade="80"/>
          <w:szCs w:val="24"/>
          <w:bdr w:val="nil"/>
          <w:lang w:val="en-US" w:eastAsia="en-GB"/>
        </w:rPr>
        <w:t xml:space="preserve"> be informed on what they should do to that makes them accessible for people with lived experiences to contribute?” </w:t>
      </w:r>
    </w:p>
    <w:p w14:paraId="36BFBDAF" w14:textId="4D4FF7A5" w:rsidR="00EB1613" w:rsidRPr="00EB7D23" w:rsidRDefault="00EB1613" w:rsidP="00B17009">
      <w:pPr>
        <w:spacing w:line="276" w:lineRule="auto"/>
        <w:rPr>
          <w:rFonts w:cs="Arial"/>
          <w:b/>
          <w:color w:val="1F3864" w:themeColor="accent1" w:themeShade="80"/>
          <w:szCs w:val="24"/>
        </w:rPr>
      </w:pPr>
      <w:r w:rsidRPr="00EB7D23">
        <w:rPr>
          <w:rFonts w:cs="Arial"/>
          <w:b/>
          <w:color w:val="1F3864" w:themeColor="accent1" w:themeShade="80"/>
          <w:szCs w:val="24"/>
        </w:rPr>
        <w:t>“</w:t>
      </w:r>
      <w:r w:rsidR="00580D63" w:rsidRPr="00EB7D23">
        <w:rPr>
          <w:rFonts w:cs="Arial"/>
          <w:b/>
          <w:color w:val="1F3864" w:themeColor="accent1" w:themeShade="80"/>
          <w:szCs w:val="24"/>
        </w:rPr>
        <w:t>W</w:t>
      </w:r>
      <w:r w:rsidRPr="00EB7D23">
        <w:rPr>
          <w:rFonts w:cs="Arial"/>
          <w:b/>
          <w:color w:val="1F3864" w:themeColor="accent1" w:themeShade="80"/>
          <w:szCs w:val="24"/>
        </w:rPr>
        <w:t>hat training does everyone else need to enable meaningful participation of people with lived experience on boards</w:t>
      </w:r>
      <w:r w:rsidR="00535087" w:rsidRPr="00EB7D23">
        <w:rPr>
          <w:rFonts w:cs="Arial"/>
          <w:b/>
          <w:color w:val="1F3864" w:themeColor="accent1" w:themeShade="80"/>
          <w:szCs w:val="24"/>
        </w:rPr>
        <w:t>?</w:t>
      </w:r>
      <w:r w:rsidRPr="00EB7D23">
        <w:rPr>
          <w:rFonts w:cs="Arial"/>
          <w:b/>
          <w:color w:val="1F3864" w:themeColor="accent1" w:themeShade="80"/>
          <w:szCs w:val="24"/>
        </w:rPr>
        <w:t xml:space="preserve">” </w:t>
      </w:r>
    </w:p>
    <w:p w14:paraId="74DCAB8D" w14:textId="77777777" w:rsidR="00EB1613" w:rsidRPr="00EB7D23" w:rsidRDefault="00EB1613" w:rsidP="00B17009">
      <w:pPr>
        <w:spacing w:line="276" w:lineRule="auto"/>
        <w:rPr>
          <w:rFonts w:cs="Arial"/>
          <w:b/>
          <w:color w:val="1F3864" w:themeColor="accent1" w:themeShade="80"/>
          <w:szCs w:val="24"/>
        </w:rPr>
      </w:pPr>
      <w:r w:rsidRPr="00EB7D23">
        <w:rPr>
          <w:rFonts w:cs="Arial"/>
          <w:b/>
          <w:color w:val="1F3864" w:themeColor="accent1" w:themeShade="80"/>
          <w:szCs w:val="24"/>
        </w:rPr>
        <w:t xml:space="preserve">“People with lived experience should be paid – when they are not, this says what we are saying isn’t important enough to be heard – why should we volunteer all the time?” </w:t>
      </w:r>
    </w:p>
    <w:p w14:paraId="76FB0B61" w14:textId="1C6F7872" w:rsidR="00EB1613" w:rsidRPr="00EB7D23" w:rsidRDefault="00EB1613" w:rsidP="00B17009">
      <w:pPr>
        <w:tabs>
          <w:tab w:val="left" w:pos="2840"/>
        </w:tabs>
        <w:spacing w:after="240" w:line="276" w:lineRule="auto"/>
        <w:rPr>
          <w:rFonts w:cs="Arial"/>
          <w:b/>
          <w:color w:val="1F3864" w:themeColor="accent1" w:themeShade="80"/>
          <w:szCs w:val="24"/>
        </w:rPr>
      </w:pPr>
      <w:r w:rsidRPr="00EB7D23">
        <w:rPr>
          <w:rFonts w:cs="Arial"/>
          <w:b/>
          <w:color w:val="1F3864" w:themeColor="accent1" w:themeShade="80"/>
          <w:szCs w:val="24"/>
        </w:rPr>
        <w:t>“Training on co production. All board members should train together to bring some cohesion or harmony to the Board so that they listen to each other and learn from each other. Putting the past behind us”.</w:t>
      </w:r>
    </w:p>
    <w:p w14:paraId="23963437" w14:textId="4C4B15B3" w:rsidR="006F628B" w:rsidRPr="00580D63" w:rsidRDefault="006F628B" w:rsidP="00B17009">
      <w:pPr>
        <w:pStyle w:val="Heading3"/>
        <w:spacing w:line="276" w:lineRule="auto"/>
        <w:rPr>
          <w:color w:val="000000" w:themeColor="text1"/>
        </w:rPr>
      </w:pPr>
      <w:r w:rsidRPr="006F628B">
        <w:lastRenderedPageBreak/>
        <w:t xml:space="preserve">Chapter 5 - Commissioning of services </w:t>
      </w:r>
      <w:r w:rsidRPr="006F628B">
        <w:rPr>
          <w:color w:val="000000" w:themeColor="text1"/>
        </w:rPr>
        <w:tab/>
      </w:r>
      <w:r w:rsidRPr="006F628B">
        <w:rPr>
          <w:color w:val="000000" w:themeColor="text1"/>
        </w:rPr>
        <w:tab/>
      </w:r>
    </w:p>
    <w:p w14:paraId="756F79B5" w14:textId="77777777" w:rsidR="00B13282" w:rsidRDefault="006F628B" w:rsidP="00B11FF2">
      <w:pPr>
        <w:spacing w:after="240" w:line="276" w:lineRule="auto"/>
        <w:rPr>
          <w:rFonts w:cs="Arial"/>
          <w:color w:val="000000" w:themeColor="text1"/>
          <w:szCs w:val="24"/>
        </w:rPr>
      </w:pPr>
      <w:r w:rsidRPr="00B7306F">
        <w:rPr>
          <w:rFonts w:cs="Arial"/>
          <w:color w:val="000000" w:themeColor="text1"/>
          <w:szCs w:val="24"/>
        </w:rPr>
        <w:t>We did not have time to engage with this chapter or the necessary Easy Read materials to make it accessible for Panel members.</w:t>
      </w:r>
      <w:r w:rsidR="00580D63">
        <w:rPr>
          <w:rFonts w:cs="Arial"/>
          <w:color w:val="000000" w:themeColor="text1"/>
          <w:szCs w:val="24"/>
        </w:rPr>
        <w:t xml:space="preserve"> </w:t>
      </w:r>
      <w:r w:rsidRPr="00B7306F">
        <w:rPr>
          <w:rFonts w:cs="Arial"/>
          <w:color w:val="000000" w:themeColor="text1"/>
          <w:szCs w:val="24"/>
        </w:rPr>
        <w:t xml:space="preserve">We are glad that new Easy Read materials have been published for use in future coproduction work. We want to know more about how disabled people and unpaid carers will be equal partners in commissioning, also we want to know more about ethical commissioning and our role in that. The PLPP welcome being part of decision making about commissioning and being equal partners in coproduction work in this area. Please contact us to get </w:t>
      </w:r>
      <w:r w:rsidRPr="005E76E8">
        <w:rPr>
          <w:rFonts w:cs="Arial"/>
          <w:color w:val="000000" w:themeColor="text1"/>
          <w:szCs w:val="24"/>
        </w:rPr>
        <w:t xml:space="preserve">us around the table. </w:t>
      </w:r>
    </w:p>
    <w:p w14:paraId="5635D042" w14:textId="323495E1" w:rsidR="00B11FF2" w:rsidRPr="005E76E8" w:rsidRDefault="005E76E8" w:rsidP="00B11FF2">
      <w:pPr>
        <w:spacing w:after="240" w:line="276" w:lineRule="auto"/>
        <w:rPr>
          <w:rFonts w:cs="Arial"/>
          <w:color w:val="000000" w:themeColor="text1"/>
          <w:szCs w:val="24"/>
        </w:rPr>
      </w:pPr>
      <w:r w:rsidRPr="005E76E8">
        <w:rPr>
          <w:rFonts w:cs="Arial"/>
          <w:color w:val="000000" w:themeColor="text1"/>
          <w:szCs w:val="24"/>
        </w:rPr>
        <w:t>Coalition of Care and Support Providers in Scotland (CCPS)</w:t>
      </w:r>
      <w:r w:rsidR="00037D7B">
        <w:rPr>
          <w:rStyle w:val="FootnoteReference"/>
          <w:rFonts w:cs="Arial"/>
          <w:color w:val="000000" w:themeColor="text1"/>
          <w:szCs w:val="24"/>
        </w:rPr>
        <w:footnoteReference w:id="24"/>
      </w:r>
      <w:r w:rsidRPr="005E76E8">
        <w:rPr>
          <w:rFonts w:cs="Arial"/>
          <w:color w:val="000000" w:themeColor="text1"/>
          <w:szCs w:val="24"/>
        </w:rPr>
        <w:t xml:space="preserve"> say there are four tests for ethical commissioning: </w:t>
      </w:r>
    </w:p>
    <w:p w14:paraId="17F8A987" w14:textId="77777777" w:rsidR="00B11FF2" w:rsidRDefault="005E76E8" w:rsidP="005E76E8">
      <w:pPr>
        <w:spacing w:after="0" w:line="276" w:lineRule="auto"/>
        <w:rPr>
          <w:rFonts w:cs="Arial"/>
          <w:color w:val="000000" w:themeColor="text1"/>
          <w:szCs w:val="24"/>
        </w:rPr>
      </w:pPr>
      <w:r w:rsidRPr="005E76E8">
        <w:rPr>
          <w:rFonts w:cs="Arial"/>
          <w:color w:val="000000" w:themeColor="text1"/>
          <w:szCs w:val="24"/>
        </w:rPr>
        <w:t xml:space="preserve">1. Will it shift power? </w:t>
      </w:r>
    </w:p>
    <w:p w14:paraId="574A688A" w14:textId="77777777" w:rsidR="00B11FF2" w:rsidRDefault="005E76E8" w:rsidP="005E76E8">
      <w:pPr>
        <w:spacing w:after="0" w:line="276" w:lineRule="auto"/>
        <w:rPr>
          <w:rFonts w:cs="Arial"/>
          <w:color w:val="000000" w:themeColor="text1"/>
          <w:szCs w:val="24"/>
        </w:rPr>
      </w:pPr>
      <w:r w:rsidRPr="005E76E8">
        <w:rPr>
          <w:rFonts w:cs="Arial"/>
          <w:color w:val="000000" w:themeColor="text1"/>
          <w:szCs w:val="24"/>
        </w:rPr>
        <w:t xml:space="preserve">2. Will it increase choice and control? </w:t>
      </w:r>
    </w:p>
    <w:p w14:paraId="023602C5" w14:textId="77777777" w:rsidR="00B11FF2" w:rsidRDefault="005E76E8" w:rsidP="005E76E8">
      <w:pPr>
        <w:spacing w:after="0" w:line="276" w:lineRule="auto"/>
        <w:rPr>
          <w:rFonts w:cs="Arial"/>
          <w:color w:val="000000" w:themeColor="text1"/>
          <w:szCs w:val="24"/>
        </w:rPr>
      </w:pPr>
      <w:r w:rsidRPr="005E76E8">
        <w:rPr>
          <w:rFonts w:cs="Arial"/>
          <w:color w:val="000000" w:themeColor="text1"/>
          <w:szCs w:val="24"/>
        </w:rPr>
        <w:t xml:space="preserve">3. Will it improve accountability and transparency? </w:t>
      </w:r>
    </w:p>
    <w:p w14:paraId="527CE67D" w14:textId="5C995A9C" w:rsidR="005E76E8" w:rsidRPr="005E76E8" w:rsidRDefault="005E76E8" w:rsidP="00AF73A5">
      <w:pPr>
        <w:spacing w:after="120" w:line="276" w:lineRule="auto"/>
        <w:rPr>
          <w:rFonts w:cs="Arial"/>
          <w:color w:val="000000" w:themeColor="text1"/>
          <w:szCs w:val="24"/>
        </w:rPr>
      </w:pPr>
      <w:r w:rsidRPr="005E76E8">
        <w:rPr>
          <w:rFonts w:cs="Arial"/>
          <w:color w:val="000000" w:themeColor="text1"/>
          <w:szCs w:val="24"/>
        </w:rPr>
        <w:t xml:space="preserve">4. Will it improve social care support’s sustainability? </w:t>
      </w:r>
    </w:p>
    <w:p w14:paraId="51DD98AE" w14:textId="7DB1AFF8" w:rsidR="007358A1" w:rsidRPr="00B7306F" w:rsidRDefault="001E4CB5" w:rsidP="00B17009">
      <w:pPr>
        <w:spacing w:after="240" w:line="276" w:lineRule="auto"/>
        <w:rPr>
          <w:rFonts w:cs="Arial"/>
          <w:color w:val="000000" w:themeColor="text1"/>
          <w:szCs w:val="24"/>
        </w:rPr>
      </w:pPr>
      <w:r>
        <w:rPr>
          <w:rFonts w:cs="Arial"/>
          <w:color w:val="000000" w:themeColor="text1"/>
          <w:szCs w:val="24"/>
        </w:rPr>
        <w:t>Inclusion Scotland agrees that an ethical approach needs to be taken to co</w:t>
      </w:r>
      <w:r w:rsidR="00C64E64">
        <w:rPr>
          <w:rFonts w:cs="Arial"/>
          <w:color w:val="000000" w:themeColor="text1"/>
          <w:szCs w:val="24"/>
        </w:rPr>
        <w:t xml:space="preserve">mmissioning and we think that disabled people and our organisations should be involved in all processes to set up, deliver and evaluate this. </w:t>
      </w:r>
    </w:p>
    <w:p w14:paraId="247F7E16" w14:textId="0DB2F6C4" w:rsidR="006F628B" w:rsidRPr="00580D63" w:rsidRDefault="006F628B" w:rsidP="00B17009">
      <w:pPr>
        <w:pStyle w:val="Heading3"/>
        <w:spacing w:line="276" w:lineRule="auto"/>
      </w:pPr>
      <w:r w:rsidRPr="006F628B">
        <w:t xml:space="preserve">Chapter 6 – Regulation </w:t>
      </w:r>
    </w:p>
    <w:p w14:paraId="4A9FC2A6" w14:textId="78F8E6B6" w:rsidR="00F80BDB" w:rsidRDefault="006F628B" w:rsidP="00B17009">
      <w:pPr>
        <w:spacing w:after="240" w:line="276" w:lineRule="auto"/>
        <w:rPr>
          <w:rFonts w:cs="Arial"/>
          <w:color w:val="000000" w:themeColor="text1"/>
          <w:szCs w:val="24"/>
        </w:rPr>
      </w:pPr>
      <w:r w:rsidRPr="00B7306F">
        <w:rPr>
          <w:rFonts w:cs="Arial"/>
          <w:color w:val="000000" w:themeColor="text1"/>
          <w:szCs w:val="24"/>
        </w:rPr>
        <w:t xml:space="preserve">We did not have time to engage with this chapter or the necessary Easy Read materials to make it accessible for Panel members. We are glad that new Easy Read materials have been published for use in future coproduction work. We want to know more about how deaf and disabled people and unpaid carers will be equal partners in regulating and monitoring the new NCS. The PLPP welcome being part of decision making about regulation and being equal partners in coproduction work in this area. Please contact us to get us around the </w:t>
      </w:r>
      <w:r>
        <w:rPr>
          <w:rFonts w:cs="Arial"/>
          <w:color w:val="000000" w:themeColor="text1"/>
          <w:szCs w:val="24"/>
        </w:rPr>
        <w:t>table.</w:t>
      </w:r>
    </w:p>
    <w:p w14:paraId="18C672A5" w14:textId="6243BCDB" w:rsidR="00F80BDB" w:rsidRPr="00580D63" w:rsidRDefault="00F80BDB" w:rsidP="00B17009">
      <w:pPr>
        <w:spacing w:line="276" w:lineRule="auto"/>
        <w:rPr>
          <w:rFonts w:cs="Arial"/>
          <w:b/>
          <w:color w:val="00B0F0"/>
          <w:sz w:val="32"/>
          <w:szCs w:val="32"/>
        </w:rPr>
      </w:pPr>
      <w:r w:rsidRPr="00580D63">
        <w:rPr>
          <w:b/>
          <w:color w:val="00B0F0"/>
          <w:sz w:val="32"/>
          <w:szCs w:val="32"/>
        </w:rPr>
        <w:t xml:space="preserve">Chapter 7 – Valuing people who work in social care </w:t>
      </w:r>
    </w:p>
    <w:p w14:paraId="0D1E900B" w14:textId="501DD569" w:rsidR="00F80BDB" w:rsidRPr="00BB2F40" w:rsidRDefault="00F80BDB" w:rsidP="00B17009">
      <w:pPr>
        <w:spacing w:line="276" w:lineRule="auto"/>
        <w:rPr>
          <w:b/>
          <w:bCs/>
        </w:rPr>
      </w:pPr>
      <w:r w:rsidRPr="00BB2F40">
        <w:rPr>
          <w:b/>
          <w:bCs/>
        </w:rPr>
        <w:t xml:space="preserve">We recommend: </w:t>
      </w:r>
    </w:p>
    <w:p w14:paraId="78D1BDBD" w14:textId="22A67E1D" w:rsidR="00995DA7" w:rsidRDefault="006A6C03" w:rsidP="00B17009">
      <w:pPr>
        <w:pStyle w:val="ListParagraph"/>
        <w:numPr>
          <w:ilvl w:val="0"/>
          <w:numId w:val="11"/>
        </w:numPr>
        <w:spacing w:line="276" w:lineRule="auto"/>
      </w:pPr>
      <w:r w:rsidRPr="00BB2F40">
        <w:lastRenderedPageBreak/>
        <w:t>Urgent</w:t>
      </w:r>
      <w:r w:rsidR="00BB2F40" w:rsidRPr="00BB2F40">
        <w:t xml:space="preserve">ly implement the Fair Work Convention </w:t>
      </w:r>
    </w:p>
    <w:p w14:paraId="0D14DF91" w14:textId="56F23ED3" w:rsidR="00F80BDB" w:rsidRPr="00F80BDB" w:rsidRDefault="00993591" w:rsidP="00B17009">
      <w:pPr>
        <w:pStyle w:val="ListParagraph"/>
        <w:numPr>
          <w:ilvl w:val="0"/>
          <w:numId w:val="11"/>
        </w:numPr>
        <w:spacing w:line="276" w:lineRule="auto"/>
      </w:pPr>
      <w:r>
        <w:rPr>
          <w:rFonts w:cs="Arial"/>
          <w:color w:val="050505"/>
          <w:spacing w:val="7"/>
          <w:shd w:val="clear" w:color="auto" w:fill="FFFFFF"/>
        </w:rPr>
        <w:t xml:space="preserve">Look for solutions to address the </w:t>
      </w:r>
      <w:r w:rsidR="005E54C5">
        <w:rPr>
          <w:rFonts w:cs="Arial"/>
          <w:color w:val="050505"/>
          <w:spacing w:val="7"/>
          <w:shd w:val="clear" w:color="auto" w:fill="FFFFFF"/>
        </w:rPr>
        <w:t xml:space="preserve">impact of losing </w:t>
      </w:r>
      <w:r w:rsidR="00257E0C" w:rsidRPr="00257E0C">
        <w:rPr>
          <w:rFonts w:cs="Arial"/>
          <w:color w:val="050505"/>
          <w:spacing w:val="7"/>
          <w:shd w:val="clear" w:color="auto" w:fill="FFFFFF"/>
        </w:rPr>
        <w:t xml:space="preserve">the EU </w:t>
      </w:r>
      <w:r w:rsidR="007F33DF">
        <w:rPr>
          <w:rFonts w:cs="Arial"/>
          <w:color w:val="050505"/>
          <w:spacing w:val="7"/>
          <w:shd w:val="clear" w:color="auto" w:fill="FFFFFF"/>
        </w:rPr>
        <w:t xml:space="preserve">social care support </w:t>
      </w:r>
      <w:r w:rsidR="00257E0C" w:rsidRPr="00257E0C">
        <w:rPr>
          <w:rFonts w:cs="Arial"/>
          <w:color w:val="050505"/>
          <w:spacing w:val="7"/>
          <w:shd w:val="clear" w:color="auto" w:fill="FFFFFF"/>
        </w:rPr>
        <w:t>workforce on disabled people’s independence.</w:t>
      </w:r>
    </w:p>
    <w:p w14:paraId="39A49F22" w14:textId="3F474885" w:rsidR="00255FCB" w:rsidRDefault="007D52DA" w:rsidP="00B17009">
      <w:pPr>
        <w:shd w:val="clear" w:color="auto" w:fill="FFFFFF"/>
        <w:spacing w:after="0" w:line="276" w:lineRule="auto"/>
        <w:rPr>
          <w:rFonts w:cs="Arial"/>
          <w:color w:val="050505"/>
          <w:spacing w:val="7"/>
          <w:shd w:val="clear" w:color="auto" w:fill="FFFFFF"/>
        </w:rPr>
      </w:pPr>
      <w:r>
        <w:rPr>
          <w:rFonts w:cs="Arial"/>
          <w:szCs w:val="24"/>
        </w:rPr>
        <w:t>There is a current crisis in availability of support workers and Personal Assistants</w:t>
      </w:r>
      <w:r w:rsidR="00242D21">
        <w:rPr>
          <w:rFonts w:cs="Arial"/>
          <w:szCs w:val="24"/>
        </w:rPr>
        <w:t>.</w:t>
      </w:r>
      <w:r w:rsidR="00211E73">
        <w:rPr>
          <w:rStyle w:val="FootnoteReference"/>
          <w:rFonts w:cs="Arial"/>
          <w:szCs w:val="24"/>
        </w:rPr>
        <w:footnoteReference w:id="25"/>
      </w:r>
      <w:r>
        <w:rPr>
          <w:rFonts w:cs="Arial"/>
          <w:szCs w:val="24"/>
        </w:rPr>
        <w:t xml:space="preserve"> This may be a consequence of Brexit and people moving </w:t>
      </w:r>
      <w:r w:rsidR="00257E0C">
        <w:rPr>
          <w:rFonts w:cs="Arial"/>
          <w:szCs w:val="24"/>
        </w:rPr>
        <w:t xml:space="preserve">back to Europe. </w:t>
      </w:r>
      <w:r w:rsidR="0033730B">
        <w:rPr>
          <w:rFonts w:cs="Arial"/>
          <w:szCs w:val="24"/>
        </w:rPr>
        <w:t>Inclusion Scotland</w:t>
      </w:r>
      <w:r w:rsidR="00255FCB">
        <w:rPr>
          <w:rFonts w:cs="Arial"/>
          <w:szCs w:val="24"/>
        </w:rPr>
        <w:t xml:space="preserve"> </w:t>
      </w:r>
      <w:r w:rsidR="00242D21">
        <w:rPr>
          <w:rFonts w:cs="Arial"/>
          <w:szCs w:val="24"/>
        </w:rPr>
        <w:t xml:space="preserve">has previously </w:t>
      </w:r>
      <w:r w:rsidR="00255FCB">
        <w:rPr>
          <w:rFonts w:cs="Arial"/>
          <w:szCs w:val="24"/>
        </w:rPr>
        <w:t>s</w:t>
      </w:r>
      <w:r w:rsidR="00242D21">
        <w:rPr>
          <w:rFonts w:cs="Arial"/>
          <w:szCs w:val="24"/>
        </w:rPr>
        <w:t>tated</w:t>
      </w:r>
      <w:r w:rsidR="0033730B">
        <w:rPr>
          <w:rFonts w:cs="Arial"/>
          <w:szCs w:val="24"/>
        </w:rPr>
        <w:t xml:space="preserve">, </w:t>
      </w:r>
      <w:r w:rsidR="0033730B">
        <w:rPr>
          <w:rFonts w:cs="Arial"/>
          <w:color w:val="050505"/>
          <w:spacing w:val="7"/>
          <w:shd w:val="clear" w:color="auto" w:fill="FFFFFF"/>
        </w:rPr>
        <w:t>“this has led to a serious</w:t>
      </w:r>
      <w:r w:rsidR="0033730B" w:rsidRPr="00257E0C">
        <w:rPr>
          <w:rFonts w:cs="Arial"/>
          <w:color w:val="050505"/>
          <w:spacing w:val="7"/>
          <w:shd w:val="clear" w:color="auto" w:fill="FFFFFF"/>
        </w:rPr>
        <w:t xml:space="preserve"> threat of re-institutionalisation, </w:t>
      </w:r>
      <w:proofErr w:type="gramStart"/>
      <w:r w:rsidR="0033730B" w:rsidRPr="00257E0C">
        <w:rPr>
          <w:rFonts w:cs="Arial"/>
          <w:color w:val="050505"/>
          <w:spacing w:val="7"/>
          <w:shd w:val="clear" w:color="auto" w:fill="FFFFFF"/>
        </w:rPr>
        <w:t>in particular due</w:t>
      </w:r>
      <w:proofErr w:type="gramEnd"/>
      <w:r w:rsidR="0033730B" w:rsidRPr="00257E0C">
        <w:rPr>
          <w:rFonts w:cs="Arial"/>
          <w:color w:val="050505"/>
          <w:spacing w:val="7"/>
          <w:shd w:val="clear" w:color="auto" w:fill="FFFFFF"/>
        </w:rPr>
        <w:t xml:space="preserve"> to restrictions on the recruitment of Personal Assistants</w:t>
      </w:r>
      <w:r w:rsidR="0033730B">
        <w:rPr>
          <w:rFonts w:cs="Arial"/>
          <w:color w:val="050505"/>
          <w:spacing w:val="7"/>
          <w:shd w:val="clear" w:color="auto" w:fill="FFFFFF"/>
        </w:rPr>
        <w:t xml:space="preserve">. This </w:t>
      </w:r>
      <w:r w:rsidR="0033730B" w:rsidRPr="00257E0C">
        <w:rPr>
          <w:rFonts w:cs="Arial"/>
          <w:color w:val="050505"/>
          <w:spacing w:val="7"/>
          <w:shd w:val="clear" w:color="auto" w:fill="FFFFFF"/>
        </w:rPr>
        <w:t>must become part of the debate on freedom of movement alongside the importance of staffing in health and social care more broadly</w:t>
      </w:r>
      <w:r w:rsidR="00255FCB">
        <w:rPr>
          <w:rFonts w:cs="Arial"/>
          <w:color w:val="050505"/>
          <w:spacing w:val="7"/>
          <w:shd w:val="clear" w:color="auto" w:fill="FFFFFF"/>
        </w:rPr>
        <w:t>”</w:t>
      </w:r>
      <w:r w:rsidR="00CD135E">
        <w:rPr>
          <w:rFonts w:cs="Arial"/>
          <w:color w:val="050505"/>
          <w:spacing w:val="7"/>
          <w:shd w:val="clear" w:color="auto" w:fill="FFFFFF"/>
        </w:rPr>
        <w:t>.</w:t>
      </w:r>
      <w:r w:rsidR="00255FCB">
        <w:rPr>
          <w:rStyle w:val="FootnoteReference"/>
          <w:rFonts w:cs="Arial"/>
          <w:color w:val="050505"/>
          <w:spacing w:val="7"/>
          <w:shd w:val="clear" w:color="auto" w:fill="FFFFFF"/>
        </w:rPr>
        <w:footnoteReference w:id="26"/>
      </w:r>
      <w:r w:rsidR="00255FCB">
        <w:rPr>
          <w:rFonts w:cs="Arial"/>
          <w:color w:val="050505"/>
          <w:spacing w:val="7"/>
          <w:shd w:val="clear" w:color="auto" w:fill="FFFFFF"/>
        </w:rPr>
        <w:t xml:space="preserve"> </w:t>
      </w:r>
    </w:p>
    <w:p w14:paraId="0679925E" w14:textId="77777777" w:rsidR="00255FCB" w:rsidRDefault="00255FCB" w:rsidP="00B17009">
      <w:pPr>
        <w:shd w:val="clear" w:color="auto" w:fill="FFFFFF"/>
        <w:spacing w:after="0" w:line="276" w:lineRule="auto"/>
        <w:rPr>
          <w:rFonts w:cs="Arial"/>
          <w:color w:val="050505"/>
          <w:spacing w:val="7"/>
          <w:shd w:val="clear" w:color="auto" w:fill="FFFFFF"/>
        </w:rPr>
      </w:pPr>
    </w:p>
    <w:p w14:paraId="537013B7" w14:textId="7B79B09E" w:rsidR="00F80BDB" w:rsidRPr="00527BF0" w:rsidRDefault="00F80BDB" w:rsidP="00B17009">
      <w:pPr>
        <w:shd w:val="clear" w:color="auto" w:fill="FFFFFF"/>
        <w:spacing w:after="0" w:line="276" w:lineRule="auto"/>
        <w:rPr>
          <w:rFonts w:cs="Arial"/>
          <w:szCs w:val="24"/>
        </w:rPr>
      </w:pPr>
      <w:r w:rsidRPr="00527BF0">
        <w:rPr>
          <w:rFonts w:cs="Arial"/>
          <w:szCs w:val="24"/>
        </w:rPr>
        <w:t>The Social Renewal Advisory Board</w:t>
      </w:r>
      <w:r w:rsidRPr="00527BF0">
        <w:rPr>
          <w:rStyle w:val="FootnoteReference"/>
          <w:rFonts w:cs="Arial"/>
          <w:szCs w:val="24"/>
        </w:rPr>
        <w:footnoteReference w:id="27"/>
      </w:r>
      <w:r w:rsidRPr="00527BF0">
        <w:rPr>
          <w:rFonts w:cs="Arial"/>
          <w:szCs w:val="24"/>
        </w:rPr>
        <w:t xml:space="preserve"> made several “calls to action” to develop a new social contact for Fair Work. Call to action 2 focuses on developing a “living hours” scheme in Scotland. In relation to social care support, it states: </w:t>
      </w:r>
    </w:p>
    <w:p w14:paraId="0DB14364" w14:textId="77777777" w:rsidR="00F80BDB" w:rsidRPr="00527BF0" w:rsidRDefault="00F80BDB" w:rsidP="00B17009">
      <w:pPr>
        <w:pStyle w:val="Body"/>
        <w:spacing w:line="276" w:lineRule="auto"/>
        <w:ind w:left="720"/>
        <w:rPr>
          <w:rFonts w:ascii="Arial" w:eastAsia="Times New Roman" w:hAnsi="Arial" w:cs="Arial"/>
          <w:color w:val="333333"/>
          <w:sz w:val="24"/>
          <w:szCs w:val="24"/>
        </w:rPr>
      </w:pPr>
    </w:p>
    <w:p w14:paraId="6472FE56" w14:textId="35084001" w:rsidR="00F80BDB" w:rsidRPr="00527BF0" w:rsidRDefault="00F80BDB" w:rsidP="00B17009">
      <w:pPr>
        <w:pStyle w:val="Body"/>
        <w:spacing w:line="276" w:lineRule="auto"/>
        <w:ind w:left="720"/>
        <w:rPr>
          <w:rFonts w:ascii="Arial" w:eastAsia="Times New Roman" w:hAnsi="Arial" w:cs="Arial"/>
          <w:color w:val="333333"/>
          <w:sz w:val="24"/>
          <w:szCs w:val="24"/>
        </w:rPr>
      </w:pPr>
      <w:r w:rsidRPr="00580D63">
        <w:rPr>
          <w:rFonts w:ascii="Arial" w:eastAsia="Times New Roman" w:hAnsi="Arial" w:cs="Arial"/>
          <w:color w:val="auto"/>
          <w:sz w:val="24"/>
          <w:szCs w:val="24"/>
        </w:rPr>
        <w:t>We also want to see a trial of 'living hours' as part of improvements to terms and conditions across social care, and across all organi</w:t>
      </w:r>
      <w:r w:rsidR="0093541C">
        <w:rPr>
          <w:rFonts w:ascii="Arial" w:eastAsia="Times New Roman" w:hAnsi="Arial" w:cs="Arial"/>
          <w:color w:val="auto"/>
          <w:sz w:val="24"/>
          <w:szCs w:val="24"/>
        </w:rPr>
        <w:t>z</w:t>
      </w:r>
      <w:r w:rsidRPr="00580D63">
        <w:rPr>
          <w:rFonts w:ascii="Arial" w:eastAsia="Times New Roman" w:hAnsi="Arial" w:cs="Arial"/>
          <w:color w:val="auto"/>
          <w:sz w:val="24"/>
          <w:szCs w:val="24"/>
        </w:rPr>
        <w:t>ations delivering public services. This 'living hours' scheme, combined with improved pay, increased flexibility of work, and terms and conditions, could be extended in Scotland as part of improvements to terms and conditions across social care, and across all organ</w:t>
      </w:r>
      <w:r w:rsidR="0093541C">
        <w:rPr>
          <w:rFonts w:ascii="Arial" w:eastAsia="Times New Roman" w:hAnsi="Arial" w:cs="Arial"/>
          <w:color w:val="auto"/>
          <w:sz w:val="24"/>
          <w:szCs w:val="24"/>
        </w:rPr>
        <w:t>iz</w:t>
      </w:r>
      <w:r w:rsidRPr="00580D63">
        <w:rPr>
          <w:rFonts w:ascii="Arial" w:eastAsia="Times New Roman" w:hAnsi="Arial" w:cs="Arial"/>
          <w:color w:val="auto"/>
          <w:sz w:val="24"/>
          <w:szCs w:val="24"/>
        </w:rPr>
        <w:t>ations delivering public services, and taken forward as part of the Fair Work agenda.</w:t>
      </w:r>
    </w:p>
    <w:p w14:paraId="2A940D20" w14:textId="77777777" w:rsidR="00F80BDB" w:rsidRPr="00527BF0" w:rsidRDefault="00F80BDB" w:rsidP="00B17009">
      <w:pPr>
        <w:pStyle w:val="Body"/>
        <w:spacing w:line="276" w:lineRule="auto"/>
        <w:ind w:left="720"/>
        <w:rPr>
          <w:rFonts w:ascii="Arial" w:eastAsia="Times New Roman" w:hAnsi="Arial" w:cs="Arial"/>
          <w:color w:val="333333"/>
          <w:sz w:val="24"/>
          <w:szCs w:val="24"/>
        </w:rPr>
      </w:pPr>
    </w:p>
    <w:p w14:paraId="0CC83CF9" w14:textId="39287C11" w:rsidR="00F80BDB" w:rsidRPr="00995DA7" w:rsidRDefault="00F80BDB" w:rsidP="00B17009">
      <w:pPr>
        <w:pStyle w:val="Body"/>
        <w:spacing w:line="276" w:lineRule="auto"/>
        <w:rPr>
          <w:rFonts w:ascii="Arial" w:hAnsi="Arial" w:cs="Arial"/>
          <w:sz w:val="24"/>
          <w:szCs w:val="24"/>
        </w:rPr>
      </w:pPr>
      <w:r w:rsidRPr="00527BF0">
        <w:rPr>
          <w:rFonts w:ascii="Arial" w:hAnsi="Arial" w:cs="Arial"/>
          <w:sz w:val="24"/>
          <w:szCs w:val="24"/>
        </w:rPr>
        <w:t>We also note the following commitment from the Scottish Government’s own Covid Recovery Strategy</w:t>
      </w:r>
      <w:r w:rsidRPr="00995DA7">
        <w:rPr>
          <w:rStyle w:val="FootnoteReference"/>
          <w:rFonts w:ascii="Arial" w:hAnsi="Arial" w:cs="Arial"/>
          <w:sz w:val="24"/>
          <w:szCs w:val="24"/>
        </w:rPr>
        <w:footnoteReference w:id="28"/>
      </w:r>
      <w:r w:rsidRPr="00995DA7">
        <w:rPr>
          <w:rFonts w:ascii="Arial" w:hAnsi="Arial" w:cs="Arial"/>
          <w:sz w:val="24"/>
          <w:szCs w:val="24"/>
        </w:rPr>
        <w:t xml:space="preserve"> to ensure that staff are paid at least the Real Living Wage:</w:t>
      </w:r>
    </w:p>
    <w:p w14:paraId="78D7E6B5" w14:textId="77777777" w:rsidR="00F80BDB" w:rsidRPr="00995DA7" w:rsidRDefault="00F80BDB" w:rsidP="00B17009">
      <w:pPr>
        <w:pStyle w:val="Body"/>
        <w:spacing w:line="276" w:lineRule="auto"/>
        <w:rPr>
          <w:rFonts w:ascii="Arial" w:hAnsi="Arial" w:cs="Arial"/>
          <w:sz w:val="24"/>
          <w:szCs w:val="24"/>
        </w:rPr>
      </w:pPr>
    </w:p>
    <w:p w14:paraId="0DBAAE2F" w14:textId="612C5EE8" w:rsidR="00F80BDB" w:rsidRPr="00995DA7" w:rsidRDefault="00F80BDB" w:rsidP="0043008C">
      <w:pPr>
        <w:pStyle w:val="Default"/>
        <w:spacing w:after="120" w:line="276" w:lineRule="auto"/>
        <w:ind w:left="720"/>
        <w:rPr>
          <w:rFonts w:ascii="Arial" w:hAnsi="Arial" w:cs="Arial"/>
          <w:color w:val="auto"/>
        </w:rPr>
      </w:pPr>
      <w:r w:rsidRPr="00995DA7">
        <w:rPr>
          <w:rFonts w:ascii="Arial" w:hAnsi="Arial" w:cs="Arial"/>
          <w:color w:val="auto"/>
        </w:rPr>
        <w:t xml:space="preserve">Work with local government to deliver the key foundation pillars set out in the Independent Review of Adult Social Care in Scotland. We remain committed to </w:t>
      </w:r>
      <w:r w:rsidRPr="00995DA7">
        <w:rPr>
          <w:rFonts w:ascii="Arial" w:hAnsi="Arial" w:cs="Arial"/>
          <w:b/>
          <w:bCs/>
          <w:color w:val="auto"/>
        </w:rPr>
        <w:t xml:space="preserve">ensuring staff delivering direct adult social care are paid at least the real Living Wage </w:t>
      </w:r>
      <w:r w:rsidRPr="00995DA7">
        <w:rPr>
          <w:rFonts w:ascii="Arial" w:hAnsi="Arial" w:cs="Arial"/>
          <w:color w:val="auto"/>
        </w:rPr>
        <w:t xml:space="preserve">with additional funding of £64.5 million this year. We will also work with COSLA on the establishment of minimum standards for procurement </w:t>
      </w:r>
      <w:r w:rsidRPr="00995DA7">
        <w:rPr>
          <w:rFonts w:ascii="Arial" w:hAnsi="Arial" w:cs="Arial"/>
          <w:color w:val="auto"/>
        </w:rPr>
        <w:lastRenderedPageBreak/>
        <w:t xml:space="preserve">decisions, with a requirement for ethical commissioning </w:t>
      </w:r>
      <w:proofErr w:type="gramStart"/>
      <w:r w:rsidRPr="00995DA7">
        <w:rPr>
          <w:rFonts w:ascii="Arial" w:hAnsi="Arial" w:cs="Arial"/>
          <w:color w:val="auto"/>
        </w:rPr>
        <w:t>taking into account</w:t>
      </w:r>
      <w:proofErr w:type="gramEnd"/>
      <w:r w:rsidRPr="00995DA7">
        <w:rPr>
          <w:rFonts w:ascii="Arial" w:hAnsi="Arial" w:cs="Arial"/>
          <w:color w:val="auto"/>
        </w:rPr>
        <w:t xml:space="preserve"> factors like fair work, terms and conditions and workforce and trade union recognition and representation” </w:t>
      </w:r>
    </w:p>
    <w:p w14:paraId="4DB90170" w14:textId="7952EEDB" w:rsidR="00F80BDB" w:rsidRPr="00790623" w:rsidRDefault="00F80BDB" w:rsidP="00B17009">
      <w:pPr>
        <w:pStyle w:val="Body"/>
        <w:spacing w:line="276" w:lineRule="auto"/>
        <w:rPr>
          <w:rFonts w:ascii="Arial" w:hAnsi="Arial" w:cs="Arial"/>
          <w:sz w:val="24"/>
          <w:szCs w:val="24"/>
        </w:rPr>
      </w:pPr>
      <w:r w:rsidRPr="00995DA7">
        <w:rPr>
          <w:rFonts w:ascii="Arial" w:hAnsi="Arial" w:cs="Arial"/>
          <w:sz w:val="24"/>
          <w:szCs w:val="24"/>
        </w:rPr>
        <w:t>We support calls from others including Engender, EHRC and S</w:t>
      </w:r>
      <w:r w:rsidR="0043008C">
        <w:rPr>
          <w:rFonts w:ascii="Arial" w:hAnsi="Arial" w:cs="Arial"/>
          <w:sz w:val="24"/>
          <w:szCs w:val="24"/>
        </w:rPr>
        <w:t>HRC</w:t>
      </w:r>
      <w:r w:rsidRPr="00995DA7">
        <w:rPr>
          <w:rFonts w:ascii="Arial" w:hAnsi="Arial" w:cs="Arial"/>
          <w:sz w:val="24"/>
          <w:szCs w:val="24"/>
        </w:rPr>
        <w:t xml:space="preserve"> to urgently implement the Fair Work Convention in social care support and we believe this would help achieve equality for the workforce. We also support </w:t>
      </w:r>
      <w:proofErr w:type="spellStart"/>
      <w:r w:rsidRPr="00995DA7">
        <w:rPr>
          <w:rFonts w:ascii="Arial" w:hAnsi="Arial" w:cs="Arial"/>
          <w:sz w:val="24"/>
          <w:szCs w:val="24"/>
        </w:rPr>
        <w:t>Engender’s</w:t>
      </w:r>
      <w:proofErr w:type="spellEnd"/>
      <w:r w:rsidRPr="00995DA7">
        <w:rPr>
          <w:rFonts w:ascii="Arial" w:hAnsi="Arial" w:cs="Arial"/>
          <w:sz w:val="24"/>
          <w:szCs w:val="24"/>
        </w:rPr>
        <w:t xml:space="preserve"> comments</w:t>
      </w:r>
      <w:r w:rsidR="001122E8">
        <w:rPr>
          <w:rFonts w:ascii="Arial" w:hAnsi="Arial" w:cs="Arial"/>
          <w:sz w:val="24"/>
          <w:szCs w:val="24"/>
        </w:rPr>
        <w:t xml:space="preserve"> in their response</w:t>
      </w:r>
      <w:r w:rsidRPr="00995DA7">
        <w:rPr>
          <w:rFonts w:ascii="Arial" w:hAnsi="Arial" w:cs="Arial"/>
          <w:sz w:val="24"/>
          <w:szCs w:val="24"/>
        </w:rPr>
        <w:t xml:space="preserve"> about the gendered nature of social care support and the need for this to be explicitly tackled in policy response. Engender call for links to be made to other Scottish Government initiatives such as the gender pay gap action plan and wider policy development regarding income inequality, access to social security, health and wellbeing, or issues for </w:t>
      </w:r>
      <w:proofErr w:type="gramStart"/>
      <w:r w:rsidRPr="00995DA7">
        <w:rPr>
          <w:rFonts w:ascii="Arial" w:hAnsi="Arial" w:cs="Arial"/>
          <w:sz w:val="24"/>
          <w:szCs w:val="24"/>
        </w:rPr>
        <w:t>particular groups</w:t>
      </w:r>
      <w:proofErr w:type="gramEnd"/>
      <w:r w:rsidRPr="00995DA7">
        <w:rPr>
          <w:rFonts w:ascii="Arial" w:hAnsi="Arial" w:cs="Arial"/>
          <w:sz w:val="24"/>
          <w:szCs w:val="24"/>
        </w:rPr>
        <w:t xml:space="preserve"> of women, including migrant women, women</w:t>
      </w:r>
      <w:r w:rsidR="00790623">
        <w:rPr>
          <w:rFonts w:ascii="Arial" w:hAnsi="Arial" w:cs="Arial"/>
          <w:sz w:val="24"/>
          <w:szCs w:val="24"/>
        </w:rPr>
        <w:t xml:space="preserve"> of </w:t>
      </w:r>
      <w:proofErr w:type="spellStart"/>
      <w:r w:rsidR="00790623">
        <w:rPr>
          <w:rFonts w:ascii="Arial" w:hAnsi="Arial" w:cs="Arial"/>
          <w:sz w:val="24"/>
          <w:szCs w:val="24"/>
        </w:rPr>
        <w:t>colour</w:t>
      </w:r>
      <w:proofErr w:type="spellEnd"/>
      <w:r w:rsidR="00790623">
        <w:rPr>
          <w:rFonts w:ascii="Arial" w:hAnsi="Arial" w:cs="Arial"/>
          <w:sz w:val="24"/>
          <w:szCs w:val="24"/>
        </w:rPr>
        <w:t>,</w:t>
      </w:r>
      <w:r w:rsidRPr="00995DA7">
        <w:rPr>
          <w:rFonts w:ascii="Arial" w:hAnsi="Arial" w:cs="Arial"/>
          <w:sz w:val="24"/>
          <w:szCs w:val="24"/>
        </w:rPr>
        <w:t xml:space="preserve"> </w:t>
      </w:r>
      <w:r w:rsidRPr="00790623">
        <w:rPr>
          <w:rFonts w:ascii="Arial" w:hAnsi="Arial" w:cs="Arial"/>
          <w:sz w:val="24"/>
          <w:szCs w:val="24"/>
        </w:rPr>
        <w:t xml:space="preserve">and unpaid </w:t>
      </w:r>
      <w:proofErr w:type="spellStart"/>
      <w:r w:rsidRPr="00790623">
        <w:rPr>
          <w:rFonts w:ascii="Arial" w:hAnsi="Arial" w:cs="Arial"/>
          <w:sz w:val="24"/>
          <w:szCs w:val="24"/>
        </w:rPr>
        <w:t>carers</w:t>
      </w:r>
      <w:proofErr w:type="spellEnd"/>
      <w:r w:rsidRPr="00790623">
        <w:rPr>
          <w:rFonts w:ascii="Arial" w:hAnsi="Arial" w:cs="Arial"/>
          <w:sz w:val="24"/>
          <w:szCs w:val="24"/>
        </w:rPr>
        <w:t>.</w:t>
      </w:r>
    </w:p>
    <w:p w14:paraId="4D7900A6" w14:textId="77777777" w:rsidR="00F80BDB" w:rsidRPr="00790623" w:rsidRDefault="00F80BDB" w:rsidP="00B17009">
      <w:pPr>
        <w:pStyle w:val="Body"/>
        <w:spacing w:line="276" w:lineRule="auto"/>
        <w:rPr>
          <w:rFonts w:ascii="Arial" w:hAnsi="Arial" w:cs="Arial"/>
          <w:sz w:val="24"/>
          <w:szCs w:val="24"/>
        </w:rPr>
      </w:pPr>
    </w:p>
    <w:p w14:paraId="361ACDC7" w14:textId="35D7BBA2" w:rsidR="00F80BDB" w:rsidRPr="00790623" w:rsidRDefault="00F80BDB" w:rsidP="00B17009">
      <w:pPr>
        <w:pStyle w:val="Body"/>
        <w:spacing w:line="276" w:lineRule="auto"/>
        <w:rPr>
          <w:rFonts w:ascii="Arial" w:hAnsi="Arial" w:cs="Arial"/>
          <w:sz w:val="24"/>
          <w:szCs w:val="24"/>
        </w:rPr>
      </w:pPr>
      <w:r w:rsidRPr="00790623">
        <w:rPr>
          <w:rFonts w:ascii="Arial" w:hAnsi="Arial" w:cs="Arial"/>
          <w:sz w:val="24"/>
          <w:szCs w:val="24"/>
        </w:rPr>
        <w:t xml:space="preserve">Most of the discussion amongst PLPP members in this chapter was related to the issue of Personal Assistants. There was a recognition that urgent action must be taken to improve terms and conditions for social care support staff. There was also a concern that the current system is leading to poor working conditions for social care staff, who often are not paid for travel time and do not have time to eat. Human rights of social care support staff need to be considered too. As one member said, </w:t>
      </w:r>
    </w:p>
    <w:p w14:paraId="3D550D3B" w14:textId="77777777" w:rsidR="00F80BDB" w:rsidRPr="00790623" w:rsidRDefault="00F80BDB" w:rsidP="00B17009">
      <w:pPr>
        <w:pStyle w:val="Body"/>
        <w:spacing w:line="276" w:lineRule="auto"/>
        <w:rPr>
          <w:rFonts w:ascii="Arial" w:hAnsi="Arial" w:cs="Arial"/>
          <w:sz w:val="24"/>
          <w:szCs w:val="24"/>
        </w:rPr>
      </w:pPr>
    </w:p>
    <w:p w14:paraId="4EB8DB72" w14:textId="1CEBE72B" w:rsidR="00F80BDB" w:rsidRPr="00FC2B08" w:rsidRDefault="00F80BDB" w:rsidP="00B17009">
      <w:pPr>
        <w:spacing w:line="276" w:lineRule="auto"/>
        <w:rPr>
          <w:rFonts w:cs="Arial"/>
          <w:b/>
          <w:color w:val="002060"/>
          <w:szCs w:val="24"/>
        </w:rPr>
      </w:pPr>
      <w:r w:rsidRPr="00FC2B08">
        <w:rPr>
          <w:rFonts w:cs="Arial"/>
          <w:b/>
          <w:color w:val="002060"/>
          <w:szCs w:val="24"/>
        </w:rPr>
        <w:t xml:space="preserve">“I think it should be a lot better for support workers…My support is cut because of [the approach from care companies to] travel time and the support workers don’t have any time to eat. This concerns me, I have to phone up to say where </w:t>
      </w:r>
      <w:proofErr w:type="gramStart"/>
      <w:r w:rsidRPr="00FC2B08">
        <w:rPr>
          <w:rFonts w:cs="Arial"/>
          <w:b/>
          <w:color w:val="002060"/>
          <w:szCs w:val="24"/>
        </w:rPr>
        <w:t>is my support</w:t>
      </w:r>
      <w:proofErr w:type="gramEnd"/>
      <w:r w:rsidRPr="00FC2B08">
        <w:rPr>
          <w:rFonts w:cs="Arial"/>
          <w:b/>
          <w:color w:val="002060"/>
          <w:szCs w:val="24"/>
        </w:rPr>
        <w:t xml:space="preserve"> because they are running late. Need to be improved dramatically.”</w:t>
      </w:r>
    </w:p>
    <w:p w14:paraId="24C79496" w14:textId="7685D93C" w:rsidR="00F80BDB" w:rsidRPr="00C23964" w:rsidRDefault="00F80BDB" w:rsidP="00B17009">
      <w:pPr>
        <w:pStyle w:val="Body"/>
        <w:spacing w:line="276" w:lineRule="auto"/>
        <w:rPr>
          <w:rFonts w:ascii="Arial" w:hAnsi="Arial" w:cs="Arial"/>
          <w:color w:val="auto"/>
          <w:sz w:val="24"/>
          <w:szCs w:val="24"/>
        </w:rPr>
      </w:pPr>
      <w:r w:rsidRPr="00790623">
        <w:rPr>
          <w:rFonts w:ascii="Arial" w:hAnsi="Arial" w:cs="Arial"/>
          <w:color w:val="auto"/>
          <w:sz w:val="24"/>
          <w:szCs w:val="24"/>
        </w:rPr>
        <w:t xml:space="preserve">Another member said that there should be </w:t>
      </w:r>
      <w:r w:rsidR="00FF40F9">
        <w:rPr>
          <w:rFonts w:ascii="Arial" w:hAnsi="Arial" w:cs="Arial"/>
          <w:color w:val="auto"/>
          <w:sz w:val="24"/>
          <w:szCs w:val="24"/>
        </w:rPr>
        <w:t>Scotland-wide</w:t>
      </w:r>
      <w:r w:rsidRPr="00790623">
        <w:rPr>
          <w:rFonts w:ascii="Arial" w:hAnsi="Arial" w:cs="Arial"/>
          <w:color w:val="auto"/>
          <w:sz w:val="24"/>
          <w:szCs w:val="24"/>
        </w:rPr>
        <w:t xml:space="preserve"> standards for training, wages, and rights: </w:t>
      </w:r>
    </w:p>
    <w:p w14:paraId="179C05C0" w14:textId="77777777" w:rsidR="00F80BDB" w:rsidRPr="00C23964" w:rsidRDefault="00F80BDB" w:rsidP="00B17009">
      <w:pPr>
        <w:pStyle w:val="Body"/>
        <w:spacing w:line="276" w:lineRule="auto"/>
        <w:rPr>
          <w:rFonts w:ascii="Arial" w:hAnsi="Arial" w:cs="Arial"/>
          <w:sz w:val="24"/>
          <w:szCs w:val="24"/>
        </w:rPr>
      </w:pPr>
    </w:p>
    <w:p w14:paraId="75DDBB94" w14:textId="46851E16" w:rsidR="00F80BDB" w:rsidRPr="008A0B0F" w:rsidRDefault="00F80BDB" w:rsidP="00B17009">
      <w:pPr>
        <w:pStyle w:val="Body"/>
        <w:spacing w:after="240" w:line="276" w:lineRule="auto"/>
        <w:rPr>
          <w:rFonts w:ascii="Arial" w:hAnsi="Arial" w:cs="Arial"/>
          <w:b/>
          <w:color w:val="002060"/>
          <w:sz w:val="24"/>
          <w:szCs w:val="24"/>
        </w:rPr>
      </w:pPr>
      <w:r w:rsidRPr="008A0B0F">
        <w:rPr>
          <w:rFonts w:ascii="Arial" w:hAnsi="Arial" w:cs="Arial"/>
          <w:b/>
          <w:color w:val="002060"/>
          <w:sz w:val="24"/>
          <w:szCs w:val="24"/>
        </w:rPr>
        <w:t xml:space="preserve">“Most of my answers to this chapter are yes. I think there should be national </w:t>
      </w:r>
      <w:proofErr w:type="spellStart"/>
      <w:r w:rsidRPr="008A0B0F">
        <w:rPr>
          <w:rFonts w:ascii="Arial" w:hAnsi="Arial" w:cs="Arial"/>
          <w:b/>
          <w:color w:val="002060"/>
          <w:sz w:val="24"/>
          <w:szCs w:val="24"/>
        </w:rPr>
        <w:t>standardised</w:t>
      </w:r>
      <w:proofErr w:type="spellEnd"/>
      <w:r w:rsidRPr="008A0B0F">
        <w:rPr>
          <w:rFonts w:ascii="Arial" w:hAnsi="Arial" w:cs="Arial"/>
          <w:b/>
          <w:color w:val="002060"/>
          <w:sz w:val="24"/>
          <w:szCs w:val="24"/>
        </w:rPr>
        <w:t xml:space="preserve"> training, </w:t>
      </w:r>
      <w:proofErr w:type="gramStart"/>
      <w:r w:rsidRPr="008A0B0F">
        <w:rPr>
          <w:rFonts w:ascii="Arial" w:hAnsi="Arial" w:cs="Arial"/>
          <w:b/>
          <w:color w:val="002060"/>
          <w:sz w:val="24"/>
          <w:szCs w:val="24"/>
        </w:rPr>
        <w:t>wages</w:t>
      </w:r>
      <w:proofErr w:type="gramEnd"/>
      <w:r w:rsidRPr="008A0B0F">
        <w:rPr>
          <w:rFonts w:ascii="Arial" w:hAnsi="Arial" w:cs="Arial"/>
          <w:b/>
          <w:color w:val="002060"/>
          <w:sz w:val="24"/>
          <w:szCs w:val="24"/>
        </w:rPr>
        <w:t xml:space="preserve"> and rights and that these all need to be improved with more support given to </w:t>
      </w:r>
      <w:proofErr w:type="spellStart"/>
      <w:r w:rsidRPr="008A0B0F">
        <w:rPr>
          <w:rFonts w:ascii="Arial" w:hAnsi="Arial" w:cs="Arial"/>
          <w:b/>
          <w:color w:val="002060"/>
          <w:sz w:val="24"/>
          <w:szCs w:val="24"/>
        </w:rPr>
        <w:t>carers</w:t>
      </w:r>
      <w:proofErr w:type="spellEnd"/>
      <w:r w:rsidRPr="008A0B0F">
        <w:rPr>
          <w:rFonts w:ascii="Arial" w:hAnsi="Arial" w:cs="Arial"/>
          <w:b/>
          <w:color w:val="002060"/>
          <w:sz w:val="24"/>
          <w:szCs w:val="24"/>
        </w:rPr>
        <w:t>. These should be set at a NCS level”.</w:t>
      </w:r>
    </w:p>
    <w:p w14:paraId="02700873" w14:textId="4FD2B9AC" w:rsidR="009E6D27" w:rsidRPr="00580D63" w:rsidRDefault="00F80BDB" w:rsidP="00B17009">
      <w:pPr>
        <w:pStyle w:val="Heading3"/>
        <w:spacing w:line="276" w:lineRule="auto"/>
        <w:rPr>
          <w:color w:val="000000" w:themeColor="text1"/>
        </w:rPr>
      </w:pPr>
      <w:r w:rsidRPr="00F80BDB">
        <w:t xml:space="preserve">Personal Assistants </w:t>
      </w:r>
      <w:r w:rsidRPr="00F80BDB">
        <w:rPr>
          <w:color w:val="000000" w:themeColor="text1"/>
        </w:rPr>
        <w:tab/>
      </w:r>
    </w:p>
    <w:p w14:paraId="567216E6" w14:textId="496BCFEB" w:rsidR="00F80BDB" w:rsidRPr="009E6D27" w:rsidRDefault="009E6D27" w:rsidP="00B17009">
      <w:pPr>
        <w:spacing w:line="276" w:lineRule="auto"/>
        <w:rPr>
          <w:b/>
          <w:bCs/>
        </w:rPr>
      </w:pPr>
      <w:r w:rsidRPr="009E6D27">
        <w:rPr>
          <w:b/>
          <w:bCs/>
        </w:rPr>
        <w:t xml:space="preserve">We recommend: </w:t>
      </w:r>
    </w:p>
    <w:p w14:paraId="4CCBBA50" w14:textId="5662B7BA" w:rsidR="009E6D27" w:rsidRDefault="009E6D27" w:rsidP="00B17009">
      <w:pPr>
        <w:pStyle w:val="ListParagraph"/>
        <w:numPr>
          <w:ilvl w:val="0"/>
          <w:numId w:val="11"/>
        </w:numPr>
        <w:spacing w:line="276" w:lineRule="auto"/>
      </w:pPr>
      <w:r>
        <w:t>If any form of central registration of Personal Assistants goes ahead, it is optional.</w:t>
      </w:r>
    </w:p>
    <w:p w14:paraId="7ED8FFF3" w14:textId="378F6B90" w:rsidR="00F80BDB" w:rsidRPr="00580D63" w:rsidRDefault="00693007" w:rsidP="00B17009">
      <w:pPr>
        <w:pStyle w:val="ListParagraph"/>
        <w:numPr>
          <w:ilvl w:val="0"/>
          <w:numId w:val="11"/>
        </w:numPr>
        <w:spacing w:line="276" w:lineRule="auto"/>
      </w:pPr>
      <w:r>
        <w:t xml:space="preserve">Programme of support and funding for Centres for Inclusive Living. </w:t>
      </w:r>
    </w:p>
    <w:p w14:paraId="5C4A3DD8" w14:textId="21226757" w:rsidR="00F80BDB" w:rsidRDefault="00F80BDB" w:rsidP="00B17009">
      <w:pPr>
        <w:spacing w:after="0" w:line="276" w:lineRule="auto"/>
        <w:rPr>
          <w:rFonts w:cs="Arial"/>
          <w:color w:val="000000" w:themeColor="text1"/>
          <w:szCs w:val="24"/>
        </w:rPr>
      </w:pPr>
      <w:r w:rsidRPr="009E6D27">
        <w:rPr>
          <w:rFonts w:cs="Arial"/>
          <w:color w:val="000000" w:themeColor="text1"/>
          <w:szCs w:val="24"/>
        </w:rPr>
        <w:lastRenderedPageBreak/>
        <w:t xml:space="preserve">There was a lot of discussion about </w:t>
      </w:r>
      <w:r w:rsidR="009E6D27">
        <w:rPr>
          <w:rFonts w:cs="Arial"/>
          <w:color w:val="000000" w:themeColor="text1"/>
          <w:szCs w:val="24"/>
        </w:rPr>
        <w:t>whether personal assistants should be required to register centrally (Q93)</w:t>
      </w:r>
      <w:r w:rsidRPr="009E6D27">
        <w:rPr>
          <w:rFonts w:cs="Arial"/>
          <w:color w:val="000000" w:themeColor="text1"/>
          <w:szCs w:val="24"/>
        </w:rPr>
        <w:t xml:space="preserve">. Some members could see positives in central registration, but others were concerned it would lead to taking control away from PA employers. Some believed registration should be optional not mandatory and enforcing registration would have a negative impact on the relationship between PA and PA employer. The critical role of CILs was mentioned several times: </w:t>
      </w:r>
    </w:p>
    <w:p w14:paraId="28018AE5" w14:textId="77777777" w:rsidR="00580D63" w:rsidRPr="00EB7D23" w:rsidRDefault="00580D63" w:rsidP="00B17009">
      <w:pPr>
        <w:spacing w:after="0" w:line="276" w:lineRule="auto"/>
        <w:rPr>
          <w:rFonts w:cs="Arial"/>
          <w:color w:val="2F5496" w:themeColor="accent1" w:themeShade="BF"/>
          <w:szCs w:val="24"/>
        </w:rPr>
      </w:pPr>
    </w:p>
    <w:p w14:paraId="7C3F61CE" w14:textId="4D9E19E1" w:rsidR="00F80BDB" w:rsidRPr="008A0B0F" w:rsidRDefault="00F80BDB" w:rsidP="00B17009">
      <w:pPr>
        <w:spacing w:line="276" w:lineRule="auto"/>
        <w:rPr>
          <w:rFonts w:cs="Arial"/>
          <w:b/>
          <w:color w:val="002060"/>
          <w:szCs w:val="24"/>
        </w:rPr>
      </w:pPr>
      <w:r w:rsidRPr="008A0B0F">
        <w:rPr>
          <w:rFonts w:cs="Arial"/>
          <w:b/>
          <w:color w:val="002060"/>
          <w:szCs w:val="24"/>
        </w:rPr>
        <w:t>“Registration could be a good thing, as it may allow PA to be able to access things that allow them to further their career that they don’t have access to at the moment, but I worry; would it mean registration would automatically lead to regulation which is not always a good thing”.</w:t>
      </w:r>
    </w:p>
    <w:p w14:paraId="314B01E8" w14:textId="65CFAB5F" w:rsidR="00F80BDB" w:rsidRPr="008A0B0F" w:rsidRDefault="00F80BDB" w:rsidP="00B17009">
      <w:pPr>
        <w:spacing w:line="276" w:lineRule="auto"/>
        <w:rPr>
          <w:rFonts w:cs="Arial"/>
          <w:b/>
          <w:color w:val="002060"/>
          <w:szCs w:val="24"/>
        </w:rPr>
      </w:pPr>
      <w:r w:rsidRPr="008A0B0F">
        <w:rPr>
          <w:rFonts w:cs="Arial"/>
          <w:b/>
          <w:color w:val="002060"/>
          <w:szCs w:val="24"/>
        </w:rPr>
        <w:t>“Worried about imposing registration would be taking control away from person – if PA needs to be registered to be employed this will reduce choice and control for disabled people”.</w:t>
      </w:r>
    </w:p>
    <w:p w14:paraId="73B8003E" w14:textId="43D1467C" w:rsidR="00200C7C" w:rsidRPr="008A0B0F" w:rsidRDefault="00F80BDB" w:rsidP="00B17009">
      <w:pPr>
        <w:spacing w:line="276" w:lineRule="auto"/>
        <w:rPr>
          <w:rFonts w:cs="Arial"/>
          <w:b/>
          <w:color w:val="002060"/>
          <w:szCs w:val="24"/>
        </w:rPr>
      </w:pPr>
      <w:r w:rsidRPr="008A0B0F">
        <w:rPr>
          <w:rFonts w:cs="Arial"/>
          <w:b/>
          <w:color w:val="002060"/>
          <w:szCs w:val="24"/>
        </w:rPr>
        <w:t xml:space="preserve">“Registration should be optional if they want to get benefit for training, they should be able to choose this but if they </w:t>
      </w:r>
      <w:proofErr w:type="gramStart"/>
      <w:r w:rsidRPr="008A0B0F">
        <w:rPr>
          <w:rFonts w:cs="Arial"/>
          <w:b/>
          <w:color w:val="002060"/>
          <w:szCs w:val="24"/>
        </w:rPr>
        <w:t>don’t</w:t>
      </w:r>
      <w:proofErr w:type="gramEnd"/>
      <w:r w:rsidRPr="008A0B0F">
        <w:rPr>
          <w:rFonts w:cs="Arial"/>
          <w:b/>
          <w:color w:val="002060"/>
          <w:szCs w:val="24"/>
        </w:rPr>
        <w:t xml:space="preserve"> they shouldn’t have to”.</w:t>
      </w:r>
    </w:p>
    <w:p w14:paraId="156E26A3" w14:textId="6377B35F" w:rsidR="00F80BDB" w:rsidRPr="008A0B0F" w:rsidRDefault="00F80BDB" w:rsidP="00B17009">
      <w:pPr>
        <w:spacing w:line="276" w:lineRule="auto"/>
        <w:rPr>
          <w:rFonts w:cs="Arial"/>
          <w:b/>
          <w:color w:val="002060"/>
          <w:szCs w:val="24"/>
        </w:rPr>
      </w:pPr>
      <w:r w:rsidRPr="008A0B0F">
        <w:rPr>
          <w:rFonts w:cs="Arial"/>
          <w:b/>
          <w:color w:val="002060"/>
          <w:szCs w:val="24"/>
        </w:rPr>
        <w:t>“Need to treat PA and PA employer as a unit. Fear is that with effort to regulate and register PA, the empowerment of PA employer is lost”</w:t>
      </w:r>
      <w:r w:rsidR="00580D63" w:rsidRPr="008A0B0F">
        <w:rPr>
          <w:rFonts w:cs="Arial"/>
          <w:b/>
          <w:color w:val="002060"/>
          <w:szCs w:val="24"/>
        </w:rPr>
        <w:t>.</w:t>
      </w:r>
    </w:p>
    <w:p w14:paraId="7B551DCE" w14:textId="0077BA4A" w:rsidR="00F80BDB" w:rsidRPr="008A0B0F" w:rsidRDefault="00F80BDB" w:rsidP="00B17009">
      <w:pPr>
        <w:spacing w:line="276" w:lineRule="auto"/>
        <w:rPr>
          <w:rFonts w:cs="Arial"/>
          <w:b/>
          <w:color w:val="002060"/>
          <w:szCs w:val="24"/>
        </w:rPr>
      </w:pPr>
      <w:r w:rsidRPr="008A0B0F">
        <w:rPr>
          <w:rFonts w:cs="Arial"/>
          <w:b/>
          <w:color w:val="002060"/>
          <w:szCs w:val="24"/>
        </w:rPr>
        <w:t>“In remote and rural areas, there is an issue. I have lost carers in the past where pressure has been applied by the NHS to carers when someone is bed blocking in hospital to provide additional care</w:t>
      </w:r>
      <w:proofErr w:type="gramStart"/>
      <w:r w:rsidRPr="008A0B0F">
        <w:rPr>
          <w:rFonts w:cs="Arial"/>
          <w:b/>
          <w:color w:val="002060"/>
          <w:szCs w:val="24"/>
        </w:rPr>
        <w:t xml:space="preserve">.  </w:t>
      </w:r>
      <w:proofErr w:type="gramEnd"/>
      <w:r w:rsidRPr="008A0B0F">
        <w:rPr>
          <w:rFonts w:cs="Arial"/>
          <w:b/>
          <w:color w:val="002060"/>
          <w:szCs w:val="24"/>
        </w:rPr>
        <w:t>When they can’t they walk off the job</w:t>
      </w:r>
      <w:proofErr w:type="gramStart"/>
      <w:r w:rsidRPr="008A0B0F">
        <w:rPr>
          <w:rFonts w:cs="Arial"/>
          <w:b/>
          <w:color w:val="002060"/>
          <w:szCs w:val="24"/>
        </w:rPr>
        <w:t xml:space="preserve">.  </w:t>
      </w:r>
      <w:proofErr w:type="gramEnd"/>
      <w:r w:rsidRPr="008A0B0F">
        <w:rPr>
          <w:rFonts w:cs="Arial"/>
          <w:b/>
          <w:color w:val="002060"/>
          <w:szCs w:val="24"/>
        </w:rPr>
        <w:t xml:space="preserve">If you employ people </w:t>
      </w:r>
      <w:proofErr w:type="gramStart"/>
      <w:r w:rsidRPr="008A0B0F">
        <w:rPr>
          <w:rFonts w:cs="Arial"/>
          <w:b/>
          <w:color w:val="002060"/>
          <w:szCs w:val="24"/>
        </w:rPr>
        <w:t>directly</w:t>
      </w:r>
      <w:proofErr w:type="gramEnd"/>
      <w:r w:rsidRPr="008A0B0F">
        <w:rPr>
          <w:rFonts w:cs="Arial"/>
          <w:b/>
          <w:color w:val="002060"/>
          <w:szCs w:val="24"/>
        </w:rPr>
        <w:t xml:space="preserve"> I don’t think anyone should need to know who your carer is”.</w:t>
      </w:r>
    </w:p>
    <w:p w14:paraId="49CE568D" w14:textId="55C14836" w:rsidR="00F80BDB" w:rsidRPr="008A0B0F" w:rsidRDefault="00F80BDB" w:rsidP="00B17009">
      <w:pPr>
        <w:spacing w:line="276" w:lineRule="auto"/>
        <w:rPr>
          <w:rFonts w:cs="Arial"/>
          <w:b/>
          <w:color w:val="002060"/>
          <w:szCs w:val="24"/>
        </w:rPr>
      </w:pPr>
      <w:r w:rsidRPr="008A0B0F">
        <w:rPr>
          <w:rFonts w:cs="Arial"/>
          <w:b/>
          <w:color w:val="002060"/>
          <w:szCs w:val="24"/>
        </w:rPr>
        <w:t>“We should allow for PAs to be employed on a self-employed basis. Care agencies are employing PAs on a self-employed basis paying them only £8 per hour even though they have to do their own tax returns, NI payments etc”.</w:t>
      </w:r>
    </w:p>
    <w:p w14:paraId="772869F4" w14:textId="1BCC86D0" w:rsidR="00F80BDB" w:rsidRPr="008A0B0F" w:rsidRDefault="00580D63" w:rsidP="00B17009">
      <w:pPr>
        <w:spacing w:line="276" w:lineRule="auto"/>
        <w:rPr>
          <w:rFonts w:cs="Arial"/>
          <w:b/>
          <w:color w:val="002060"/>
          <w:szCs w:val="24"/>
        </w:rPr>
      </w:pPr>
      <w:r w:rsidRPr="008A0B0F">
        <w:rPr>
          <w:rFonts w:cs="Arial"/>
          <w:b/>
          <w:color w:val="002060"/>
          <w:szCs w:val="24"/>
        </w:rPr>
        <w:t>“</w:t>
      </w:r>
      <w:r w:rsidR="00F80BDB" w:rsidRPr="008A0B0F">
        <w:rPr>
          <w:rFonts w:cs="Arial"/>
          <w:b/>
          <w:color w:val="002060"/>
          <w:szCs w:val="24"/>
        </w:rPr>
        <w:t>Self-employed PAs have to use their higher payment to pay for their training, sickness holidays, etc. this can make some reluctant to stay away when they are ill</w:t>
      </w:r>
      <w:r w:rsidRPr="008A0B0F">
        <w:rPr>
          <w:rFonts w:cs="Arial"/>
          <w:b/>
          <w:color w:val="002060"/>
          <w:szCs w:val="24"/>
        </w:rPr>
        <w:t>”</w:t>
      </w:r>
      <w:proofErr w:type="gramStart"/>
      <w:r w:rsidR="00F80BDB" w:rsidRPr="008A0B0F">
        <w:rPr>
          <w:rFonts w:cs="Arial"/>
          <w:b/>
          <w:color w:val="002060"/>
          <w:szCs w:val="24"/>
        </w:rPr>
        <w:t xml:space="preserve">.  </w:t>
      </w:r>
      <w:proofErr w:type="gramEnd"/>
    </w:p>
    <w:p w14:paraId="0ED17F0E" w14:textId="7FABFB01" w:rsidR="00F80BDB" w:rsidRPr="008A0B0F" w:rsidRDefault="00F80BDB" w:rsidP="00B17009">
      <w:pPr>
        <w:spacing w:line="276" w:lineRule="auto"/>
        <w:rPr>
          <w:rFonts w:cs="Arial"/>
          <w:b/>
          <w:color w:val="002060"/>
          <w:szCs w:val="24"/>
        </w:rPr>
      </w:pPr>
      <w:r w:rsidRPr="008A0B0F">
        <w:rPr>
          <w:rFonts w:cs="Arial"/>
          <w:b/>
          <w:color w:val="002060"/>
          <w:szCs w:val="24"/>
        </w:rPr>
        <w:lastRenderedPageBreak/>
        <w:t xml:space="preserve">“Rate that we pay for PA’s is different to care home staff. </w:t>
      </w:r>
      <w:proofErr w:type="gramStart"/>
      <w:r w:rsidRPr="008A0B0F">
        <w:rPr>
          <w:rFonts w:cs="Arial"/>
          <w:b/>
          <w:color w:val="002060"/>
          <w:szCs w:val="24"/>
        </w:rPr>
        <w:t>PA’s</w:t>
      </w:r>
      <w:proofErr w:type="gramEnd"/>
      <w:r w:rsidRPr="008A0B0F">
        <w:rPr>
          <w:rFonts w:cs="Arial"/>
          <w:b/>
          <w:color w:val="002060"/>
          <w:szCs w:val="24"/>
        </w:rPr>
        <w:t xml:space="preserve"> are not in it for the money but they don’t get paid enough.”</w:t>
      </w:r>
    </w:p>
    <w:p w14:paraId="30BF50D7" w14:textId="6BE1AD38" w:rsidR="00F80BDB" w:rsidRPr="008A0B0F" w:rsidRDefault="00F80BDB" w:rsidP="00B17009">
      <w:pPr>
        <w:spacing w:line="276" w:lineRule="auto"/>
        <w:rPr>
          <w:rFonts w:cs="Arial"/>
          <w:b/>
          <w:color w:val="002060"/>
          <w:szCs w:val="24"/>
        </w:rPr>
      </w:pPr>
      <w:r w:rsidRPr="008A0B0F">
        <w:rPr>
          <w:rFonts w:cs="Arial"/>
          <w:b/>
          <w:color w:val="002060"/>
          <w:szCs w:val="24"/>
        </w:rPr>
        <w:t>“Need to look at PA’s. They have different access to training</w:t>
      </w:r>
      <w:proofErr w:type="gramStart"/>
      <w:r w:rsidRPr="008A0B0F">
        <w:rPr>
          <w:rFonts w:cs="Arial"/>
          <w:b/>
          <w:color w:val="002060"/>
          <w:szCs w:val="24"/>
        </w:rPr>
        <w:t xml:space="preserve">.  </w:t>
      </w:r>
      <w:proofErr w:type="gramEnd"/>
      <w:r w:rsidRPr="008A0B0F">
        <w:rPr>
          <w:rFonts w:cs="Arial"/>
          <w:b/>
          <w:color w:val="002060"/>
          <w:szCs w:val="24"/>
        </w:rPr>
        <w:t xml:space="preserve">Don’t want regulation of </w:t>
      </w:r>
      <w:proofErr w:type="gramStart"/>
      <w:r w:rsidRPr="008A0B0F">
        <w:rPr>
          <w:rFonts w:cs="Arial"/>
          <w:b/>
          <w:color w:val="002060"/>
          <w:szCs w:val="24"/>
        </w:rPr>
        <w:t>PA’s</w:t>
      </w:r>
      <w:proofErr w:type="gramEnd"/>
      <w:r w:rsidRPr="008A0B0F">
        <w:rPr>
          <w:rFonts w:cs="Arial"/>
          <w:b/>
          <w:color w:val="002060"/>
          <w:szCs w:val="24"/>
        </w:rPr>
        <w:t xml:space="preserve"> as that will take away all the goodwill. My son’s washing machine broke down and the PA took his washing home</w:t>
      </w:r>
      <w:proofErr w:type="gramStart"/>
      <w:r w:rsidRPr="008A0B0F">
        <w:rPr>
          <w:rFonts w:cs="Arial"/>
          <w:b/>
          <w:color w:val="002060"/>
          <w:szCs w:val="24"/>
        </w:rPr>
        <w:t xml:space="preserve">.  </w:t>
      </w:r>
      <w:proofErr w:type="gramEnd"/>
      <w:r w:rsidRPr="008A0B0F">
        <w:rPr>
          <w:rFonts w:cs="Arial"/>
          <w:b/>
          <w:color w:val="002060"/>
          <w:szCs w:val="24"/>
        </w:rPr>
        <w:t>A care company would never do that.”</w:t>
      </w:r>
    </w:p>
    <w:p w14:paraId="5AE12630" w14:textId="23538DC1" w:rsidR="00F80BDB" w:rsidRPr="008A0B0F" w:rsidRDefault="00F80BDB" w:rsidP="00B17009">
      <w:pPr>
        <w:spacing w:line="276" w:lineRule="auto"/>
        <w:rPr>
          <w:rFonts w:cs="Arial"/>
          <w:b/>
          <w:color w:val="002060"/>
          <w:szCs w:val="24"/>
        </w:rPr>
      </w:pPr>
      <w:r w:rsidRPr="008A0B0F">
        <w:rPr>
          <w:rFonts w:cs="Arial"/>
          <w:b/>
          <w:color w:val="002060"/>
          <w:szCs w:val="24"/>
        </w:rPr>
        <w:t>“</w:t>
      </w:r>
      <w:proofErr w:type="gramStart"/>
      <w:r w:rsidRPr="008A0B0F">
        <w:rPr>
          <w:rFonts w:cs="Arial"/>
          <w:b/>
          <w:color w:val="002060"/>
          <w:szCs w:val="24"/>
        </w:rPr>
        <w:t>PA’s</w:t>
      </w:r>
      <w:proofErr w:type="gramEnd"/>
      <w:r w:rsidRPr="008A0B0F">
        <w:rPr>
          <w:rFonts w:cs="Arial"/>
          <w:b/>
          <w:color w:val="002060"/>
          <w:szCs w:val="24"/>
        </w:rPr>
        <w:t xml:space="preserve"> should be valued and paid more.  They have stood up to support people [in the pandemic]”.</w:t>
      </w:r>
    </w:p>
    <w:p w14:paraId="300BD260" w14:textId="37DAB30D" w:rsidR="00F80BDB" w:rsidRPr="008A0B0F" w:rsidRDefault="00F80BDB" w:rsidP="00B17009">
      <w:pPr>
        <w:spacing w:line="276" w:lineRule="auto"/>
        <w:rPr>
          <w:rFonts w:cs="Arial"/>
          <w:b/>
          <w:color w:val="002060"/>
          <w:szCs w:val="24"/>
        </w:rPr>
      </w:pPr>
      <w:r w:rsidRPr="008A0B0F">
        <w:rPr>
          <w:rFonts w:cs="Arial"/>
          <w:b/>
          <w:color w:val="002060"/>
          <w:szCs w:val="24"/>
        </w:rPr>
        <w:t xml:space="preserve">“Most LA’s set a ceiling for PA pay. In D&amp;G rate is £9.20 but I know a person whose PA gets more because of extra skills. </w:t>
      </w:r>
      <w:proofErr w:type="gramStart"/>
      <w:r w:rsidRPr="008A0B0F">
        <w:rPr>
          <w:rFonts w:cs="Arial"/>
          <w:b/>
          <w:color w:val="002060"/>
          <w:szCs w:val="24"/>
        </w:rPr>
        <w:t>So</w:t>
      </w:r>
      <w:proofErr w:type="gramEnd"/>
      <w:r w:rsidRPr="008A0B0F">
        <w:rPr>
          <w:rFonts w:cs="Arial"/>
          <w:b/>
          <w:color w:val="002060"/>
          <w:szCs w:val="24"/>
        </w:rPr>
        <w:t xml:space="preserve"> the current legislation says you can pay PAs more if they have the extra skills or responsibilities”.</w:t>
      </w:r>
    </w:p>
    <w:p w14:paraId="1E8F1FF1" w14:textId="710788F3" w:rsidR="00F80BDB" w:rsidRPr="008A0B0F" w:rsidRDefault="00F80BDB" w:rsidP="00B17009">
      <w:pPr>
        <w:spacing w:line="276" w:lineRule="auto"/>
        <w:rPr>
          <w:rFonts w:cs="Arial"/>
          <w:b/>
          <w:color w:val="002060"/>
          <w:szCs w:val="24"/>
        </w:rPr>
      </w:pPr>
      <w:r w:rsidRPr="008A0B0F">
        <w:rPr>
          <w:rFonts w:cs="Arial"/>
          <w:b/>
          <w:color w:val="002060"/>
          <w:szCs w:val="24"/>
        </w:rPr>
        <w:t xml:space="preserve">“We need a holistic </w:t>
      </w:r>
      <w:proofErr w:type="gramStart"/>
      <w:r w:rsidRPr="008A0B0F">
        <w:rPr>
          <w:rFonts w:cs="Arial"/>
          <w:b/>
          <w:color w:val="002060"/>
          <w:szCs w:val="24"/>
        </w:rPr>
        <w:t>approach,</w:t>
      </w:r>
      <w:proofErr w:type="gramEnd"/>
      <w:r w:rsidRPr="008A0B0F">
        <w:rPr>
          <w:rFonts w:cs="Arial"/>
          <w:b/>
          <w:color w:val="002060"/>
          <w:szCs w:val="24"/>
        </w:rPr>
        <w:t xml:space="preserve"> it should be about futures. Need career paths and apprenticeships</w:t>
      </w:r>
      <w:proofErr w:type="gramStart"/>
      <w:r w:rsidRPr="008A0B0F">
        <w:rPr>
          <w:rFonts w:cs="Arial"/>
          <w:b/>
          <w:color w:val="002060"/>
          <w:szCs w:val="24"/>
        </w:rPr>
        <w:t xml:space="preserve">.  </w:t>
      </w:r>
      <w:proofErr w:type="gramEnd"/>
      <w:r w:rsidRPr="008A0B0F">
        <w:rPr>
          <w:rFonts w:cs="Arial"/>
          <w:b/>
          <w:color w:val="002060"/>
          <w:szCs w:val="24"/>
        </w:rPr>
        <w:t xml:space="preserve">Invest in them as individuals. – </w:t>
      </w:r>
      <w:proofErr w:type="gramStart"/>
      <w:r w:rsidRPr="008A0B0F">
        <w:rPr>
          <w:rFonts w:cs="Arial"/>
          <w:b/>
          <w:color w:val="002060"/>
          <w:szCs w:val="24"/>
        </w:rPr>
        <w:t>e.g.</w:t>
      </w:r>
      <w:proofErr w:type="gramEnd"/>
      <w:r w:rsidRPr="008A0B0F">
        <w:rPr>
          <w:rFonts w:cs="Arial"/>
          <w:b/>
          <w:color w:val="002060"/>
          <w:szCs w:val="24"/>
        </w:rPr>
        <w:t xml:space="preserve"> driving licence, housing, offer a holistic approach. Give them the basics first, security first”.</w:t>
      </w:r>
    </w:p>
    <w:p w14:paraId="6A085009" w14:textId="3281A1DD" w:rsidR="00F80BDB" w:rsidRPr="008A0B0F" w:rsidRDefault="00F80BDB" w:rsidP="00B17009">
      <w:pPr>
        <w:spacing w:after="240" w:line="276" w:lineRule="auto"/>
        <w:rPr>
          <w:rFonts w:cs="Arial"/>
          <w:b/>
          <w:color w:val="002060"/>
          <w:szCs w:val="24"/>
        </w:rPr>
      </w:pPr>
      <w:r w:rsidRPr="008A0B0F">
        <w:rPr>
          <w:rFonts w:cs="Arial"/>
          <w:b/>
          <w:color w:val="002060"/>
          <w:szCs w:val="24"/>
        </w:rPr>
        <w:t xml:space="preserve">“There needs to be support for people in recruiting PA – being an employer is a huge </w:t>
      </w:r>
      <w:r w:rsidR="00B37C1B" w:rsidRPr="008A0B0F">
        <w:rPr>
          <w:rFonts w:cs="Arial"/>
          <w:b/>
          <w:color w:val="002060"/>
          <w:szCs w:val="24"/>
        </w:rPr>
        <w:t>responsib</w:t>
      </w:r>
      <w:r w:rsidR="00580D63" w:rsidRPr="008A0B0F">
        <w:rPr>
          <w:rFonts w:cs="Arial"/>
          <w:b/>
          <w:color w:val="002060"/>
          <w:szCs w:val="24"/>
        </w:rPr>
        <w:t>il</w:t>
      </w:r>
      <w:r w:rsidR="00B37C1B" w:rsidRPr="008A0B0F">
        <w:rPr>
          <w:rFonts w:cs="Arial"/>
          <w:b/>
          <w:color w:val="002060"/>
          <w:szCs w:val="24"/>
        </w:rPr>
        <w:t>ity</w:t>
      </w:r>
      <w:r w:rsidR="00580D63" w:rsidRPr="008A0B0F">
        <w:rPr>
          <w:rFonts w:cs="Arial"/>
          <w:b/>
          <w:color w:val="002060"/>
          <w:szCs w:val="24"/>
        </w:rPr>
        <w:t>”</w:t>
      </w:r>
      <w:r w:rsidRPr="008A0B0F">
        <w:rPr>
          <w:rFonts w:cs="Arial"/>
          <w:b/>
          <w:color w:val="002060"/>
          <w:szCs w:val="24"/>
        </w:rPr>
        <w:t>.</w:t>
      </w:r>
    </w:p>
    <w:p w14:paraId="4366D1C5" w14:textId="3A3105D2" w:rsidR="0016442A" w:rsidRPr="00580D63" w:rsidRDefault="00F80BDB" w:rsidP="00B17009">
      <w:pPr>
        <w:pStyle w:val="Heading3"/>
        <w:spacing w:line="276" w:lineRule="auto"/>
        <w:rPr>
          <w:rFonts w:cs="Arial"/>
          <w:color w:val="000000" w:themeColor="text1"/>
        </w:rPr>
      </w:pPr>
      <w:r w:rsidRPr="0049202D">
        <w:t xml:space="preserve">Inclusion Scotland </w:t>
      </w:r>
    </w:p>
    <w:p w14:paraId="357229AF" w14:textId="77777777" w:rsidR="0016442A" w:rsidRPr="0016442A" w:rsidRDefault="0016442A" w:rsidP="00B17009">
      <w:pPr>
        <w:spacing w:after="200" w:line="276" w:lineRule="auto"/>
        <w:contextualSpacing/>
        <w:rPr>
          <w:rFonts w:eastAsia="Calibri" w:cs="Arial"/>
          <w:szCs w:val="24"/>
        </w:rPr>
      </w:pPr>
      <w:r w:rsidRPr="0016442A">
        <w:rPr>
          <w:rFonts w:eastAsia="Calibri" w:cs="Arial"/>
          <w:szCs w:val="24"/>
        </w:rPr>
        <w:t>Inclusion Scotland is a ‘Disabled People’s Organisation’ (DPO) which means we are led by disabled people ourselves. Inclusion Scotland works to achieve positive changes to policy and practice, so that we disabled people are fully included throughout all Scottish society as equal citizens</w:t>
      </w:r>
      <w:proofErr w:type="gramStart"/>
      <w:r w:rsidRPr="0016442A">
        <w:rPr>
          <w:rFonts w:eastAsia="Calibri" w:cs="Arial"/>
          <w:szCs w:val="24"/>
        </w:rPr>
        <w:t xml:space="preserve">.  </w:t>
      </w:r>
      <w:proofErr w:type="gramEnd"/>
    </w:p>
    <w:p w14:paraId="77B5EE72" w14:textId="77777777" w:rsidR="0016442A" w:rsidRPr="0016442A" w:rsidRDefault="0016442A" w:rsidP="00B17009">
      <w:pPr>
        <w:spacing w:after="200" w:line="276" w:lineRule="auto"/>
        <w:contextualSpacing/>
        <w:rPr>
          <w:rFonts w:eastAsia="Calibri" w:cs="Arial"/>
          <w:szCs w:val="24"/>
        </w:rPr>
      </w:pPr>
    </w:p>
    <w:p w14:paraId="205F23F5" w14:textId="66F26B30" w:rsidR="0016442A" w:rsidRPr="001D3D88" w:rsidRDefault="0016442A" w:rsidP="001D3D88">
      <w:pPr>
        <w:spacing w:after="240" w:line="276" w:lineRule="auto"/>
        <w:rPr>
          <w:rFonts w:eastAsia="Calibri" w:cs="Arial"/>
          <w:szCs w:val="24"/>
        </w:rPr>
      </w:pPr>
      <w:r w:rsidRPr="0016442A">
        <w:rPr>
          <w:rFonts w:eastAsia="Calibri" w:cs="Arial"/>
          <w:szCs w:val="24"/>
        </w:rPr>
        <w:t xml:space="preserve">We promote </w:t>
      </w:r>
      <w:r w:rsidR="004815B7">
        <w:rPr>
          <w:rFonts w:eastAsia="Calibri" w:cs="Arial"/>
          <w:szCs w:val="24"/>
        </w:rPr>
        <w:t xml:space="preserve">equal </w:t>
      </w:r>
      <w:r w:rsidRPr="0016442A">
        <w:rPr>
          <w:rFonts w:eastAsia="Calibri" w:cs="Arial"/>
          <w:szCs w:val="24"/>
        </w:rPr>
        <w:t>participation of disabled people as well as the distinct role and importance of DPOs as per General Comment 7 of the United Nations Convention on Rights of Persons with Disabilities (UNCRPD). General Comment 7 provides the following definition, “</w:t>
      </w:r>
      <w:r w:rsidRPr="0016442A">
        <w:rPr>
          <w:rFonts w:cs="Arial"/>
          <w:szCs w:val="24"/>
        </w:rPr>
        <w:t xml:space="preserve">The Committee considers that organizations of </w:t>
      </w:r>
      <w:r w:rsidR="008A0B0F">
        <w:rPr>
          <w:rFonts w:cs="Arial"/>
          <w:szCs w:val="24"/>
        </w:rPr>
        <w:t>[disabled people]</w:t>
      </w:r>
      <w:r w:rsidRPr="0016442A">
        <w:rPr>
          <w:rFonts w:cs="Arial"/>
          <w:szCs w:val="24"/>
        </w:rPr>
        <w:t xml:space="preserve"> should be rooted, committed to and fully respect the principles and rights recognized in the Convention. They can only be those that are led, </w:t>
      </w:r>
      <w:proofErr w:type="gramStart"/>
      <w:r w:rsidRPr="0016442A">
        <w:rPr>
          <w:rFonts w:cs="Arial"/>
          <w:szCs w:val="24"/>
        </w:rPr>
        <w:t>directed</w:t>
      </w:r>
      <w:proofErr w:type="gramEnd"/>
      <w:r w:rsidRPr="0016442A">
        <w:rPr>
          <w:rFonts w:cs="Arial"/>
          <w:szCs w:val="24"/>
        </w:rPr>
        <w:t xml:space="preserve"> and governed by </w:t>
      </w:r>
      <w:r w:rsidR="008A0B0F">
        <w:rPr>
          <w:rFonts w:cs="Arial"/>
          <w:szCs w:val="24"/>
        </w:rPr>
        <w:t>[disabled people]</w:t>
      </w:r>
      <w:r w:rsidRPr="0016442A">
        <w:rPr>
          <w:rFonts w:cs="Arial"/>
          <w:szCs w:val="24"/>
        </w:rPr>
        <w:t xml:space="preserve">. A clear majority of their membership should be recruited among </w:t>
      </w:r>
      <w:r w:rsidR="008A0B0F">
        <w:rPr>
          <w:rFonts w:cs="Arial"/>
          <w:szCs w:val="24"/>
        </w:rPr>
        <w:t>[disabled people]</w:t>
      </w:r>
      <w:r w:rsidRPr="0016442A">
        <w:rPr>
          <w:rFonts w:cs="Arial"/>
          <w:szCs w:val="24"/>
        </w:rPr>
        <w:t xml:space="preserve"> themselves”.</w:t>
      </w:r>
      <w:r w:rsidRPr="0016442A">
        <w:rPr>
          <w:rFonts w:eastAsia="Calibri" w:cs="Arial"/>
          <w:szCs w:val="24"/>
        </w:rPr>
        <w:t xml:space="preserve"> </w:t>
      </w:r>
      <w:r w:rsidR="00463221">
        <w:rPr>
          <w:rFonts w:eastAsia="Calibri" w:cs="Arial"/>
          <w:szCs w:val="24"/>
        </w:rPr>
        <w:t xml:space="preserve">It sets out that State </w:t>
      </w:r>
      <w:r w:rsidR="00463221">
        <w:rPr>
          <w:rFonts w:eastAsia="Calibri" w:cs="Arial"/>
          <w:szCs w:val="24"/>
        </w:rPr>
        <w:lastRenderedPageBreak/>
        <w:t xml:space="preserve">Parties (including Scottish Government) </w:t>
      </w:r>
      <w:r w:rsidR="00DE68D6">
        <w:rPr>
          <w:rFonts w:eastAsia="Calibri" w:cs="Arial"/>
          <w:szCs w:val="24"/>
        </w:rPr>
        <w:t xml:space="preserve">have duty to both resource </w:t>
      </w:r>
      <w:r w:rsidR="00680B62">
        <w:rPr>
          <w:rFonts w:eastAsia="Calibri" w:cs="Arial"/>
          <w:szCs w:val="24"/>
        </w:rPr>
        <w:t xml:space="preserve">and </w:t>
      </w:r>
      <w:r w:rsidR="00174419">
        <w:rPr>
          <w:rFonts w:eastAsia="Calibri" w:cs="Arial"/>
          <w:szCs w:val="24"/>
        </w:rPr>
        <w:t xml:space="preserve">involve DPOs as representatives of disabled </w:t>
      </w:r>
      <w:proofErr w:type="spellStart"/>
      <w:r w:rsidR="00174419">
        <w:rPr>
          <w:rFonts w:eastAsia="Calibri" w:cs="Arial"/>
          <w:szCs w:val="24"/>
        </w:rPr>
        <w:t>eople</w:t>
      </w:r>
      <w:proofErr w:type="spellEnd"/>
      <w:r w:rsidR="00174419">
        <w:rPr>
          <w:rFonts w:eastAsia="Calibri" w:cs="Arial"/>
          <w:szCs w:val="24"/>
        </w:rPr>
        <w:t xml:space="preserve">. </w:t>
      </w:r>
    </w:p>
    <w:p w14:paraId="02469B37" w14:textId="546DBA66" w:rsidR="00F80BDB" w:rsidRPr="00580D63" w:rsidRDefault="00580D63" w:rsidP="008A0B0F">
      <w:pPr>
        <w:pBdr>
          <w:top w:val="nil"/>
          <w:left w:val="nil"/>
          <w:bottom w:val="nil"/>
          <w:right w:val="nil"/>
          <w:between w:val="nil"/>
          <w:bar w:val="nil"/>
        </w:pBdr>
        <w:spacing w:after="240" w:line="276" w:lineRule="auto"/>
        <w:rPr>
          <w:rFonts w:eastAsia="Arial Unicode MS" w:cs="Arial"/>
          <w:b/>
          <w:color w:val="00B0F0"/>
          <w:szCs w:val="28"/>
          <w:bdr w:val="nil"/>
          <w:lang w:val="en-US" w:eastAsia="en-GB"/>
        </w:rPr>
      </w:pPr>
      <w:r w:rsidRPr="00580D63">
        <w:rPr>
          <w:rFonts w:eastAsia="Arial Unicode MS" w:cs="Arial"/>
          <w:b/>
          <w:bCs/>
          <w:color w:val="00B0F0"/>
          <w:szCs w:val="28"/>
          <w:bdr w:val="nil"/>
          <w:lang w:val="en-US" w:eastAsia="en-GB"/>
        </w:rPr>
        <w:t>Contact Details</w:t>
      </w:r>
    </w:p>
    <w:p w14:paraId="69BD324B" w14:textId="6BDCBDA1" w:rsidR="00F80BDB" w:rsidRDefault="008A0B0F" w:rsidP="00B17009">
      <w:pPr>
        <w:tabs>
          <w:tab w:val="left" w:pos="2840"/>
        </w:tabs>
        <w:spacing w:line="276" w:lineRule="auto"/>
        <w:rPr>
          <w:rFonts w:cs="Arial"/>
          <w:color w:val="000000" w:themeColor="text1"/>
          <w:szCs w:val="24"/>
        </w:rPr>
      </w:pPr>
      <w:r>
        <w:rPr>
          <w:rFonts w:cs="Arial"/>
          <w:color w:val="000000" w:themeColor="text1"/>
          <w:szCs w:val="24"/>
        </w:rPr>
        <w:t xml:space="preserve">For further information on this response or the People Led Policy Panel, please contact: </w:t>
      </w:r>
    </w:p>
    <w:p w14:paraId="665E4B1A" w14:textId="77777777" w:rsidR="001D3D88" w:rsidRDefault="008A0B0F" w:rsidP="001D3D88">
      <w:pPr>
        <w:tabs>
          <w:tab w:val="left" w:pos="2840"/>
        </w:tabs>
        <w:spacing w:after="0" w:line="276" w:lineRule="auto"/>
        <w:rPr>
          <w:rFonts w:cs="Arial"/>
          <w:color w:val="000000" w:themeColor="text1"/>
          <w:szCs w:val="24"/>
        </w:rPr>
      </w:pPr>
      <w:r>
        <w:rPr>
          <w:rFonts w:cs="Arial"/>
          <w:color w:val="000000" w:themeColor="text1"/>
          <w:szCs w:val="24"/>
        </w:rPr>
        <w:t>Dr Kirsten</w:t>
      </w:r>
      <w:r w:rsidR="00274AF3">
        <w:rPr>
          <w:rFonts w:cs="Arial"/>
          <w:color w:val="000000" w:themeColor="text1"/>
          <w:szCs w:val="24"/>
        </w:rPr>
        <w:t xml:space="preserve"> Maclean</w:t>
      </w:r>
    </w:p>
    <w:p w14:paraId="4D6B308A" w14:textId="77777777" w:rsidR="001D3D88" w:rsidRDefault="00005926" w:rsidP="001D3D88">
      <w:pPr>
        <w:tabs>
          <w:tab w:val="left" w:pos="2840"/>
        </w:tabs>
        <w:spacing w:after="0" w:line="276" w:lineRule="auto"/>
        <w:rPr>
          <w:rFonts w:cs="Arial"/>
          <w:color w:val="000000" w:themeColor="text1"/>
          <w:szCs w:val="24"/>
          <w:u w:val="single"/>
        </w:rPr>
      </w:pPr>
      <w:r w:rsidRPr="00005926">
        <w:rPr>
          <w:rFonts w:cs="Arial"/>
          <w:color w:val="000000" w:themeColor="text1"/>
          <w:szCs w:val="24"/>
        </w:rPr>
        <w:t xml:space="preserve">Email: </w:t>
      </w:r>
      <w:hyperlink r:id="rId15" w:history="1">
        <w:r w:rsidRPr="00005926">
          <w:rPr>
            <w:rStyle w:val="Hyperlink"/>
            <w:rFonts w:cs="Arial"/>
            <w:color w:val="000000" w:themeColor="text1"/>
            <w:szCs w:val="24"/>
          </w:rPr>
          <w:t>kirsten@inclusionscotland.org</w:t>
        </w:r>
      </w:hyperlink>
      <w:r w:rsidRPr="00005926">
        <w:rPr>
          <w:rFonts w:cs="Arial"/>
          <w:color w:val="000000" w:themeColor="text1"/>
          <w:szCs w:val="24"/>
          <w:u w:val="single"/>
        </w:rPr>
        <w:t xml:space="preserve"> </w:t>
      </w:r>
    </w:p>
    <w:p w14:paraId="4AB64D01" w14:textId="43FC9EF7" w:rsidR="00005926" w:rsidRPr="00005926" w:rsidRDefault="00005926" w:rsidP="001D3D88">
      <w:pPr>
        <w:tabs>
          <w:tab w:val="left" w:pos="2840"/>
        </w:tabs>
        <w:spacing w:after="0" w:line="276" w:lineRule="auto"/>
        <w:rPr>
          <w:rFonts w:cs="Arial"/>
          <w:color w:val="000000" w:themeColor="text1"/>
          <w:szCs w:val="24"/>
        </w:rPr>
      </w:pPr>
      <w:r w:rsidRPr="00005926">
        <w:rPr>
          <w:rFonts w:cs="Arial"/>
          <w:color w:val="000000" w:themeColor="text1"/>
          <w:szCs w:val="24"/>
        </w:rPr>
        <w:t>Direct phone: 0131 370 6728</w:t>
      </w:r>
    </w:p>
    <w:p w14:paraId="4EB4F2AF" w14:textId="6102D044" w:rsidR="00005926" w:rsidRPr="00005926" w:rsidRDefault="00005926" w:rsidP="001D3D88">
      <w:pPr>
        <w:spacing w:after="0" w:line="276" w:lineRule="auto"/>
        <w:rPr>
          <w:rFonts w:cs="Arial"/>
          <w:color w:val="000000" w:themeColor="text1"/>
          <w:szCs w:val="24"/>
        </w:rPr>
      </w:pPr>
      <w:r w:rsidRPr="00005926">
        <w:rPr>
          <w:rFonts w:cs="Arial"/>
          <w:color w:val="000000" w:themeColor="text1"/>
          <w:szCs w:val="24"/>
        </w:rPr>
        <w:t xml:space="preserve">Visit our website: </w:t>
      </w:r>
      <w:hyperlink r:id="rId16" w:history="1">
        <w:r w:rsidRPr="00005926">
          <w:rPr>
            <w:rStyle w:val="SmartLink"/>
            <w:rFonts w:cs="Arial"/>
            <w:color w:val="000000" w:themeColor="text1"/>
            <w:szCs w:val="24"/>
          </w:rPr>
          <w:t>inclusionscotland.org</w:t>
        </w:r>
      </w:hyperlink>
      <w:r w:rsidRPr="00005926">
        <w:rPr>
          <w:rFonts w:cs="Arial"/>
          <w:color w:val="000000" w:themeColor="text1"/>
          <w:szCs w:val="24"/>
        </w:rPr>
        <w:t xml:space="preserve"> </w:t>
      </w:r>
    </w:p>
    <w:p w14:paraId="122E7D0D" w14:textId="1C948C41" w:rsidR="00005926" w:rsidRPr="00005926" w:rsidRDefault="00005926" w:rsidP="001D3D88">
      <w:pPr>
        <w:spacing w:after="0" w:line="276" w:lineRule="auto"/>
        <w:rPr>
          <w:rFonts w:cs="Arial"/>
          <w:color w:val="000000" w:themeColor="text1"/>
          <w:szCs w:val="24"/>
        </w:rPr>
      </w:pPr>
      <w:r w:rsidRPr="00005926">
        <w:rPr>
          <w:rFonts w:cs="Arial"/>
          <w:color w:val="000000" w:themeColor="text1"/>
          <w:szCs w:val="24"/>
        </w:rPr>
        <w:t xml:space="preserve">Address: </w:t>
      </w:r>
      <w:r w:rsidRPr="00005926">
        <w:rPr>
          <w:rFonts w:cs="Arial"/>
          <w:color w:val="000000" w:themeColor="text1"/>
          <w:szCs w:val="24"/>
          <w:shd w:val="clear" w:color="auto" w:fill="FFFFFF"/>
        </w:rPr>
        <w:t>22-24 Earl Grey St | Edinburgh | EH3 9BN</w:t>
      </w:r>
    </w:p>
    <w:p w14:paraId="1C801D4A" w14:textId="1F1C5278" w:rsidR="00005926" w:rsidRPr="00005926" w:rsidRDefault="00005926" w:rsidP="001D3D88">
      <w:pPr>
        <w:spacing w:after="0" w:line="276" w:lineRule="auto"/>
        <w:rPr>
          <w:rFonts w:cs="Arial"/>
          <w:color w:val="000000" w:themeColor="text1"/>
          <w:szCs w:val="24"/>
        </w:rPr>
      </w:pPr>
      <w:r w:rsidRPr="00005926">
        <w:rPr>
          <w:rFonts w:cs="Arial"/>
          <w:color w:val="000000" w:themeColor="text1"/>
          <w:szCs w:val="24"/>
        </w:rPr>
        <w:t>General Phone: 0131 370 6700</w:t>
      </w:r>
    </w:p>
    <w:p w14:paraId="713884A4" w14:textId="77777777" w:rsidR="00005926" w:rsidRPr="008A0B0F" w:rsidRDefault="00005926" w:rsidP="00B17009">
      <w:pPr>
        <w:tabs>
          <w:tab w:val="left" w:pos="2840"/>
        </w:tabs>
        <w:spacing w:line="276" w:lineRule="auto"/>
        <w:rPr>
          <w:rFonts w:cs="Arial"/>
          <w:color w:val="000000" w:themeColor="text1"/>
          <w:szCs w:val="24"/>
        </w:rPr>
      </w:pPr>
    </w:p>
    <w:p w14:paraId="79F32C5D" w14:textId="77777777" w:rsidR="00F80BDB" w:rsidRPr="00F7318E" w:rsidRDefault="00F80BDB" w:rsidP="00B17009">
      <w:pPr>
        <w:spacing w:line="276" w:lineRule="auto"/>
        <w:rPr>
          <w:rFonts w:cs="Arial"/>
          <w:szCs w:val="24"/>
        </w:rPr>
      </w:pPr>
    </w:p>
    <w:p w14:paraId="6B8FFA3E" w14:textId="77777777" w:rsidR="00201649" w:rsidRDefault="00201649" w:rsidP="00B17009">
      <w:pPr>
        <w:spacing w:line="276" w:lineRule="auto"/>
      </w:pPr>
    </w:p>
    <w:sectPr w:rsidR="00201649">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B531A2" w14:textId="77777777" w:rsidR="005E50BE" w:rsidRDefault="005E50BE" w:rsidP="00C5725F">
      <w:pPr>
        <w:spacing w:after="0" w:line="240" w:lineRule="auto"/>
      </w:pPr>
      <w:r>
        <w:separator/>
      </w:r>
    </w:p>
  </w:endnote>
  <w:endnote w:type="continuationSeparator" w:id="0">
    <w:p w14:paraId="2039E600" w14:textId="77777777" w:rsidR="005E50BE" w:rsidRDefault="005E50BE" w:rsidP="00C5725F">
      <w:pPr>
        <w:spacing w:after="0" w:line="240" w:lineRule="auto"/>
      </w:pPr>
      <w:r>
        <w:continuationSeparator/>
      </w:r>
    </w:p>
  </w:endnote>
  <w:endnote w:type="continuationNotice" w:id="1">
    <w:p w14:paraId="77BFB4EB" w14:textId="77777777" w:rsidR="005E50BE" w:rsidRDefault="005E50B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IN">
    <w:altName w:val="Calibri"/>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UPGBW D+ Cla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83842234"/>
      <w:docPartObj>
        <w:docPartGallery w:val="Page Numbers (Bottom of Page)"/>
        <w:docPartUnique/>
      </w:docPartObj>
    </w:sdtPr>
    <w:sdtEndPr>
      <w:rPr>
        <w:noProof/>
      </w:rPr>
    </w:sdtEndPr>
    <w:sdtContent>
      <w:p w14:paraId="3F4FDF24" w14:textId="3371F0A6" w:rsidR="00EC2B60" w:rsidRDefault="00EC2B6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9D23900" w14:textId="77777777" w:rsidR="00EC2B60" w:rsidRDefault="00EC2B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1CAEBC" w14:textId="77777777" w:rsidR="005E50BE" w:rsidRDefault="005E50BE" w:rsidP="00C5725F">
      <w:pPr>
        <w:spacing w:after="0" w:line="240" w:lineRule="auto"/>
      </w:pPr>
      <w:r>
        <w:separator/>
      </w:r>
    </w:p>
  </w:footnote>
  <w:footnote w:type="continuationSeparator" w:id="0">
    <w:p w14:paraId="2C6CFEA5" w14:textId="77777777" w:rsidR="005E50BE" w:rsidRDefault="005E50BE" w:rsidP="00C5725F">
      <w:pPr>
        <w:spacing w:after="0" w:line="240" w:lineRule="auto"/>
      </w:pPr>
      <w:r>
        <w:continuationSeparator/>
      </w:r>
    </w:p>
  </w:footnote>
  <w:footnote w:type="continuationNotice" w:id="1">
    <w:p w14:paraId="629ACEEB" w14:textId="77777777" w:rsidR="005E50BE" w:rsidRDefault="005E50BE">
      <w:pPr>
        <w:spacing w:after="0" w:line="240" w:lineRule="auto"/>
      </w:pPr>
    </w:p>
  </w:footnote>
  <w:footnote w:id="2">
    <w:p w14:paraId="112D731B" w14:textId="374D7788" w:rsidR="00820BD0" w:rsidRDefault="00820BD0">
      <w:pPr>
        <w:pStyle w:val="FootnoteText"/>
      </w:pPr>
      <w:r>
        <w:rPr>
          <w:rStyle w:val="FootnoteReference"/>
        </w:rPr>
        <w:footnoteRef/>
      </w:r>
      <w:r>
        <w:t xml:space="preserve"> </w:t>
      </w:r>
      <w:r w:rsidR="006770AB">
        <w:t xml:space="preserve">For more about our coproduction work please see: </w:t>
      </w:r>
      <w:r w:rsidRPr="00820BD0">
        <w:t>https://www.gov.scot/policies/social-care/reforming-adult-social-care/</w:t>
      </w:r>
    </w:p>
  </w:footnote>
  <w:footnote w:id="3">
    <w:p w14:paraId="432F5155" w14:textId="77777777" w:rsidR="00C5725F" w:rsidRDefault="00C5725F" w:rsidP="00C5725F">
      <w:pPr>
        <w:pStyle w:val="FootnoteText"/>
      </w:pPr>
      <w:r>
        <w:rPr>
          <w:rStyle w:val="FootnoteReference"/>
        </w:rPr>
        <w:footnoteRef/>
      </w:r>
      <w:r>
        <w:t xml:space="preserve"> This is evidenced in our survey report, ‘” We have been completely abandoned”: Experiences of social care during the 2020 lockdown </w:t>
      </w:r>
      <w:r w:rsidRPr="00626EAC">
        <w:t>https://inclusionscotland.org/get-informed/research</w:t>
      </w:r>
    </w:p>
  </w:footnote>
  <w:footnote w:id="4">
    <w:p w14:paraId="09500405" w14:textId="47477A2E" w:rsidR="00C5725F" w:rsidRPr="00621DA8" w:rsidRDefault="00C5725F" w:rsidP="00C5725F">
      <w:pPr>
        <w:pStyle w:val="FootnoteText"/>
      </w:pPr>
      <w:r>
        <w:rPr>
          <w:rStyle w:val="FootnoteReference"/>
        </w:rPr>
        <w:footnoteRef/>
      </w:r>
      <w:r>
        <w:t xml:space="preserve"> </w:t>
      </w:r>
      <w:r w:rsidR="00FA605B">
        <w:t xml:space="preserve">For more on </w:t>
      </w:r>
      <w:r w:rsidR="00966079">
        <w:t xml:space="preserve">Article 19 of the UNCRPD please see: </w:t>
      </w:r>
      <w:hyperlink r:id="rId1" w:history="1">
        <w:r w:rsidR="00966079" w:rsidRPr="00966079">
          <w:rPr>
            <w:rStyle w:val="Hyperlink"/>
            <w:color w:val="auto"/>
            <w:u w:val="none"/>
          </w:rPr>
          <w:t>https://www.un.org/development/desa/disabilities/convention-on-the-rights-of-persons-with-disabilities/article-19-living-independently-and-being-included-in-the-community.html</w:t>
        </w:r>
      </w:hyperlink>
    </w:p>
  </w:footnote>
  <w:footnote w:id="5">
    <w:p w14:paraId="5DB6FAFF" w14:textId="63F98416" w:rsidR="00C5725F" w:rsidRDefault="00C5725F" w:rsidP="00C5725F">
      <w:pPr>
        <w:pStyle w:val="FootnoteText"/>
      </w:pPr>
      <w:r>
        <w:rPr>
          <w:rStyle w:val="FootnoteReference"/>
        </w:rPr>
        <w:footnoteRef/>
      </w:r>
      <w:r>
        <w:t xml:space="preserve"> See also consultation responses from Scottish Human Rights Commission and Equality and Human Rights Commission who also call for this</w:t>
      </w:r>
      <w:r w:rsidR="007035D9">
        <w:t xml:space="preserve">: </w:t>
      </w:r>
      <w:hyperlink r:id="rId2" w:history="1">
        <w:r w:rsidR="00722892" w:rsidRPr="00C63D12">
          <w:rPr>
            <w:rStyle w:val="Hyperlink"/>
            <w:rFonts w:cs="Arial"/>
            <w:color w:val="auto"/>
            <w:u w:val="none"/>
          </w:rPr>
          <w:t>https://www.equalityhumanrights.com/sites/default/files/consultation-response-a-national-care-service-for-scotland-26-october-2021.docx</w:t>
        </w:r>
      </w:hyperlink>
    </w:p>
  </w:footnote>
  <w:footnote w:id="6">
    <w:p w14:paraId="4FC7F7E8" w14:textId="516D6725" w:rsidR="00C5725F" w:rsidRDefault="00C5725F" w:rsidP="00C5725F">
      <w:pPr>
        <w:pStyle w:val="FootnoteText"/>
      </w:pPr>
      <w:r>
        <w:rPr>
          <w:rStyle w:val="FootnoteReference"/>
        </w:rPr>
        <w:footnoteRef/>
      </w:r>
      <w:r>
        <w:t xml:space="preserve"> </w:t>
      </w:r>
      <w:r w:rsidR="002461FC">
        <w:t>The PANEL P</w:t>
      </w:r>
      <w:r w:rsidR="00D359CF">
        <w:t xml:space="preserve">rinciples </w:t>
      </w:r>
      <w:r w:rsidR="008106DB">
        <w:t xml:space="preserve">are </w:t>
      </w:r>
      <w:r w:rsidR="00D359CF">
        <w:t>Participation, Accountability, Non-discrimination and equality, Empowerment and Legality.</w:t>
      </w:r>
      <w:r w:rsidR="008106DB">
        <w:t xml:space="preserve"> For more on PANEL please see: </w:t>
      </w:r>
      <w:r w:rsidR="00D359CF">
        <w:t xml:space="preserve">  </w:t>
      </w:r>
      <w:r w:rsidRPr="00CA7BE7">
        <w:t>https://www.scottishhumanrights.com/projects-and-programmes/human-rights-based-approach/</w:t>
      </w:r>
    </w:p>
  </w:footnote>
  <w:footnote w:id="7">
    <w:p w14:paraId="457E4F01" w14:textId="77777777" w:rsidR="00C5725F" w:rsidRDefault="00C5725F" w:rsidP="00C5725F">
      <w:pPr>
        <w:pStyle w:val="FootnoteText"/>
      </w:pPr>
      <w:r>
        <w:rPr>
          <w:rStyle w:val="FootnoteReference"/>
        </w:rPr>
        <w:footnoteRef/>
      </w:r>
      <w:r>
        <w:t xml:space="preserve"> </w:t>
      </w:r>
      <w:hyperlink r:id="rId3" w:history="1">
        <w:r w:rsidRPr="00E325C8">
          <w:rPr>
            <w:rStyle w:val="Hyperlink"/>
          </w:rPr>
          <w:t>https://www.gov.scot/publications/charter/pages/1/</w:t>
        </w:r>
      </w:hyperlink>
    </w:p>
  </w:footnote>
  <w:footnote w:id="8">
    <w:p w14:paraId="19A9BD65" w14:textId="77777777" w:rsidR="00C5725F" w:rsidRPr="00D51659" w:rsidRDefault="00C5725F" w:rsidP="00C5725F">
      <w:pPr>
        <w:pStyle w:val="FootnoteText"/>
        <w:rPr>
          <w:rFonts w:ascii="Calibri" w:hAnsi="Calibri" w:cs="Calibri"/>
        </w:rPr>
      </w:pPr>
      <w:r>
        <w:rPr>
          <w:rStyle w:val="FootnoteReference"/>
        </w:rPr>
        <w:footnoteRef/>
      </w:r>
      <w:r>
        <w:t xml:space="preserve"> </w:t>
      </w:r>
      <w:hyperlink r:id="rId4" w:history="1">
        <w:r w:rsidRPr="00B7408D">
          <w:rPr>
            <w:rStyle w:val="Hyperlink"/>
            <w:rFonts w:ascii="Calibri" w:hAnsi="Calibri" w:cs="Calibri"/>
          </w:rPr>
          <w:t>https://www.equalityhumanrights.com/sites/default/files/consultation-response-a-national-care-service-for-scotland-26-october-2021.docx</w:t>
        </w:r>
      </w:hyperlink>
      <w:r>
        <w:rPr>
          <w:rFonts w:ascii="Calibri" w:hAnsi="Calibri" w:cs="Calibri"/>
        </w:rPr>
        <w:t xml:space="preserve"> </w:t>
      </w:r>
    </w:p>
  </w:footnote>
  <w:footnote w:id="9">
    <w:p w14:paraId="0A9C1620" w14:textId="0EFB3610" w:rsidR="00595934" w:rsidRDefault="00595934">
      <w:pPr>
        <w:pStyle w:val="FootnoteText"/>
      </w:pPr>
      <w:r>
        <w:rPr>
          <w:rStyle w:val="FootnoteReference"/>
        </w:rPr>
        <w:footnoteRef/>
      </w:r>
      <w:r>
        <w:t xml:space="preserve"> </w:t>
      </w:r>
      <w:r w:rsidRPr="001C700F">
        <w:t xml:space="preserve">Colin Slasberg, </w:t>
      </w:r>
      <w:proofErr w:type="spellStart"/>
      <w:r w:rsidRPr="001C700F">
        <w:t>n.p.</w:t>
      </w:r>
      <w:proofErr w:type="spellEnd"/>
      <w:r>
        <w:t xml:space="preserve"> 2021</w:t>
      </w:r>
      <w:r w:rsidRPr="001C700F">
        <w:t xml:space="preserve"> </w:t>
      </w:r>
      <w:r>
        <w:t>“</w:t>
      </w:r>
      <w:r w:rsidRPr="001C700F">
        <w:t>Blueprint for a post-eligibility social care system with human rights at its heart</w:t>
      </w:r>
      <w:r>
        <w:t>”</w:t>
      </w:r>
      <w:r w:rsidRPr="001C700F">
        <w:t>.</w:t>
      </w:r>
    </w:p>
  </w:footnote>
  <w:footnote w:id="10">
    <w:p w14:paraId="1FD391FA" w14:textId="1259686A" w:rsidR="00C5725F" w:rsidRDefault="00C5725F" w:rsidP="00C5725F">
      <w:pPr>
        <w:pStyle w:val="FootnoteText"/>
      </w:pPr>
      <w:r>
        <w:rPr>
          <w:rStyle w:val="FootnoteReference"/>
        </w:rPr>
        <w:footnoteRef/>
      </w:r>
      <w:r>
        <w:t xml:space="preserve"> </w:t>
      </w:r>
      <w:r w:rsidR="00752581">
        <w:t xml:space="preserve">For more on Independent </w:t>
      </w:r>
      <w:r w:rsidRPr="00880C7B">
        <w:t>https://www.siaa.org.uk/what-is-independent-advocacy/</w:t>
      </w:r>
    </w:p>
  </w:footnote>
  <w:footnote w:id="11">
    <w:p w14:paraId="1293E5D6" w14:textId="77777777" w:rsidR="00C5725F" w:rsidRDefault="00C5725F" w:rsidP="00C5725F">
      <w:pPr>
        <w:pStyle w:val="FootnoteText"/>
      </w:pPr>
      <w:r>
        <w:rPr>
          <w:rStyle w:val="FootnoteReference"/>
        </w:rPr>
        <w:footnoteRef/>
      </w:r>
      <w:r>
        <w:t xml:space="preserve"> For example, Glasgow Centre for Inclusive Living provides </w:t>
      </w:r>
      <w:r w:rsidRPr="005A1691">
        <w:t xml:space="preserve">support, payroll, training, housing, </w:t>
      </w:r>
      <w:proofErr w:type="gramStart"/>
      <w:r w:rsidRPr="005A1691">
        <w:t>employment</w:t>
      </w:r>
      <w:proofErr w:type="gramEnd"/>
      <w:r w:rsidRPr="005A1691">
        <w:t xml:space="preserve"> and consultancy services </w:t>
      </w:r>
      <w:r>
        <w:t>to “e</w:t>
      </w:r>
      <w:r w:rsidRPr="005A1691">
        <w:t>nable disabled people to assert more control over their lives as equal citizens</w:t>
      </w:r>
      <w:r>
        <w:t>”</w:t>
      </w:r>
      <w:r>
        <w:rPr>
          <w:rFonts w:ascii="Helvetica" w:hAnsi="Helvetica" w:cs="Helvetica"/>
          <w:color w:val="000000"/>
          <w:sz w:val="21"/>
          <w:szCs w:val="21"/>
          <w:shd w:val="clear" w:color="auto" w:fill="E0E0E0"/>
        </w:rPr>
        <w:t>.</w:t>
      </w:r>
      <w:r>
        <w:t xml:space="preserve"> </w:t>
      </w:r>
      <w:r w:rsidRPr="004F4B35">
        <w:t>http://www.gcil.org.uk/</w:t>
      </w:r>
    </w:p>
  </w:footnote>
  <w:footnote w:id="12">
    <w:p w14:paraId="5FACFAE3" w14:textId="6991FDB0" w:rsidR="008C37D4" w:rsidRDefault="008C37D4">
      <w:pPr>
        <w:pStyle w:val="FootnoteText"/>
      </w:pPr>
      <w:r>
        <w:rPr>
          <w:rStyle w:val="FootnoteReference"/>
        </w:rPr>
        <w:footnoteRef/>
      </w:r>
      <w:r>
        <w:t xml:space="preserve"> </w:t>
      </w:r>
      <w:r w:rsidR="00D668CC">
        <w:t xml:space="preserve">For further information on the work done by People First (Scotland) on Supported </w:t>
      </w:r>
      <w:proofErr w:type="gramStart"/>
      <w:r w:rsidR="00D668CC">
        <w:t>Decision Making</w:t>
      </w:r>
      <w:proofErr w:type="gramEnd"/>
      <w:r w:rsidR="00D668CC">
        <w:t xml:space="preserve"> Framework please see: </w:t>
      </w:r>
      <w:hyperlink r:id="rId5" w:history="1">
        <w:r w:rsidR="00D668CC" w:rsidRPr="00CC48F7">
          <w:rPr>
            <w:rStyle w:val="Hyperlink"/>
          </w:rPr>
          <w:t>http://peoplefirstscotland.org/people-first-scotland/information/</w:t>
        </w:r>
      </w:hyperlink>
    </w:p>
  </w:footnote>
  <w:footnote w:id="13">
    <w:p w14:paraId="2ABFBB38" w14:textId="2ACDC2E2" w:rsidR="00775F0F" w:rsidRDefault="00775F0F">
      <w:pPr>
        <w:pStyle w:val="FootnoteText"/>
      </w:pPr>
      <w:r>
        <w:rPr>
          <w:rStyle w:val="FootnoteReference"/>
        </w:rPr>
        <w:footnoteRef/>
      </w:r>
      <w:r>
        <w:t xml:space="preserve"> </w:t>
      </w:r>
      <w:r w:rsidRPr="00775F0F">
        <w:t>https://www.un.org/development/desa/disabilities/convention-on-the-rights-of-persons-with-disabilities/article-19-living-independently-and-being-included-in-the-community.html</w:t>
      </w:r>
    </w:p>
  </w:footnote>
  <w:footnote w:id="14">
    <w:p w14:paraId="4EE4F731" w14:textId="77777777" w:rsidR="00C5725F" w:rsidRDefault="00C5725F" w:rsidP="00C5725F">
      <w:pPr>
        <w:pStyle w:val="FootnoteText"/>
      </w:pPr>
      <w:r>
        <w:rPr>
          <w:rStyle w:val="FootnoteReference"/>
        </w:rPr>
        <w:footnoteRef/>
      </w:r>
      <w:r>
        <w:t xml:space="preserve"> </w:t>
      </w:r>
      <w:hyperlink r:id="rId6" w:history="1">
        <w:r w:rsidRPr="00B60C9B">
          <w:rPr>
            <w:rStyle w:val="Hyperlink"/>
            <w:color w:val="auto"/>
            <w:u w:val="none"/>
          </w:rPr>
          <w:t>https://personaloutcomes.network/the-personal-outcomes-network/</w:t>
        </w:r>
      </w:hyperlink>
      <w:r w:rsidRPr="00B60C9B">
        <w:t xml:space="preserve"> </w:t>
      </w:r>
    </w:p>
  </w:footnote>
  <w:footnote w:id="15">
    <w:p w14:paraId="40EBF256" w14:textId="6483D43A" w:rsidR="00C5725F" w:rsidRPr="001C700F" w:rsidRDefault="00C5725F" w:rsidP="00C5725F">
      <w:pPr>
        <w:pStyle w:val="FootnoteText"/>
      </w:pPr>
      <w:r>
        <w:rPr>
          <w:rStyle w:val="FootnoteReference"/>
        </w:rPr>
        <w:footnoteRef/>
      </w:r>
      <w:r>
        <w:t xml:space="preserve"> </w:t>
      </w:r>
      <w:r w:rsidRPr="001C700F">
        <w:t xml:space="preserve">Colin Slasberg, </w:t>
      </w:r>
      <w:proofErr w:type="spellStart"/>
      <w:r w:rsidRPr="001C700F">
        <w:t>n.p.</w:t>
      </w:r>
      <w:proofErr w:type="spellEnd"/>
      <w:r w:rsidRPr="001C700F">
        <w:t xml:space="preserve"> </w:t>
      </w:r>
      <w:r w:rsidR="00B60C9B">
        <w:t xml:space="preserve">(2021) </w:t>
      </w:r>
      <w:r>
        <w:t>“</w:t>
      </w:r>
      <w:r w:rsidRPr="001C700F">
        <w:t>Blueprint for a post-eligibility social care system with human rights at its heart</w:t>
      </w:r>
      <w:r>
        <w:t>”</w:t>
      </w:r>
      <w:r w:rsidRPr="001C700F">
        <w:t xml:space="preserve">. </w:t>
      </w:r>
    </w:p>
    <w:p w14:paraId="36BC976C" w14:textId="77777777" w:rsidR="00C5725F" w:rsidRDefault="00C5725F" w:rsidP="00C5725F">
      <w:pPr>
        <w:pStyle w:val="FootnoteText"/>
      </w:pPr>
    </w:p>
  </w:footnote>
  <w:footnote w:id="16">
    <w:p w14:paraId="045D00BB" w14:textId="77777777" w:rsidR="00926219" w:rsidRDefault="00926219" w:rsidP="00926219">
      <w:pPr>
        <w:pStyle w:val="FootnoteText"/>
      </w:pPr>
      <w:r>
        <w:rPr>
          <w:rStyle w:val="FootnoteReference"/>
        </w:rPr>
        <w:footnoteRef/>
      </w:r>
      <w:r>
        <w:t xml:space="preserve"> ADD EHRC link here </w:t>
      </w:r>
    </w:p>
  </w:footnote>
  <w:footnote w:id="17">
    <w:p w14:paraId="7EF1AE2B" w14:textId="77777777" w:rsidR="00926219" w:rsidRDefault="00926219" w:rsidP="00926219">
      <w:pPr>
        <w:pStyle w:val="FootnoteText"/>
      </w:pPr>
      <w:r>
        <w:rPr>
          <w:rStyle w:val="FootnoteReference"/>
        </w:rPr>
        <w:footnoteRef/>
      </w:r>
      <w:r>
        <w:t xml:space="preserve"> </w:t>
      </w:r>
      <w:hyperlink r:id="rId7" w:anchor="6_time_domain" w:history="1">
        <w:r w:rsidRPr="00FC3CBB">
          <w:rPr>
            <w:rStyle w:val="Hyperlink"/>
          </w:rPr>
          <w:t>https://data.gov.scot/genderindex/gender-equality-index-2020.html#6_time_domain</w:t>
        </w:r>
      </w:hyperlink>
    </w:p>
    <w:p w14:paraId="18B39638" w14:textId="77777777" w:rsidR="00926219" w:rsidRDefault="00926219" w:rsidP="00926219">
      <w:pPr>
        <w:pStyle w:val="FootnoteText"/>
      </w:pPr>
    </w:p>
  </w:footnote>
  <w:footnote w:id="18">
    <w:p w14:paraId="2ED80461" w14:textId="77777777" w:rsidR="00201649" w:rsidRDefault="00201649" w:rsidP="00201649">
      <w:pPr>
        <w:pStyle w:val="FootnoteText"/>
      </w:pPr>
      <w:r>
        <w:rPr>
          <w:rStyle w:val="FootnoteReference"/>
        </w:rPr>
        <w:footnoteRef/>
      </w:r>
      <w:r>
        <w:t xml:space="preserve"> </w:t>
      </w:r>
      <w:r w:rsidRPr="00D51659">
        <w:rPr>
          <w:rFonts w:cstheme="minorHAnsi"/>
          <w:color w:val="000000" w:themeColor="text1"/>
        </w:rPr>
        <w:t xml:space="preserve">Independent Review of Adult Social Care, p40 </w:t>
      </w:r>
      <w:hyperlink r:id="rId8" w:history="1">
        <w:r w:rsidRPr="00B7408D">
          <w:rPr>
            <w:rStyle w:val="Hyperlink"/>
            <w:rFonts w:cstheme="minorHAnsi"/>
          </w:rPr>
          <w:t>https://www.gov.scot/publications/independent-review-adult-social-care-scotland/documents/</w:t>
        </w:r>
      </w:hyperlink>
      <w:r>
        <w:rPr>
          <w:rFonts w:cstheme="minorHAnsi"/>
          <w:color w:val="000000" w:themeColor="text1"/>
        </w:rPr>
        <w:t xml:space="preserve"> </w:t>
      </w:r>
    </w:p>
  </w:footnote>
  <w:footnote w:id="19">
    <w:p w14:paraId="302CD415" w14:textId="77777777" w:rsidR="00201649" w:rsidRPr="00A0358D" w:rsidRDefault="00201649" w:rsidP="00201649">
      <w:pPr>
        <w:pStyle w:val="CommentText"/>
        <w:spacing w:after="0" w:line="276" w:lineRule="auto"/>
        <w:contextualSpacing/>
      </w:pPr>
      <w:r>
        <w:rPr>
          <w:rStyle w:val="FootnoteReference"/>
        </w:rPr>
        <w:footnoteRef/>
      </w:r>
      <w:r>
        <w:t xml:space="preserve"> </w:t>
      </w:r>
      <w:hyperlink r:id="rId9" w:history="1">
        <w:r w:rsidRPr="00A0358D">
          <w:rPr>
            <w:color w:val="0563C1" w:themeColor="hyperlink"/>
            <w:u w:val="single"/>
          </w:rPr>
          <w:t>https://ilf.scot/news-post/northern-ireland-evaluation-report-launched/</w:t>
        </w:r>
      </w:hyperlink>
      <w:r w:rsidRPr="00A0358D">
        <w:t xml:space="preserve"> </w:t>
      </w:r>
    </w:p>
    <w:p w14:paraId="42D0F11C" w14:textId="77777777" w:rsidR="00201649" w:rsidRDefault="00201649" w:rsidP="00201649">
      <w:pPr>
        <w:pStyle w:val="FootnoteText"/>
      </w:pPr>
    </w:p>
  </w:footnote>
  <w:footnote w:id="20">
    <w:p w14:paraId="64BEA3F3" w14:textId="77777777" w:rsidR="00201649" w:rsidRDefault="00201649" w:rsidP="00201649">
      <w:pPr>
        <w:pStyle w:val="FootnoteText"/>
      </w:pPr>
      <w:r>
        <w:rPr>
          <w:rStyle w:val="FootnoteReference"/>
        </w:rPr>
        <w:footnoteRef/>
      </w:r>
      <w:r>
        <w:t xml:space="preserve"> </w:t>
      </w:r>
      <w:hyperlink r:id="rId10" w:history="1">
        <w:r w:rsidRPr="00B7408D">
          <w:rPr>
            <w:rStyle w:val="Hyperlink"/>
          </w:rPr>
          <w:t>https://www.gov.scot/publications/kilbrandon-report/pages/4/</w:t>
        </w:r>
      </w:hyperlink>
      <w:r>
        <w:t xml:space="preserve"> </w:t>
      </w:r>
    </w:p>
  </w:footnote>
  <w:footnote w:id="21">
    <w:p w14:paraId="00A486E2" w14:textId="77777777" w:rsidR="00201649" w:rsidRDefault="00201649" w:rsidP="00201649">
      <w:pPr>
        <w:pStyle w:val="FootnoteText"/>
      </w:pPr>
      <w:r>
        <w:rPr>
          <w:rStyle w:val="FootnoteReference"/>
        </w:rPr>
        <w:footnoteRef/>
      </w:r>
      <w:r>
        <w:t xml:space="preserve"> </w:t>
      </w:r>
      <w:hyperlink r:id="rId11" w:history="1">
        <w:r w:rsidRPr="00E85147">
          <w:rPr>
            <w:rStyle w:val="Hyperlink"/>
          </w:rPr>
          <w:t>https://www.gov.scot/publications/scottish-prison-population-statistics-2019-20/</w:t>
        </w:r>
      </w:hyperlink>
    </w:p>
  </w:footnote>
  <w:footnote w:id="22">
    <w:p w14:paraId="42338B03" w14:textId="7AB75C9B" w:rsidR="001951E2" w:rsidRDefault="001951E2">
      <w:pPr>
        <w:pStyle w:val="FootnoteText"/>
      </w:pPr>
      <w:r>
        <w:rPr>
          <w:rStyle w:val="FootnoteReference"/>
        </w:rPr>
        <w:footnoteRef/>
      </w:r>
      <w:r>
        <w:t xml:space="preserve"> </w:t>
      </w:r>
      <w:r w:rsidRPr="001951E2">
        <w:t>https://www.internationaldisabilityalliance.org/sites/default/files/20._concept_note.pdf</w:t>
      </w:r>
    </w:p>
  </w:footnote>
  <w:footnote w:id="23">
    <w:p w14:paraId="7C749457" w14:textId="7CAE2EB3" w:rsidR="002B418A" w:rsidRDefault="002B418A">
      <w:pPr>
        <w:pStyle w:val="FootnoteText"/>
      </w:pPr>
      <w:r>
        <w:rPr>
          <w:rStyle w:val="FootnoteReference"/>
        </w:rPr>
        <w:footnoteRef/>
      </w:r>
      <w:r>
        <w:t xml:space="preserve"> And others, including Glasgow Disability Alliance’s Lived Experience Expert Group. </w:t>
      </w:r>
    </w:p>
  </w:footnote>
  <w:footnote w:id="24">
    <w:p w14:paraId="2666A17F" w14:textId="0F1FFCB3" w:rsidR="00037D7B" w:rsidRDefault="00037D7B">
      <w:pPr>
        <w:pStyle w:val="FootnoteText"/>
      </w:pPr>
      <w:r>
        <w:rPr>
          <w:rStyle w:val="FootnoteReference"/>
        </w:rPr>
        <w:footnoteRef/>
      </w:r>
      <w:r>
        <w:t xml:space="preserve"> </w:t>
      </w:r>
      <w:r w:rsidR="001E4CB5" w:rsidRPr="001E4CB5">
        <w:t>https://www.ccpscotland.org/wp-content/uploads/2021/08/CCPS-Initial-Response-to-NCS-Consultation.pdf</w:t>
      </w:r>
    </w:p>
  </w:footnote>
  <w:footnote w:id="25">
    <w:p w14:paraId="581B10F4" w14:textId="6069F036" w:rsidR="00211E73" w:rsidRDefault="00211E73">
      <w:pPr>
        <w:pStyle w:val="FootnoteText"/>
      </w:pPr>
      <w:r>
        <w:rPr>
          <w:rStyle w:val="FootnoteReference"/>
        </w:rPr>
        <w:footnoteRef/>
      </w:r>
      <w:r>
        <w:t xml:space="preserve"> </w:t>
      </w:r>
      <w:hyperlink r:id="rId12" w:history="1">
        <w:r w:rsidR="000347AF" w:rsidRPr="000347AF">
          <w:rPr>
            <w:rStyle w:val="Hyperlink"/>
            <w:color w:val="auto"/>
            <w:u w:val="none"/>
          </w:rPr>
          <w:t>https://www.bbc.co.uk/news/uk-scotland-59078331</w:t>
        </w:r>
      </w:hyperlink>
    </w:p>
  </w:footnote>
  <w:footnote w:id="26">
    <w:p w14:paraId="2F52D10F" w14:textId="35B6086A" w:rsidR="00255FCB" w:rsidRDefault="00255FCB">
      <w:pPr>
        <w:pStyle w:val="FootnoteText"/>
      </w:pPr>
      <w:r>
        <w:rPr>
          <w:rStyle w:val="FootnoteReference"/>
        </w:rPr>
        <w:footnoteRef/>
      </w:r>
      <w:r>
        <w:t xml:space="preserve"> </w:t>
      </w:r>
      <w:r w:rsidR="00AB7E9D">
        <w:t xml:space="preserve">Inclusion Scotland (2016) </w:t>
      </w:r>
      <w:r w:rsidR="00AB7E9D" w:rsidRPr="00AB7E9D">
        <w:t>https://www.brexitcivilsocietyalliance.org/resources-indexpage/plotting-a-course-brexit-and-disabled-peoples-rights-in-scotland-a-statement-of-principles</w:t>
      </w:r>
    </w:p>
  </w:footnote>
  <w:footnote w:id="27">
    <w:p w14:paraId="3B308DB5" w14:textId="77777777" w:rsidR="00F80BDB" w:rsidRDefault="00F80BDB" w:rsidP="00F80BDB">
      <w:pPr>
        <w:pStyle w:val="FootnoteText"/>
      </w:pPr>
      <w:r>
        <w:rPr>
          <w:rStyle w:val="FootnoteReference"/>
        </w:rPr>
        <w:footnoteRef/>
      </w:r>
      <w:r>
        <w:t xml:space="preserve"> Scottish Government 2021 If not now, when? Social Renewal Advisory Report </w:t>
      </w:r>
      <w:r w:rsidRPr="00B52258">
        <w:t>https://www.gov.scot/publications/not-now-social-renewal-advisory-board-report-january-2021/</w:t>
      </w:r>
    </w:p>
  </w:footnote>
  <w:footnote w:id="28">
    <w:p w14:paraId="50B91DD6" w14:textId="77777777" w:rsidR="00F80BDB" w:rsidRDefault="00F80BDB" w:rsidP="00F80BDB">
      <w:pPr>
        <w:pStyle w:val="FootnoteText"/>
      </w:pPr>
      <w:r>
        <w:rPr>
          <w:rStyle w:val="FootnoteReference"/>
        </w:rPr>
        <w:footnoteRef/>
      </w:r>
      <w:r>
        <w:t xml:space="preserve"> </w:t>
      </w:r>
      <w:hyperlink r:id="rId13" w:history="1">
        <w:r w:rsidRPr="00646212">
          <w:rPr>
            <w:rStyle w:val="Hyperlink"/>
          </w:rPr>
          <w:t>https://www.gov.scot/publications/covid-recovery-strategy-fairer-future/pages/5/</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97DBC"/>
    <w:multiLevelType w:val="hybridMultilevel"/>
    <w:tmpl w:val="1F80B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12548D"/>
    <w:multiLevelType w:val="hybridMultilevel"/>
    <w:tmpl w:val="42D0A61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2" w15:restartNumberingAfterBreak="0">
    <w:nsid w:val="22D73867"/>
    <w:multiLevelType w:val="hybridMultilevel"/>
    <w:tmpl w:val="F280A0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3C84D10"/>
    <w:multiLevelType w:val="hybridMultilevel"/>
    <w:tmpl w:val="243EC1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CEA1B09"/>
    <w:multiLevelType w:val="hybridMultilevel"/>
    <w:tmpl w:val="D70EB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DE37C87"/>
    <w:multiLevelType w:val="hybridMultilevel"/>
    <w:tmpl w:val="C9C05C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DF17916"/>
    <w:multiLevelType w:val="hybridMultilevel"/>
    <w:tmpl w:val="4A389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6DB781A"/>
    <w:multiLevelType w:val="hybridMultilevel"/>
    <w:tmpl w:val="1BD4D2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BD6634"/>
    <w:multiLevelType w:val="hybridMultilevel"/>
    <w:tmpl w:val="5A803A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788404D"/>
    <w:multiLevelType w:val="hybridMultilevel"/>
    <w:tmpl w:val="03D099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A22138C"/>
    <w:multiLevelType w:val="hybridMultilevel"/>
    <w:tmpl w:val="5E147D2A"/>
    <w:lvl w:ilvl="0" w:tplc="4300EA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DDB64F2"/>
    <w:multiLevelType w:val="hybridMultilevel"/>
    <w:tmpl w:val="939C7476"/>
    <w:lvl w:ilvl="0" w:tplc="4300EA28">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7F37DE7"/>
    <w:multiLevelType w:val="hybridMultilevel"/>
    <w:tmpl w:val="97588DA0"/>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num w:numId="1">
    <w:abstractNumId w:val="0"/>
  </w:num>
  <w:num w:numId="2">
    <w:abstractNumId w:val="8"/>
  </w:num>
  <w:num w:numId="3">
    <w:abstractNumId w:val="5"/>
  </w:num>
  <w:num w:numId="4">
    <w:abstractNumId w:val="4"/>
  </w:num>
  <w:num w:numId="5">
    <w:abstractNumId w:val="7"/>
  </w:num>
  <w:num w:numId="6">
    <w:abstractNumId w:val="12"/>
  </w:num>
  <w:num w:numId="7">
    <w:abstractNumId w:val="6"/>
  </w:num>
  <w:num w:numId="8">
    <w:abstractNumId w:val="2"/>
  </w:num>
  <w:num w:numId="9">
    <w:abstractNumId w:val="9"/>
  </w:num>
  <w:num w:numId="10">
    <w:abstractNumId w:val="3"/>
  </w:num>
  <w:num w:numId="11">
    <w:abstractNumId w:val="1"/>
  </w:num>
  <w:num w:numId="12">
    <w:abstractNumId w:val="1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25F"/>
    <w:rsid w:val="000013C9"/>
    <w:rsid w:val="000014C9"/>
    <w:rsid w:val="00001C44"/>
    <w:rsid w:val="000037B1"/>
    <w:rsid w:val="00004BE4"/>
    <w:rsid w:val="00005926"/>
    <w:rsid w:val="0002096C"/>
    <w:rsid w:val="00025BD0"/>
    <w:rsid w:val="000347AF"/>
    <w:rsid w:val="0003683C"/>
    <w:rsid w:val="00037D7B"/>
    <w:rsid w:val="00042246"/>
    <w:rsid w:val="00043454"/>
    <w:rsid w:val="000444AF"/>
    <w:rsid w:val="00051083"/>
    <w:rsid w:val="00051601"/>
    <w:rsid w:val="00053BFE"/>
    <w:rsid w:val="00053FF0"/>
    <w:rsid w:val="00057B2B"/>
    <w:rsid w:val="000638B0"/>
    <w:rsid w:val="00072701"/>
    <w:rsid w:val="000732D7"/>
    <w:rsid w:val="000732E2"/>
    <w:rsid w:val="0007439E"/>
    <w:rsid w:val="0007531F"/>
    <w:rsid w:val="00075A3B"/>
    <w:rsid w:val="00075ACB"/>
    <w:rsid w:val="000871A3"/>
    <w:rsid w:val="00087C87"/>
    <w:rsid w:val="0009251D"/>
    <w:rsid w:val="00095D4D"/>
    <w:rsid w:val="000A0248"/>
    <w:rsid w:val="000A2BA8"/>
    <w:rsid w:val="000B223B"/>
    <w:rsid w:val="000B2FC2"/>
    <w:rsid w:val="000B57E2"/>
    <w:rsid w:val="000B7746"/>
    <w:rsid w:val="000C11C3"/>
    <w:rsid w:val="000C1620"/>
    <w:rsid w:val="000C547C"/>
    <w:rsid w:val="000C7714"/>
    <w:rsid w:val="000E2B64"/>
    <w:rsid w:val="000F68B3"/>
    <w:rsid w:val="0010474A"/>
    <w:rsid w:val="001054DB"/>
    <w:rsid w:val="001073C1"/>
    <w:rsid w:val="0011006B"/>
    <w:rsid w:val="001122E8"/>
    <w:rsid w:val="001128CF"/>
    <w:rsid w:val="001171D4"/>
    <w:rsid w:val="001202C0"/>
    <w:rsid w:val="00123778"/>
    <w:rsid w:val="001323D5"/>
    <w:rsid w:val="00141B78"/>
    <w:rsid w:val="00142F4F"/>
    <w:rsid w:val="001451F4"/>
    <w:rsid w:val="00146F9E"/>
    <w:rsid w:val="00154F28"/>
    <w:rsid w:val="0015569B"/>
    <w:rsid w:val="00157BB7"/>
    <w:rsid w:val="00162728"/>
    <w:rsid w:val="0016442A"/>
    <w:rsid w:val="00170D36"/>
    <w:rsid w:val="00174419"/>
    <w:rsid w:val="001746A6"/>
    <w:rsid w:val="0018349E"/>
    <w:rsid w:val="00192FCA"/>
    <w:rsid w:val="001951E2"/>
    <w:rsid w:val="00197056"/>
    <w:rsid w:val="001A1418"/>
    <w:rsid w:val="001A1C56"/>
    <w:rsid w:val="001B047E"/>
    <w:rsid w:val="001B2CB2"/>
    <w:rsid w:val="001B3511"/>
    <w:rsid w:val="001B513A"/>
    <w:rsid w:val="001B5C9A"/>
    <w:rsid w:val="001C165B"/>
    <w:rsid w:val="001D3D88"/>
    <w:rsid w:val="001D44B0"/>
    <w:rsid w:val="001D6F54"/>
    <w:rsid w:val="001E3E56"/>
    <w:rsid w:val="001E4218"/>
    <w:rsid w:val="001E4CB5"/>
    <w:rsid w:val="001E4FA9"/>
    <w:rsid w:val="001E6891"/>
    <w:rsid w:val="001F588E"/>
    <w:rsid w:val="00200C7C"/>
    <w:rsid w:val="00201649"/>
    <w:rsid w:val="002027C9"/>
    <w:rsid w:val="002039A1"/>
    <w:rsid w:val="00203C25"/>
    <w:rsid w:val="00205BAC"/>
    <w:rsid w:val="00207B1E"/>
    <w:rsid w:val="00211E73"/>
    <w:rsid w:val="00214F79"/>
    <w:rsid w:val="002210AD"/>
    <w:rsid w:val="002239A0"/>
    <w:rsid w:val="002271DA"/>
    <w:rsid w:val="00227363"/>
    <w:rsid w:val="002307A9"/>
    <w:rsid w:val="002344D5"/>
    <w:rsid w:val="00236AB0"/>
    <w:rsid w:val="00237B70"/>
    <w:rsid w:val="002426A5"/>
    <w:rsid w:val="00242D21"/>
    <w:rsid w:val="002461FC"/>
    <w:rsid w:val="002462D9"/>
    <w:rsid w:val="00246BA4"/>
    <w:rsid w:val="002472C7"/>
    <w:rsid w:val="00255FCB"/>
    <w:rsid w:val="00257D77"/>
    <w:rsid w:val="00257E0C"/>
    <w:rsid w:val="00261B9D"/>
    <w:rsid w:val="00261F67"/>
    <w:rsid w:val="00262251"/>
    <w:rsid w:val="002628ED"/>
    <w:rsid w:val="00266534"/>
    <w:rsid w:val="00274AF3"/>
    <w:rsid w:val="00285C4A"/>
    <w:rsid w:val="00285EA7"/>
    <w:rsid w:val="002861DF"/>
    <w:rsid w:val="00293151"/>
    <w:rsid w:val="00293A36"/>
    <w:rsid w:val="00294EE2"/>
    <w:rsid w:val="002950F7"/>
    <w:rsid w:val="002A30DD"/>
    <w:rsid w:val="002A35D2"/>
    <w:rsid w:val="002A431C"/>
    <w:rsid w:val="002B128C"/>
    <w:rsid w:val="002B418A"/>
    <w:rsid w:val="002C5CE5"/>
    <w:rsid w:val="002C6005"/>
    <w:rsid w:val="002D3596"/>
    <w:rsid w:val="002E05FF"/>
    <w:rsid w:val="002E1CB8"/>
    <w:rsid w:val="002E5636"/>
    <w:rsid w:val="003025FC"/>
    <w:rsid w:val="003108CE"/>
    <w:rsid w:val="003138A1"/>
    <w:rsid w:val="00320A96"/>
    <w:rsid w:val="003241B4"/>
    <w:rsid w:val="003252A4"/>
    <w:rsid w:val="00325720"/>
    <w:rsid w:val="00330BBA"/>
    <w:rsid w:val="00330D80"/>
    <w:rsid w:val="0033730B"/>
    <w:rsid w:val="00340995"/>
    <w:rsid w:val="003417E9"/>
    <w:rsid w:val="00342AD2"/>
    <w:rsid w:val="00345A13"/>
    <w:rsid w:val="00346C9A"/>
    <w:rsid w:val="003475C1"/>
    <w:rsid w:val="0036048C"/>
    <w:rsid w:val="00360E1B"/>
    <w:rsid w:val="00361CBE"/>
    <w:rsid w:val="003620A4"/>
    <w:rsid w:val="00364573"/>
    <w:rsid w:val="00367400"/>
    <w:rsid w:val="00370931"/>
    <w:rsid w:val="00377A58"/>
    <w:rsid w:val="00380011"/>
    <w:rsid w:val="0038123B"/>
    <w:rsid w:val="00383159"/>
    <w:rsid w:val="00385625"/>
    <w:rsid w:val="00385C1F"/>
    <w:rsid w:val="00385C46"/>
    <w:rsid w:val="003B260C"/>
    <w:rsid w:val="003B728A"/>
    <w:rsid w:val="003B75C4"/>
    <w:rsid w:val="003C6F85"/>
    <w:rsid w:val="003D147E"/>
    <w:rsid w:val="003D6FCA"/>
    <w:rsid w:val="003E03D0"/>
    <w:rsid w:val="003E4D5C"/>
    <w:rsid w:val="003E4E58"/>
    <w:rsid w:val="003E6C54"/>
    <w:rsid w:val="003F6CFC"/>
    <w:rsid w:val="00404E8B"/>
    <w:rsid w:val="00405480"/>
    <w:rsid w:val="00410211"/>
    <w:rsid w:val="00412D5D"/>
    <w:rsid w:val="00413B86"/>
    <w:rsid w:val="00413D93"/>
    <w:rsid w:val="004146C7"/>
    <w:rsid w:val="00415028"/>
    <w:rsid w:val="00417080"/>
    <w:rsid w:val="00420399"/>
    <w:rsid w:val="0042243E"/>
    <w:rsid w:val="00423C30"/>
    <w:rsid w:val="00423E9C"/>
    <w:rsid w:val="004256A2"/>
    <w:rsid w:val="00425752"/>
    <w:rsid w:val="0042601A"/>
    <w:rsid w:val="0043008C"/>
    <w:rsid w:val="004324B0"/>
    <w:rsid w:val="00433F59"/>
    <w:rsid w:val="0044119B"/>
    <w:rsid w:val="00446124"/>
    <w:rsid w:val="00454A4C"/>
    <w:rsid w:val="0045529F"/>
    <w:rsid w:val="0045531E"/>
    <w:rsid w:val="00457807"/>
    <w:rsid w:val="004578BC"/>
    <w:rsid w:val="00463221"/>
    <w:rsid w:val="004667B7"/>
    <w:rsid w:val="004670CE"/>
    <w:rsid w:val="004670D1"/>
    <w:rsid w:val="0046793B"/>
    <w:rsid w:val="00470D97"/>
    <w:rsid w:val="004728D8"/>
    <w:rsid w:val="00476C72"/>
    <w:rsid w:val="00480D51"/>
    <w:rsid w:val="004815B7"/>
    <w:rsid w:val="004815C9"/>
    <w:rsid w:val="004913EE"/>
    <w:rsid w:val="00491E68"/>
    <w:rsid w:val="00495745"/>
    <w:rsid w:val="00496492"/>
    <w:rsid w:val="00496F58"/>
    <w:rsid w:val="00497588"/>
    <w:rsid w:val="004A3E47"/>
    <w:rsid w:val="004A5B9C"/>
    <w:rsid w:val="004A6A21"/>
    <w:rsid w:val="004A7A0C"/>
    <w:rsid w:val="004B3555"/>
    <w:rsid w:val="004B77E5"/>
    <w:rsid w:val="004C0675"/>
    <w:rsid w:val="004C1AB2"/>
    <w:rsid w:val="004C2D2F"/>
    <w:rsid w:val="004C37FB"/>
    <w:rsid w:val="004D4556"/>
    <w:rsid w:val="004E40C9"/>
    <w:rsid w:val="004E6704"/>
    <w:rsid w:val="004F151F"/>
    <w:rsid w:val="004F3164"/>
    <w:rsid w:val="004F47EF"/>
    <w:rsid w:val="004F5B2A"/>
    <w:rsid w:val="004F6261"/>
    <w:rsid w:val="00500974"/>
    <w:rsid w:val="00506F1D"/>
    <w:rsid w:val="00510931"/>
    <w:rsid w:val="00514877"/>
    <w:rsid w:val="00517831"/>
    <w:rsid w:val="00520451"/>
    <w:rsid w:val="0052115C"/>
    <w:rsid w:val="00527BF0"/>
    <w:rsid w:val="0053429E"/>
    <w:rsid w:val="0053463B"/>
    <w:rsid w:val="00535087"/>
    <w:rsid w:val="0054094B"/>
    <w:rsid w:val="00541269"/>
    <w:rsid w:val="0054171A"/>
    <w:rsid w:val="00543DB0"/>
    <w:rsid w:val="00547A47"/>
    <w:rsid w:val="00551601"/>
    <w:rsid w:val="005528C1"/>
    <w:rsid w:val="005565A7"/>
    <w:rsid w:val="00556B2F"/>
    <w:rsid w:val="00557375"/>
    <w:rsid w:val="00562072"/>
    <w:rsid w:val="005716BF"/>
    <w:rsid w:val="00571BB8"/>
    <w:rsid w:val="005721DD"/>
    <w:rsid w:val="00572F19"/>
    <w:rsid w:val="0057443D"/>
    <w:rsid w:val="00577EB9"/>
    <w:rsid w:val="00580D63"/>
    <w:rsid w:val="00591254"/>
    <w:rsid w:val="00595934"/>
    <w:rsid w:val="00596D06"/>
    <w:rsid w:val="005970A7"/>
    <w:rsid w:val="005A5178"/>
    <w:rsid w:val="005A5566"/>
    <w:rsid w:val="005A6992"/>
    <w:rsid w:val="005B230F"/>
    <w:rsid w:val="005B3C46"/>
    <w:rsid w:val="005B4A4B"/>
    <w:rsid w:val="005B4C30"/>
    <w:rsid w:val="005B506A"/>
    <w:rsid w:val="005C175A"/>
    <w:rsid w:val="005C3334"/>
    <w:rsid w:val="005C416A"/>
    <w:rsid w:val="005D38AF"/>
    <w:rsid w:val="005D4C26"/>
    <w:rsid w:val="005E50BE"/>
    <w:rsid w:val="005E5468"/>
    <w:rsid w:val="005E54C5"/>
    <w:rsid w:val="005E76E8"/>
    <w:rsid w:val="005F03F8"/>
    <w:rsid w:val="005F06A1"/>
    <w:rsid w:val="005F07EF"/>
    <w:rsid w:val="005F0AEB"/>
    <w:rsid w:val="005F2B5D"/>
    <w:rsid w:val="005F7DA2"/>
    <w:rsid w:val="00604580"/>
    <w:rsid w:val="00612B9D"/>
    <w:rsid w:val="00612C6D"/>
    <w:rsid w:val="00614CE7"/>
    <w:rsid w:val="00615DD1"/>
    <w:rsid w:val="00621DA8"/>
    <w:rsid w:val="006220F2"/>
    <w:rsid w:val="00625777"/>
    <w:rsid w:val="00626E4D"/>
    <w:rsid w:val="00633C60"/>
    <w:rsid w:val="006340F7"/>
    <w:rsid w:val="00636FD2"/>
    <w:rsid w:val="00642A32"/>
    <w:rsid w:val="00646E1D"/>
    <w:rsid w:val="0065761A"/>
    <w:rsid w:val="00667372"/>
    <w:rsid w:val="00667C1C"/>
    <w:rsid w:val="006708F4"/>
    <w:rsid w:val="00671912"/>
    <w:rsid w:val="006726CC"/>
    <w:rsid w:val="00672976"/>
    <w:rsid w:val="006770AB"/>
    <w:rsid w:val="00680B62"/>
    <w:rsid w:val="0068255C"/>
    <w:rsid w:val="0068350E"/>
    <w:rsid w:val="00693007"/>
    <w:rsid w:val="00697A5C"/>
    <w:rsid w:val="006A00A1"/>
    <w:rsid w:val="006A1505"/>
    <w:rsid w:val="006A6C03"/>
    <w:rsid w:val="006B0855"/>
    <w:rsid w:val="006B1233"/>
    <w:rsid w:val="006B2C09"/>
    <w:rsid w:val="006B7B22"/>
    <w:rsid w:val="006C3D09"/>
    <w:rsid w:val="006C47E7"/>
    <w:rsid w:val="006C5246"/>
    <w:rsid w:val="006D7E04"/>
    <w:rsid w:val="006E2A7B"/>
    <w:rsid w:val="006E3C88"/>
    <w:rsid w:val="006F49AB"/>
    <w:rsid w:val="006F5608"/>
    <w:rsid w:val="006F628B"/>
    <w:rsid w:val="006F7FDF"/>
    <w:rsid w:val="007004E7"/>
    <w:rsid w:val="007035D9"/>
    <w:rsid w:val="00704062"/>
    <w:rsid w:val="00705882"/>
    <w:rsid w:val="00707C60"/>
    <w:rsid w:val="00710B0B"/>
    <w:rsid w:val="00711390"/>
    <w:rsid w:val="00713A94"/>
    <w:rsid w:val="00722892"/>
    <w:rsid w:val="00731AA4"/>
    <w:rsid w:val="00734BD1"/>
    <w:rsid w:val="007358A1"/>
    <w:rsid w:val="0074143C"/>
    <w:rsid w:val="00741A68"/>
    <w:rsid w:val="0074317F"/>
    <w:rsid w:val="00745599"/>
    <w:rsid w:val="007476A8"/>
    <w:rsid w:val="00752581"/>
    <w:rsid w:val="00753080"/>
    <w:rsid w:val="00755C50"/>
    <w:rsid w:val="007573BD"/>
    <w:rsid w:val="007622DC"/>
    <w:rsid w:val="00775F0F"/>
    <w:rsid w:val="00777E38"/>
    <w:rsid w:val="00780317"/>
    <w:rsid w:val="00787A3D"/>
    <w:rsid w:val="00790623"/>
    <w:rsid w:val="00793180"/>
    <w:rsid w:val="007933CC"/>
    <w:rsid w:val="007939C8"/>
    <w:rsid w:val="007A4C86"/>
    <w:rsid w:val="007A6A78"/>
    <w:rsid w:val="007A716D"/>
    <w:rsid w:val="007B12FC"/>
    <w:rsid w:val="007B15AF"/>
    <w:rsid w:val="007B7B63"/>
    <w:rsid w:val="007B7C85"/>
    <w:rsid w:val="007C1310"/>
    <w:rsid w:val="007C1908"/>
    <w:rsid w:val="007C29E4"/>
    <w:rsid w:val="007C3145"/>
    <w:rsid w:val="007D1C4E"/>
    <w:rsid w:val="007D52DA"/>
    <w:rsid w:val="007D7DFD"/>
    <w:rsid w:val="007E1C4C"/>
    <w:rsid w:val="007E3CE0"/>
    <w:rsid w:val="007F33DF"/>
    <w:rsid w:val="00805B4B"/>
    <w:rsid w:val="008071A0"/>
    <w:rsid w:val="00807C3D"/>
    <w:rsid w:val="008106DB"/>
    <w:rsid w:val="00820BD0"/>
    <w:rsid w:val="0082554B"/>
    <w:rsid w:val="00825FEE"/>
    <w:rsid w:val="00831AFC"/>
    <w:rsid w:val="0083324A"/>
    <w:rsid w:val="008335B8"/>
    <w:rsid w:val="00845B47"/>
    <w:rsid w:val="00852157"/>
    <w:rsid w:val="00855A40"/>
    <w:rsid w:val="00856CA1"/>
    <w:rsid w:val="00862A35"/>
    <w:rsid w:val="00870BFB"/>
    <w:rsid w:val="00870EC3"/>
    <w:rsid w:val="0088301A"/>
    <w:rsid w:val="00886B0B"/>
    <w:rsid w:val="00886B17"/>
    <w:rsid w:val="00893D1E"/>
    <w:rsid w:val="008A0B0F"/>
    <w:rsid w:val="008A45AD"/>
    <w:rsid w:val="008B0D60"/>
    <w:rsid w:val="008B27CF"/>
    <w:rsid w:val="008B60AE"/>
    <w:rsid w:val="008C1E8C"/>
    <w:rsid w:val="008C37D4"/>
    <w:rsid w:val="008D31C3"/>
    <w:rsid w:val="008D370D"/>
    <w:rsid w:val="008D735B"/>
    <w:rsid w:val="008E0191"/>
    <w:rsid w:val="008E11B8"/>
    <w:rsid w:val="008E3273"/>
    <w:rsid w:val="008E3EAA"/>
    <w:rsid w:val="008E51FA"/>
    <w:rsid w:val="008E5385"/>
    <w:rsid w:val="008E58D3"/>
    <w:rsid w:val="008F1DA0"/>
    <w:rsid w:val="008F3450"/>
    <w:rsid w:val="008F5498"/>
    <w:rsid w:val="00900EA8"/>
    <w:rsid w:val="00900F9E"/>
    <w:rsid w:val="00904D7A"/>
    <w:rsid w:val="00904DCB"/>
    <w:rsid w:val="00905D5B"/>
    <w:rsid w:val="0090788D"/>
    <w:rsid w:val="0091201A"/>
    <w:rsid w:val="00912899"/>
    <w:rsid w:val="00916D83"/>
    <w:rsid w:val="00920B81"/>
    <w:rsid w:val="0092123E"/>
    <w:rsid w:val="009240A0"/>
    <w:rsid w:val="00926219"/>
    <w:rsid w:val="0092662E"/>
    <w:rsid w:val="00927EB1"/>
    <w:rsid w:val="00930783"/>
    <w:rsid w:val="0093541C"/>
    <w:rsid w:val="009372CB"/>
    <w:rsid w:val="009470B0"/>
    <w:rsid w:val="009517F2"/>
    <w:rsid w:val="00951AC7"/>
    <w:rsid w:val="00952CF7"/>
    <w:rsid w:val="00954CB3"/>
    <w:rsid w:val="00954CC9"/>
    <w:rsid w:val="00960BDB"/>
    <w:rsid w:val="00963F33"/>
    <w:rsid w:val="00966079"/>
    <w:rsid w:val="00966906"/>
    <w:rsid w:val="00967FE8"/>
    <w:rsid w:val="00970106"/>
    <w:rsid w:val="009709A3"/>
    <w:rsid w:val="00971F86"/>
    <w:rsid w:val="0097685A"/>
    <w:rsid w:val="00976CF2"/>
    <w:rsid w:val="00980BBB"/>
    <w:rsid w:val="0098295E"/>
    <w:rsid w:val="009835EE"/>
    <w:rsid w:val="00984554"/>
    <w:rsid w:val="00985C25"/>
    <w:rsid w:val="0098651C"/>
    <w:rsid w:val="00986C2D"/>
    <w:rsid w:val="00990306"/>
    <w:rsid w:val="00993591"/>
    <w:rsid w:val="00995DA7"/>
    <w:rsid w:val="009A06EC"/>
    <w:rsid w:val="009A3588"/>
    <w:rsid w:val="009A5E14"/>
    <w:rsid w:val="009B35EC"/>
    <w:rsid w:val="009B5027"/>
    <w:rsid w:val="009B5964"/>
    <w:rsid w:val="009B63B9"/>
    <w:rsid w:val="009B7A8E"/>
    <w:rsid w:val="009C1D7C"/>
    <w:rsid w:val="009C55E7"/>
    <w:rsid w:val="009C5A5B"/>
    <w:rsid w:val="009D0CC6"/>
    <w:rsid w:val="009D32C2"/>
    <w:rsid w:val="009D3BE9"/>
    <w:rsid w:val="009D47C4"/>
    <w:rsid w:val="009E1D0D"/>
    <w:rsid w:val="009E2913"/>
    <w:rsid w:val="009E398C"/>
    <w:rsid w:val="009E4C5E"/>
    <w:rsid w:val="009E6D27"/>
    <w:rsid w:val="009E706A"/>
    <w:rsid w:val="009F66A9"/>
    <w:rsid w:val="009F6F43"/>
    <w:rsid w:val="00A10C44"/>
    <w:rsid w:val="00A10C84"/>
    <w:rsid w:val="00A11292"/>
    <w:rsid w:val="00A156F0"/>
    <w:rsid w:val="00A25459"/>
    <w:rsid w:val="00A26353"/>
    <w:rsid w:val="00A31817"/>
    <w:rsid w:val="00A3301F"/>
    <w:rsid w:val="00A3376F"/>
    <w:rsid w:val="00A34B66"/>
    <w:rsid w:val="00A35CC9"/>
    <w:rsid w:val="00A362F4"/>
    <w:rsid w:val="00A42D62"/>
    <w:rsid w:val="00A47DA8"/>
    <w:rsid w:val="00A54C5D"/>
    <w:rsid w:val="00A6490C"/>
    <w:rsid w:val="00A66011"/>
    <w:rsid w:val="00A72640"/>
    <w:rsid w:val="00A75052"/>
    <w:rsid w:val="00A82A80"/>
    <w:rsid w:val="00A85A56"/>
    <w:rsid w:val="00A900C6"/>
    <w:rsid w:val="00A9486F"/>
    <w:rsid w:val="00A9642B"/>
    <w:rsid w:val="00AA0407"/>
    <w:rsid w:val="00AA0D72"/>
    <w:rsid w:val="00AA20F8"/>
    <w:rsid w:val="00AA2317"/>
    <w:rsid w:val="00AA38D8"/>
    <w:rsid w:val="00AA5640"/>
    <w:rsid w:val="00AB202D"/>
    <w:rsid w:val="00AB71C5"/>
    <w:rsid w:val="00AB7E9D"/>
    <w:rsid w:val="00AC510A"/>
    <w:rsid w:val="00AD0940"/>
    <w:rsid w:val="00AD09DA"/>
    <w:rsid w:val="00AD29EC"/>
    <w:rsid w:val="00AD2A8E"/>
    <w:rsid w:val="00AD4A98"/>
    <w:rsid w:val="00AD4B94"/>
    <w:rsid w:val="00AD60C9"/>
    <w:rsid w:val="00AE2D02"/>
    <w:rsid w:val="00AF738B"/>
    <w:rsid w:val="00AF73A5"/>
    <w:rsid w:val="00AF76F1"/>
    <w:rsid w:val="00B016C0"/>
    <w:rsid w:val="00B0257B"/>
    <w:rsid w:val="00B0421E"/>
    <w:rsid w:val="00B065B6"/>
    <w:rsid w:val="00B06DD3"/>
    <w:rsid w:val="00B11FF2"/>
    <w:rsid w:val="00B1234D"/>
    <w:rsid w:val="00B13282"/>
    <w:rsid w:val="00B13721"/>
    <w:rsid w:val="00B13F6B"/>
    <w:rsid w:val="00B145C0"/>
    <w:rsid w:val="00B17009"/>
    <w:rsid w:val="00B17C99"/>
    <w:rsid w:val="00B20811"/>
    <w:rsid w:val="00B221B6"/>
    <w:rsid w:val="00B306BF"/>
    <w:rsid w:val="00B33E2E"/>
    <w:rsid w:val="00B37C1B"/>
    <w:rsid w:val="00B40E13"/>
    <w:rsid w:val="00B43710"/>
    <w:rsid w:val="00B45147"/>
    <w:rsid w:val="00B47FF8"/>
    <w:rsid w:val="00B5230B"/>
    <w:rsid w:val="00B578C0"/>
    <w:rsid w:val="00B60C9B"/>
    <w:rsid w:val="00B60E6B"/>
    <w:rsid w:val="00B61413"/>
    <w:rsid w:val="00B62DAF"/>
    <w:rsid w:val="00B7306F"/>
    <w:rsid w:val="00B77D08"/>
    <w:rsid w:val="00B83E7D"/>
    <w:rsid w:val="00B84539"/>
    <w:rsid w:val="00B85883"/>
    <w:rsid w:val="00B86BCE"/>
    <w:rsid w:val="00B90656"/>
    <w:rsid w:val="00B91FD2"/>
    <w:rsid w:val="00B94F57"/>
    <w:rsid w:val="00B97199"/>
    <w:rsid w:val="00BA0150"/>
    <w:rsid w:val="00BA078E"/>
    <w:rsid w:val="00BA162A"/>
    <w:rsid w:val="00BA338A"/>
    <w:rsid w:val="00BB2F40"/>
    <w:rsid w:val="00BC01D6"/>
    <w:rsid w:val="00BC61D3"/>
    <w:rsid w:val="00BD5218"/>
    <w:rsid w:val="00BD5829"/>
    <w:rsid w:val="00BD5B8D"/>
    <w:rsid w:val="00BD6552"/>
    <w:rsid w:val="00BD747B"/>
    <w:rsid w:val="00BE1E5F"/>
    <w:rsid w:val="00BE3B1D"/>
    <w:rsid w:val="00BE4266"/>
    <w:rsid w:val="00BF74AA"/>
    <w:rsid w:val="00C00DD3"/>
    <w:rsid w:val="00C01838"/>
    <w:rsid w:val="00C024CE"/>
    <w:rsid w:val="00C0367A"/>
    <w:rsid w:val="00C0772B"/>
    <w:rsid w:val="00C07C61"/>
    <w:rsid w:val="00C17A5A"/>
    <w:rsid w:val="00C17B40"/>
    <w:rsid w:val="00C17B8B"/>
    <w:rsid w:val="00C22DD5"/>
    <w:rsid w:val="00C233AC"/>
    <w:rsid w:val="00C23964"/>
    <w:rsid w:val="00C243CF"/>
    <w:rsid w:val="00C30810"/>
    <w:rsid w:val="00C40921"/>
    <w:rsid w:val="00C40B36"/>
    <w:rsid w:val="00C426A2"/>
    <w:rsid w:val="00C43AAC"/>
    <w:rsid w:val="00C5155C"/>
    <w:rsid w:val="00C5725F"/>
    <w:rsid w:val="00C57C16"/>
    <w:rsid w:val="00C629CA"/>
    <w:rsid w:val="00C63D12"/>
    <w:rsid w:val="00C64749"/>
    <w:rsid w:val="00C64E64"/>
    <w:rsid w:val="00C6561E"/>
    <w:rsid w:val="00C71A28"/>
    <w:rsid w:val="00C728F8"/>
    <w:rsid w:val="00C75165"/>
    <w:rsid w:val="00C83790"/>
    <w:rsid w:val="00C84407"/>
    <w:rsid w:val="00C86401"/>
    <w:rsid w:val="00C90068"/>
    <w:rsid w:val="00C92142"/>
    <w:rsid w:val="00C926E7"/>
    <w:rsid w:val="00C9324D"/>
    <w:rsid w:val="00CA196E"/>
    <w:rsid w:val="00CA3BCB"/>
    <w:rsid w:val="00CA474B"/>
    <w:rsid w:val="00CA67AA"/>
    <w:rsid w:val="00CB3DC2"/>
    <w:rsid w:val="00CB63CB"/>
    <w:rsid w:val="00CC5BBD"/>
    <w:rsid w:val="00CC7D02"/>
    <w:rsid w:val="00CD135E"/>
    <w:rsid w:val="00CD1679"/>
    <w:rsid w:val="00CD1A88"/>
    <w:rsid w:val="00CD6216"/>
    <w:rsid w:val="00CD6BA7"/>
    <w:rsid w:val="00CE20DB"/>
    <w:rsid w:val="00CE794F"/>
    <w:rsid w:val="00CF208D"/>
    <w:rsid w:val="00CF7ECA"/>
    <w:rsid w:val="00D03A58"/>
    <w:rsid w:val="00D04FB9"/>
    <w:rsid w:val="00D0707D"/>
    <w:rsid w:val="00D07467"/>
    <w:rsid w:val="00D11EF7"/>
    <w:rsid w:val="00D20096"/>
    <w:rsid w:val="00D21F2F"/>
    <w:rsid w:val="00D22BF6"/>
    <w:rsid w:val="00D2418B"/>
    <w:rsid w:val="00D26252"/>
    <w:rsid w:val="00D359CF"/>
    <w:rsid w:val="00D41603"/>
    <w:rsid w:val="00D41B4A"/>
    <w:rsid w:val="00D437EA"/>
    <w:rsid w:val="00D47EC2"/>
    <w:rsid w:val="00D50A9C"/>
    <w:rsid w:val="00D56E76"/>
    <w:rsid w:val="00D57211"/>
    <w:rsid w:val="00D61A86"/>
    <w:rsid w:val="00D61E97"/>
    <w:rsid w:val="00D63EFA"/>
    <w:rsid w:val="00D64BA8"/>
    <w:rsid w:val="00D652A9"/>
    <w:rsid w:val="00D668CC"/>
    <w:rsid w:val="00D77027"/>
    <w:rsid w:val="00D84046"/>
    <w:rsid w:val="00D84190"/>
    <w:rsid w:val="00D90879"/>
    <w:rsid w:val="00D92677"/>
    <w:rsid w:val="00D92E32"/>
    <w:rsid w:val="00D971AB"/>
    <w:rsid w:val="00DA3621"/>
    <w:rsid w:val="00DA528D"/>
    <w:rsid w:val="00DA7FAC"/>
    <w:rsid w:val="00DB0F56"/>
    <w:rsid w:val="00DB3029"/>
    <w:rsid w:val="00DC05EC"/>
    <w:rsid w:val="00DC2206"/>
    <w:rsid w:val="00DC619E"/>
    <w:rsid w:val="00DC631D"/>
    <w:rsid w:val="00DD1F8B"/>
    <w:rsid w:val="00DD6D71"/>
    <w:rsid w:val="00DD766F"/>
    <w:rsid w:val="00DD789F"/>
    <w:rsid w:val="00DE2655"/>
    <w:rsid w:val="00DE6611"/>
    <w:rsid w:val="00DE68D6"/>
    <w:rsid w:val="00DF3288"/>
    <w:rsid w:val="00E01DED"/>
    <w:rsid w:val="00E03E0A"/>
    <w:rsid w:val="00E0447A"/>
    <w:rsid w:val="00E04FDA"/>
    <w:rsid w:val="00E12808"/>
    <w:rsid w:val="00E16DA4"/>
    <w:rsid w:val="00E21594"/>
    <w:rsid w:val="00E31283"/>
    <w:rsid w:val="00E317E5"/>
    <w:rsid w:val="00E37BF0"/>
    <w:rsid w:val="00E42CE7"/>
    <w:rsid w:val="00E43528"/>
    <w:rsid w:val="00E4463F"/>
    <w:rsid w:val="00E546E5"/>
    <w:rsid w:val="00E55570"/>
    <w:rsid w:val="00E65402"/>
    <w:rsid w:val="00E71A85"/>
    <w:rsid w:val="00E74DC5"/>
    <w:rsid w:val="00E75CB8"/>
    <w:rsid w:val="00E86A28"/>
    <w:rsid w:val="00E945EB"/>
    <w:rsid w:val="00EA0D46"/>
    <w:rsid w:val="00EB1613"/>
    <w:rsid w:val="00EB356D"/>
    <w:rsid w:val="00EB36D6"/>
    <w:rsid w:val="00EB3A71"/>
    <w:rsid w:val="00EB7D23"/>
    <w:rsid w:val="00EC2B60"/>
    <w:rsid w:val="00EC2F42"/>
    <w:rsid w:val="00EC4064"/>
    <w:rsid w:val="00EC4E8F"/>
    <w:rsid w:val="00ED2CDC"/>
    <w:rsid w:val="00EE5BC9"/>
    <w:rsid w:val="00EE6216"/>
    <w:rsid w:val="00EE698E"/>
    <w:rsid w:val="00EF601F"/>
    <w:rsid w:val="00F04C7A"/>
    <w:rsid w:val="00F07C17"/>
    <w:rsid w:val="00F11230"/>
    <w:rsid w:val="00F14EE7"/>
    <w:rsid w:val="00F15227"/>
    <w:rsid w:val="00F17AFC"/>
    <w:rsid w:val="00F212E4"/>
    <w:rsid w:val="00F21632"/>
    <w:rsid w:val="00F239E6"/>
    <w:rsid w:val="00F3168F"/>
    <w:rsid w:val="00F37384"/>
    <w:rsid w:val="00F40A10"/>
    <w:rsid w:val="00F415D5"/>
    <w:rsid w:val="00F434CF"/>
    <w:rsid w:val="00F440C7"/>
    <w:rsid w:val="00F44875"/>
    <w:rsid w:val="00F53A64"/>
    <w:rsid w:val="00F74AE5"/>
    <w:rsid w:val="00F75A56"/>
    <w:rsid w:val="00F76AB2"/>
    <w:rsid w:val="00F80BDB"/>
    <w:rsid w:val="00F82CCD"/>
    <w:rsid w:val="00F83960"/>
    <w:rsid w:val="00F85660"/>
    <w:rsid w:val="00F92E28"/>
    <w:rsid w:val="00F941B3"/>
    <w:rsid w:val="00FA10BF"/>
    <w:rsid w:val="00FA5489"/>
    <w:rsid w:val="00FA605B"/>
    <w:rsid w:val="00FA70F7"/>
    <w:rsid w:val="00FB51B6"/>
    <w:rsid w:val="00FB547A"/>
    <w:rsid w:val="00FB5BAC"/>
    <w:rsid w:val="00FC1165"/>
    <w:rsid w:val="00FC2B08"/>
    <w:rsid w:val="00FD0B39"/>
    <w:rsid w:val="00FD385E"/>
    <w:rsid w:val="00FD453E"/>
    <w:rsid w:val="00FE030F"/>
    <w:rsid w:val="00FE2D4C"/>
    <w:rsid w:val="00FE62B2"/>
    <w:rsid w:val="00FF01BB"/>
    <w:rsid w:val="00FF05A5"/>
    <w:rsid w:val="00FF265E"/>
    <w:rsid w:val="00FF40F9"/>
    <w:rsid w:val="00FF7C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BD59C"/>
  <w15:chartTrackingRefBased/>
  <w15:docId w15:val="{A023FE13-BE9E-4D84-B30C-EC6CA9BD5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FB9"/>
    <w:rPr>
      <w:rFonts w:ascii="Arial" w:hAnsi="Arial"/>
      <w:sz w:val="28"/>
    </w:rPr>
  </w:style>
  <w:style w:type="paragraph" w:styleId="Heading1">
    <w:name w:val="heading 1"/>
    <w:basedOn w:val="Normal"/>
    <w:next w:val="Normal"/>
    <w:link w:val="Heading1Char"/>
    <w:uiPriority w:val="9"/>
    <w:qFormat/>
    <w:rsid w:val="00C5725F"/>
    <w:pPr>
      <w:keepNext/>
      <w:keepLines/>
      <w:spacing w:before="240" w:after="0"/>
      <w:outlineLvl w:val="0"/>
    </w:pPr>
    <w:rPr>
      <w:rFonts w:eastAsiaTheme="majorEastAsia" w:cstheme="majorBidi"/>
      <w:b/>
      <w:color w:val="00B0F0"/>
      <w:sz w:val="44"/>
      <w:szCs w:val="32"/>
    </w:rPr>
  </w:style>
  <w:style w:type="paragraph" w:styleId="Heading2">
    <w:name w:val="heading 2"/>
    <w:basedOn w:val="Normal"/>
    <w:next w:val="Normal"/>
    <w:link w:val="Heading2Char"/>
    <w:uiPriority w:val="9"/>
    <w:unhideWhenUsed/>
    <w:qFormat/>
    <w:rsid w:val="00C5725F"/>
    <w:pPr>
      <w:keepNext/>
      <w:keepLines/>
      <w:spacing w:before="40" w:after="0"/>
      <w:outlineLvl w:val="1"/>
    </w:pPr>
    <w:rPr>
      <w:rFonts w:eastAsiaTheme="majorEastAsia" w:cstheme="majorBidi"/>
      <w:b/>
      <w:sz w:val="32"/>
      <w:szCs w:val="26"/>
    </w:rPr>
  </w:style>
  <w:style w:type="paragraph" w:styleId="Heading3">
    <w:name w:val="heading 3"/>
    <w:basedOn w:val="Normal"/>
    <w:next w:val="Normal"/>
    <w:link w:val="Heading3Char"/>
    <w:autoRedefine/>
    <w:uiPriority w:val="9"/>
    <w:unhideWhenUsed/>
    <w:qFormat/>
    <w:rsid w:val="006F5608"/>
    <w:pPr>
      <w:keepNext/>
      <w:keepLines/>
      <w:spacing w:before="40" w:after="240"/>
      <w:outlineLvl w:val="2"/>
    </w:pPr>
    <w:rPr>
      <w:rFonts w:eastAsiaTheme="majorEastAsia" w:cstheme="majorBidi"/>
      <w:b/>
      <w:color w:val="00B0F0"/>
      <w:szCs w:val="28"/>
    </w:rPr>
  </w:style>
  <w:style w:type="paragraph" w:styleId="Heading4">
    <w:name w:val="heading 4"/>
    <w:basedOn w:val="Normal"/>
    <w:next w:val="Normal"/>
    <w:link w:val="Heading4Char"/>
    <w:autoRedefine/>
    <w:uiPriority w:val="9"/>
    <w:unhideWhenUsed/>
    <w:qFormat/>
    <w:rsid w:val="006F5608"/>
    <w:pPr>
      <w:keepNext/>
      <w:keepLines/>
      <w:spacing w:before="40" w:after="120" w:line="276" w:lineRule="auto"/>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725F"/>
    <w:rPr>
      <w:rFonts w:ascii="Arial" w:eastAsiaTheme="majorEastAsia" w:hAnsi="Arial" w:cstheme="majorBidi"/>
      <w:b/>
      <w:color w:val="00B0F0"/>
      <w:sz w:val="44"/>
      <w:szCs w:val="32"/>
    </w:rPr>
  </w:style>
  <w:style w:type="character" w:customStyle="1" w:styleId="Heading2Char">
    <w:name w:val="Heading 2 Char"/>
    <w:basedOn w:val="DefaultParagraphFont"/>
    <w:link w:val="Heading2"/>
    <w:uiPriority w:val="9"/>
    <w:rsid w:val="00C5725F"/>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EB1613"/>
    <w:rPr>
      <w:rFonts w:ascii="Arial" w:eastAsiaTheme="majorEastAsia" w:hAnsi="Arial" w:cstheme="majorBidi"/>
      <w:b/>
      <w:color w:val="00B0F0"/>
      <w:sz w:val="28"/>
      <w:szCs w:val="28"/>
    </w:rPr>
  </w:style>
  <w:style w:type="character" w:customStyle="1" w:styleId="Heading4Char">
    <w:name w:val="Heading 4 Char"/>
    <w:basedOn w:val="DefaultParagraphFont"/>
    <w:link w:val="Heading4"/>
    <w:uiPriority w:val="9"/>
    <w:rsid w:val="00535087"/>
    <w:rPr>
      <w:rFonts w:ascii="Arial" w:eastAsiaTheme="majorEastAsia" w:hAnsi="Arial" w:cstheme="majorBidi"/>
      <w:b/>
      <w:iCs/>
      <w:sz w:val="24"/>
    </w:rPr>
  </w:style>
  <w:style w:type="character" w:styleId="Hyperlink">
    <w:name w:val="Hyperlink"/>
    <w:basedOn w:val="DefaultParagraphFont"/>
    <w:uiPriority w:val="99"/>
    <w:unhideWhenUsed/>
    <w:rsid w:val="00C5725F"/>
    <w:rPr>
      <w:color w:val="0563C1" w:themeColor="hyperlink"/>
      <w:u w:val="single"/>
    </w:rPr>
  </w:style>
  <w:style w:type="character" w:styleId="UnresolvedMention">
    <w:name w:val="Unresolved Mention"/>
    <w:basedOn w:val="DefaultParagraphFont"/>
    <w:uiPriority w:val="99"/>
    <w:unhideWhenUsed/>
    <w:rsid w:val="00C5725F"/>
    <w:rPr>
      <w:color w:val="605E5C"/>
      <w:shd w:val="clear" w:color="auto" w:fill="E1DFDD"/>
    </w:rPr>
  </w:style>
  <w:style w:type="paragraph" w:styleId="ListParagraph">
    <w:name w:val="List Paragraph"/>
    <w:aliases w:val="Recommendatio,F5 List Paragraph,List Paragraph2,MAIN CONTENT,List Paragraph12,Dot pt,List Paragraph1,Colorful List - Accent 11,No Spacing1,List Paragraph Char Char Char,Indicator Text,Numbered Para 1,Bullet Points,Bullet 1,Normal numbere"/>
    <w:basedOn w:val="Normal"/>
    <w:link w:val="ListParagraphChar"/>
    <w:uiPriority w:val="34"/>
    <w:qFormat/>
    <w:rsid w:val="00C5725F"/>
    <w:pPr>
      <w:ind w:left="720"/>
      <w:contextualSpacing/>
    </w:pPr>
  </w:style>
  <w:style w:type="character" w:styleId="CommentReference">
    <w:name w:val="annotation reference"/>
    <w:basedOn w:val="DefaultParagraphFont"/>
    <w:uiPriority w:val="99"/>
    <w:semiHidden/>
    <w:unhideWhenUsed/>
    <w:rsid w:val="00C5725F"/>
    <w:rPr>
      <w:sz w:val="16"/>
      <w:szCs w:val="16"/>
    </w:rPr>
  </w:style>
  <w:style w:type="paragraph" w:styleId="CommentText">
    <w:name w:val="annotation text"/>
    <w:basedOn w:val="Normal"/>
    <w:link w:val="CommentTextChar"/>
    <w:uiPriority w:val="99"/>
    <w:unhideWhenUsed/>
    <w:rsid w:val="00C5725F"/>
    <w:pPr>
      <w:spacing w:line="240" w:lineRule="auto"/>
    </w:pPr>
    <w:rPr>
      <w:sz w:val="20"/>
      <w:szCs w:val="20"/>
    </w:rPr>
  </w:style>
  <w:style w:type="character" w:customStyle="1" w:styleId="CommentTextChar">
    <w:name w:val="Comment Text Char"/>
    <w:basedOn w:val="DefaultParagraphFont"/>
    <w:link w:val="CommentText"/>
    <w:uiPriority w:val="99"/>
    <w:rsid w:val="00C5725F"/>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C5725F"/>
    <w:rPr>
      <w:b/>
      <w:bCs/>
    </w:rPr>
  </w:style>
  <w:style w:type="character" w:customStyle="1" w:styleId="CommentSubjectChar">
    <w:name w:val="Comment Subject Char"/>
    <w:basedOn w:val="CommentTextChar"/>
    <w:link w:val="CommentSubject"/>
    <w:uiPriority w:val="99"/>
    <w:semiHidden/>
    <w:rsid w:val="00C5725F"/>
    <w:rPr>
      <w:rFonts w:ascii="Arial" w:hAnsi="Arial"/>
      <w:b/>
      <w:bCs/>
      <w:sz w:val="20"/>
      <w:szCs w:val="20"/>
    </w:rPr>
  </w:style>
  <w:style w:type="paragraph" w:styleId="FootnoteText">
    <w:name w:val="footnote text"/>
    <w:basedOn w:val="Normal"/>
    <w:link w:val="FootnoteTextChar"/>
    <w:uiPriority w:val="99"/>
    <w:unhideWhenUsed/>
    <w:rsid w:val="00C5725F"/>
    <w:pPr>
      <w:spacing w:after="0" w:line="240" w:lineRule="auto"/>
    </w:pPr>
    <w:rPr>
      <w:sz w:val="20"/>
      <w:szCs w:val="20"/>
    </w:rPr>
  </w:style>
  <w:style w:type="character" w:customStyle="1" w:styleId="FootnoteTextChar">
    <w:name w:val="Footnote Text Char"/>
    <w:basedOn w:val="DefaultParagraphFont"/>
    <w:link w:val="FootnoteText"/>
    <w:uiPriority w:val="99"/>
    <w:rsid w:val="00C5725F"/>
    <w:rPr>
      <w:rFonts w:ascii="Arial" w:hAnsi="Arial"/>
      <w:sz w:val="20"/>
      <w:szCs w:val="20"/>
    </w:rPr>
  </w:style>
  <w:style w:type="character" w:styleId="FootnoteReference">
    <w:name w:val="footnote reference"/>
    <w:basedOn w:val="DefaultParagraphFont"/>
    <w:uiPriority w:val="99"/>
    <w:unhideWhenUsed/>
    <w:rsid w:val="00C5725F"/>
    <w:rPr>
      <w:vertAlign w:val="superscript"/>
    </w:rPr>
  </w:style>
  <w:style w:type="paragraph" w:styleId="Header">
    <w:name w:val="header"/>
    <w:basedOn w:val="Normal"/>
    <w:link w:val="HeaderChar"/>
    <w:uiPriority w:val="99"/>
    <w:unhideWhenUsed/>
    <w:rsid w:val="00C572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C5725F"/>
    <w:rPr>
      <w:rFonts w:ascii="Arial" w:hAnsi="Arial"/>
      <w:sz w:val="24"/>
    </w:rPr>
  </w:style>
  <w:style w:type="paragraph" w:styleId="Footer">
    <w:name w:val="footer"/>
    <w:basedOn w:val="Normal"/>
    <w:link w:val="FooterChar"/>
    <w:uiPriority w:val="99"/>
    <w:unhideWhenUsed/>
    <w:rsid w:val="00C572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C5725F"/>
    <w:rPr>
      <w:rFonts w:ascii="Arial" w:hAnsi="Arial"/>
      <w:sz w:val="24"/>
    </w:rPr>
  </w:style>
  <w:style w:type="character" w:styleId="FollowedHyperlink">
    <w:name w:val="FollowedHyperlink"/>
    <w:basedOn w:val="DefaultParagraphFont"/>
    <w:uiPriority w:val="99"/>
    <w:semiHidden/>
    <w:unhideWhenUsed/>
    <w:rsid w:val="00C5725F"/>
    <w:rPr>
      <w:color w:val="954F72" w:themeColor="followedHyperlink"/>
      <w:u w:val="single"/>
    </w:rPr>
  </w:style>
  <w:style w:type="character" w:styleId="Mention">
    <w:name w:val="Mention"/>
    <w:basedOn w:val="DefaultParagraphFont"/>
    <w:uiPriority w:val="99"/>
    <w:unhideWhenUsed/>
    <w:rsid w:val="00C5725F"/>
    <w:rPr>
      <w:color w:val="2B579A"/>
      <w:shd w:val="clear" w:color="auto" w:fill="E6E6E6"/>
    </w:rPr>
  </w:style>
  <w:style w:type="character" w:customStyle="1" w:styleId="ListParagraphChar">
    <w:name w:val="List Paragraph Char"/>
    <w:aliases w:val="Recommendatio Char,F5 List Paragraph Char,List Paragraph2 Char,MAIN CONTENT Char,List Paragraph12 Char,Dot pt Char,List Paragraph1 Char,Colorful List - Accent 11 Char,No Spacing1 Char,List Paragraph Char Char Char Char,Bullet 1 Char"/>
    <w:basedOn w:val="DefaultParagraphFont"/>
    <w:link w:val="ListParagraph"/>
    <w:uiPriority w:val="34"/>
    <w:qFormat/>
    <w:locked/>
    <w:rsid w:val="00C5725F"/>
    <w:rPr>
      <w:rFonts w:ascii="Arial" w:hAnsi="Arial"/>
      <w:sz w:val="24"/>
    </w:rPr>
  </w:style>
  <w:style w:type="character" w:customStyle="1" w:styleId="A2">
    <w:name w:val="A2"/>
    <w:uiPriority w:val="99"/>
    <w:rsid w:val="00C5725F"/>
    <w:rPr>
      <w:rFonts w:cs="DIN"/>
      <w:color w:val="000000"/>
      <w:sz w:val="22"/>
      <w:szCs w:val="22"/>
    </w:rPr>
  </w:style>
  <w:style w:type="paragraph" w:customStyle="1" w:styleId="Pa12">
    <w:name w:val="Pa12"/>
    <w:basedOn w:val="Normal"/>
    <w:next w:val="Normal"/>
    <w:uiPriority w:val="99"/>
    <w:rsid w:val="00C5725F"/>
    <w:pPr>
      <w:autoSpaceDE w:val="0"/>
      <w:autoSpaceDN w:val="0"/>
      <w:adjustRightInd w:val="0"/>
      <w:spacing w:after="0" w:line="241" w:lineRule="atLeast"/>
    </w:pPr>
    <w:rPr>
      <w:rFonts w:ascii="DIN" w:hAnsi="DIN"/>
      <w:szCs w:val="24"/>
    </w:rPr>
  </w:style>
  <w:style w:type="paragraph" w:customStyle="1" w:styleId="p1">
    <w:name w:val="p1"/>
    <w:basedOn w:val="Normal"/>
    <w:rsid w:val="00C5725F"/>
    <w:pPr>
      <w:spacing w:before="100" w:beforeAutospacing="1" w:after="100" w:afterAutospacing="1" w:line="240" w:lineRule="auto"/>
    </w:pPr>
    <w:rPr>
      <w:rFonts w:ascii="Calibri" w:hAnsi="Calibri" w:cs="Calibri"/>
      <w:lang w:eastAsia="en-GB"/>
    </w:rPr>
  </w:style>
  <w:style w:type="character" w:customStyle="1" w:styleId="s1">
    <w:name w:val="s1"/>
    <w:basedOn w:val="DefaultParagraphFont"/>
    <w:rsid w:val="00C5725F"/>
  </w:style>
  <w:style w:type="paragraph" w:customStyle="1" w:styleId="Body">
    <w:name w:val="Body"/>
    <w:rsid w:val="00C5725F"/>
    <w:pPr>
      <w:pBdr>
        <w:top w:val="nil"/>
        <w:left w:val="nil"/>
        <w:bottom w:val="nil"/>
        <w:right w:val="nil"/>
        <w:between w:val="nil"/>
        <w:bar w:val="nil"/>
      </w:pBdr>
      <w:spacing w:after="0" w:line="240" w:lineRule="auto"/>
    </w:pPr>
    <w:rPr>
      <w:rFonts w:ascii="Helvetica" w:eastAsia="Arial Unicode MS" w:hAnsi="Helvetica" w:cs="Arial Unicode MS"/>
      <w:color w:val="000000"/>
      <w:bdr w:val="nil"/>
      <w:lang w:val="en-US" w:eastAsia="en-GB"/>
    </w:rPr>
  </w:style>
  <w:style w:type="paragraph" w:styleId="NormalWeb">
    <w:name w:val="Normal (Web)"/>
    <w:basedOn w:val="Normal"/>
    <w:uiPriority w:val="99"/>
    <w:semiHidden/>
    <w:unhideWhenUsed/>
    <w:rsid w:val="00C5725F"/>
    <w:pPr>
      <w:spacing w:before="100" w:beforeAutospacing="1" w:after="100" w:afterAutospacing="1" w:line="240" w:lineRule="auto"/>
    </w:pPr>
    <w:rPr>
      <w:rFonts w:ascii="Times New Roman" w:eastAsia="Times New Roman" w:hAnsi="Times New Roman" w:cs="Times New Roman"/>
      <w:szCs w:val="24"/>
      <w:lang w:eastAsia="en-GB"/>
    </w:rPr>
  </w:style>
  <w:style w:type="paragraph" w:styleId="Revision">
    <w:name w:val="Revision"/>
    <w:hidden/>
    <w:uiPriority w:val="99"/>
    <w:semiHidden/>
    <w:rsid w:val="00C5725F"/>
    <w:pPr>
      <w:spacing w:after="0" w:line="240" w:lineRule="auto"/>
    </w:pPr>
  </w:style>
  <w:style w:type="paragraph" w:customStyle="1" w:styleId="Default">
    <w:name w:val="Default"/>
    <w:basedOn w:val="Normal"/>
    <w:rsid w:val="00C5725F"/>
    <w:pPr>
      <w:autoSpaceDE w:val="0"/>
      <w:autoSpaceDN w:val="0"/>
      <w:spacing w:after="0" w:line="240" w:lineRule="auto"/>
    </w:pPr>
    <w:rPr>
      <w:rFonts w:ascii="UPGBW D+ Clan" w:hAnsi="UPGBW D+ Clan" w:cs="Calibri"/>
      <w:color w:val="000000"/>
      <w:szCs w:val="24"/>
    </w:rPr>
  </w:style>
  <w:style w:type="character" w:styleId="SmartLink">
    <w:name w:val="Smart Link"/>
    <w:basedOn w:val="DefaultParagraphFont"/>
    <w:uiPriority w:val="99"/>
    <w:semiHidden/>
    <w:unhideWhenUsed/>
    <w:rsid w:val="00FD0B39"/>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4039934">
      <w:bodyDiv w:val="1"/>
      <w:marLeft w:val="0"/>
      <w:marRight w:val="0"/>
      <w:marTop w:val="0"/>
      <w:marBottom w:val="0"/>
      <w:divBdr>
        <w:top w:val="none" w:sz="0" w:space="0" w:color="auto"/>
        <w:left w:val="none" w:sz="0" w:space="0" w:color="auto"/>
        <w:bottom w:val="none" w:sz="0" w:space="0" w:color="auto"/>
        <w:right w:val="none" w:sz="0" w:space="0" w:color="auto"/>
      </w:divBdr>
    </w:div>
    <w:div w:id="1845245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inclusionscotland.sharepoint.com/EngageComms/Comms%20and%20Information/inclusionscotland.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kirsten@inclusionscotland.org"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_rels/footnotes.xml.rels><?xml version="1.0" encoding="UTF-8" standalone="yes"?>
<Relationships xmlns="http://schemas.openxmlformats.org/package/2006/relationships"><Relationship Id="rId8" Type="http://schemas.openxmlformats.org/officeDocument/2006/relationships/hyperlink" Target="https://www.gov.scot/publications/independent-review-adult-social-care-scotland/documents/" TargetMode="External"/><Relationship Id="rId13" Type="http://schemas.openxmlformats.org/officeDocument/2006/relationships/hyperlink" Target="https://www.gov.scot/publications/covid-recovery-strategy-fairer-future/pages/5/" TargetMode="External"/><Relationship Id="rId3" Type="http://schemas.openxmlformats.org/officeDocument/2006/relationships/hyperlink" Target="https://www.gov.scot/publications/charter/pages/1/" TargetMode="External"/><Relationship Id="rId7" Type="http://schemas.openxmlformats.org/officeDocument/2006/relationships/hyperlink" Target="https://data.gov.scot/genderindex/gender-equality-index-2020.html" TargetMode="External"/><Relationship Id="rId12" Type="http://schemas.openxmlformats.org/officeDocument/2006/relationships/hyperlink" Target="https://www.bbc.co.uk/news/uk-scotland-59078331" TargetMode="External"/><Relationship Id="rId2" Type="http://schemas.openxmlformats.org/officeDocument/2006/relationships/hyperlink" Target="https://www.equalityhumanrights.com/sites/default/files/consultation-response-a-national-care-service-for-scotland-26-october-2021.docx" TargetMode="External"/><Relationship Id="rId1" Type="http://schemas.openxmlformats.org/officeDocument/2006/relationships/hyperlink" Target="https://www.un.org/development/desa/disabilities/convention-on-the-rights-of-persons-with-disabilities/article-19-living-independently-and-being-included-in-the-community.html" TargetMode="External"/><Relationship Id="rId6" Type="http://schemas.openxmlformats.org/officeDocument/2006/relationships/hyperlink" Target="https://personaloutcomes.network/the-personal-outcomes-network/" TargetMode="External"/><Relationship Id="rId11" Type="http://schemas.openxmlformats.org/officeDocument/2006/relationships/hyperlink" Target="https://www.gov.scot/publications/scottish-prison-population-statistics-2019-20/" TargetMode="External"/><Relationship Id="rId5" Type="http://schemas.openxmlformats.org/officeDocument/2006/relationships/hyperlink" Target="http://peoplefirstscotland.org/people-first-scotland/information/" TargetMode="External"/><Relationship Id="rId10" Type="http://schemas.openxmlformats.org/officeDocument/2006/relationships/hyperlink" Target="https://www.gov.scot/publications/kilbrandon-report/pages/4/" TargetMode="External"/><Relationship Id="rId4" Type="http://schemas.openxmlformats.org/officeDocument/2006/relationships/hyperlink" Target="https://www.equalityhumanrights.com/sites/default/files/consultation-response-a-national-care-service-for-scotland-26-october-2021.docx" TargetMode="External"/><Relationship Id="rId9" Type="http://schemas.openxmlformats.org/officeDocument/2006/relationships/hyperlink" Target="https://ilf.scot/news-post/northern-ireland-evaluation-report-launche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40A075AA104DC14E89A758AAB2AC7A5A" ma:contentTypeVersion="13" ma:contentTypeDescription="Create a new document." ma:contentTypeScope="" ma:versionID="6b4e85b3e4b867b3b1fb668eb12217a2">
  <xsd:schema xmlns:xsd="http://www.w3.org/2001/XMLSchema" xmlns:xs="http://www.w3.org/2001/XMLSchema" xmlns:p="http://schemas.microsoft.com/office/2006/metadata/properties" xmlns:ns2="6c673336-7c2a-49e0-b041-fc5632f9190e" xmlns:ns3="9f1039ef-34f6-48a8-ad29-9c025e5c94ba" targetNamespace="http://schemas.microsoft.com/office/2006/metadata/properties" ma:root="true" ma:fieldsID="90d85f2dbf60d79f1f2f3e07d90243d8" ns2:_="" ns3:_="">
    <xsd:import namespace="6c673336-7c2a-49e0-b041-fc5632f9190e"/>
    <xsd:import namespace="9f1039ef-34f6-48a8-ad29-9c025e5c94b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element ref="ns3:MediaServiceAutoTags" minOccurs="0"/>
                <xsd:element ref="ns3:MediaServiceOCR" minOccurs="0"/>
                <xsd:element ref="ns3:MediaServiceDateTaken" minOccurs="0"/>
                <xsd:element ref="ns3:MediaServiceLocation" minOccurs="0"/>
                <xsd:element ref="ns3:MediaServiceAutoKeyPoints" minOccurs="0"/>
                <xsd:element ref="ns3:MediaServiceKeyPoints" minOccurs="0"/>
                <xsd:element ref="ns2:_dlc_DocId" minOccurs="0"/>
                <xsd:element ref="ns2:_dlc_DocIdUrl" minOccurs="0"/>
                <xsd:element ref="ns2:_dlc_DocIdPersistId"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673336-7c2a-49e0-b041-fc5632f9190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f1039ef-34f6-48a8-ad29-9c025e5c94ba"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_dlc_DocId xmlns="6c673336-7c2a-49e0-b041-fc5632f9190e">DPJXYHMTSZXE-902429272-100014</_dlc_DocId>
    <_dlc_DocIdUrl xmlns="6c673336-7c2a-49e0-b041-fc5632f9190e">
      <Url>https://inclusionscotland.sharepoint.com/_layouts/15/DocIdRedir.aspx?ID=DPJXYHMTSZXE-902429272-100014</Url>
      <Description>DPJXYHMTSZXE-902429272-100014</Description>
    </_dlc_DocIdUrl>
  </documentManagement>
</p:properties>
</file>

<file path=customXml/itemProps1.xml><?xml version="1.0" encoding="utf-8"?>
<ds:datastoreItem xmlns:ds="http://schemas.openxmlformats.org/officeDocument/2006/customXml" ds:itemID="{7107A47C-212A-434C-B7BD-68B9972048F4}">
  <ds:schemaRefs>
    <ds:schemaRef ds:uri="http://schemas.microsoft.com/sharepoint/v3/contenttype/forms"/>
  </ds:schemaRefs>
</ds:datastoreItem>
</file>

<file path=customXml/itemProps2.xml><?xml version="1.0" encoding="utf-8"?>
<ds:datastoreItem xmlns:ds="http://schemas.openxmlformats.org/officeDocument/2006/customXml" ds:itemID="{D6B3406F-AAF6-4A73-81EC-0CBEC60FFAD4}">
  <ds:schemaRefs>
    <ds:schemaRef ds:uri="http://schemas.openxmlformats.org/officeDocument/2006/bibliography"/>
  </ds:schemaRefs>
</ds:datastoreItem>
</file>

<file path=customXml/itemProps3.xml><?xml version="1.0" encoding="utf-8"?>
<ds:datastoreItem xmlns:ds="http://schemas.openxmlformats.org/officeDocument/2006/customXml" ds:itemID="{12426D16-BD09-43B0-9399-DEF381E58B56}">
  <ds:schemaRefs>
    <ds:schemaRef ds:uri="http://schemas.microsoft.com/sharepoint/events"/>
  </ds:schemaRefs>
</ds:datastoreItem>
</file>

<file path=customXml/itemProps4.xml><?xml version="1.0" encoding="utf-8"?>
<ds:datastoreItem xmlns:ds="http://schemas.openxmlformats.org/officeDocument/2006/customXml" ds:itemID="{7E434126-2A48-4AC8-B9DD-D1E69A309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673336-7c2a-49e0-b041-fc5632f9190e"/>
    <ds:schemaRef ds:uri="9f1039ef-34f6-48a8-ad29-9c025e5c94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9E677A-7410-4B6F-B595-B93AD3599736}">
  <ds:schemaRefs>
    <ds:schemaRef ds:uri="http://schemas.microsoft.com/office/2006/metadata/properties"/>
    <ds:schemaRef ds:uri="http://schemas.microsoft.com/office/infopath/2007/PartnerControls"/>
    <ds:schemaRef ds:uri="6c673336-7c2a-49e0-b041-fc5632f9190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52</Pages>
  <Words>14243</Words>
  <Characters>81191</Characters>
  <Application>Microsoft Office Word</Application>
  <DocSecurity>0</DocSecurity>
  <Lines>676</Lines>
  <Paragraphs>190</Paragraphs>
  <ScaleCrop>false</ScaleCrop>
  <Company/>
  <LinksUpToDate>false</LinksUpToDate>
  <CharactersWithSpaces>95244</CharactersWithSpaces>
  <SharedDoc>false</SharedDoc>
  <HLinks>
    <vt:vector size="90" baseType="variant">
      <vt:variant>
        <vt:i4>6225949</vt:i4>
      </vt:variant>
      <vt:variant>
        <vt:i4>3</vt:i4>
      </vt:variant>
      <vt:variant>
        <vt:i4>0</vt:i4>
      </vt:variant>
      <vt:variant>
        <vt:i4>5</vt:i4>
      </vt:variant>
      <vt:variant>
        <vt:lpwstr>https://inclusionscotland.sharepoint.com/EngageComms/Comms and Information/inclusionscotland.org</vt:lpwstr>
      </vt:variant>
      <vt:variant>
        <vt:lpwstr/>
      </vt:variant>
      <vt:variant>
        <vt:i4>196649</vt:i4>
      </vt:variant>
      <vt:variant>
        <vt:i4>0</vt:i4>
      </vt:variant>
      <vt:variant>
        <vt:i4>0</vt:i4>
      </vt:variant>
      <vt:variant>
        <vt:i4>5</vt:i4>
      </vt:variant>
      <vt:variant>
        <vt:lpwstr>mailto:kirsten@inclusionscotland.org</vt:lpwstr>
      </vt:variant>
      <vt:variant>
        <vt:lpwstr/>
      </vt:variant>
      <vt:variant>
        <vt:i4>262211</vt:i4>
      </vt:variant>
      <vt:variant>
        <vt:i4>36</vt:i4>
      </vt:variant>
      <vt:variant>
        <vt:i4>0</vt:i4>
      </vt:variant>
      <vt:variant>
        <vt:i4>5</vt:i4>
      </vt:variant>
      <vt:variant>
        <vt:lpwstr>https://www.gov.scot/publications/covid-recovery-strategy-fairer-future/pages/5/</vt:lpwstr>
      </vt:variant>
      <vt:variant>
        <vt:lpwstr/>
      </vt:variant>
      <vt:variant>
        <vt:i4>6488116</vt:i4>
      </vt:variant>
      <vt:variant>
        <vt:i4>33</vt:i4>
      </vt:variant>
      <vt:variant>
        <vt:i4>0</vt:i4>
      </vt:variant>
      <vt:variant>
        <vt:i4>5</vt:i4>
      </vt:variant>
      <vt:variant>
        <vt:lpwstr>https://www.bbc.co.uk/news/uk-scotland-59078331</vt:lpwstr>
      </vt:variant>
      <vt:variant>
        <vt:lpwstr/>
      </vt:variant>
      <vt:variant>
        <vt:i4>4718596</vt:i4>
      </vt:variant>
      <vt:variant>
        <vt:i4>30</vt:i4>
      </vt:variant>
      <vt:variant>
        <vt:i4>0</vt:i4>
      </vt:variant>
      <vt:variant>
        <vt:i4>5</vt:i4>
      </vt:variant>
      <vt:variant>
        <vt:lpwstr>https://www.gov.scot/publications/scottish-prison-population-statistics-2019-20/</vt:lpwstr>
      </vt:variant>
      <vt:variant>
        <vt:lpwstr/>
      </vt:variant>
      <vt:variant>
        <vt:i4>1507335</vt:i4>
      </vt:variant>
      <vt:variant>
        <vt:i4>27</vt:i4>
      </vt:variant>
      <vt:variant>
        <vt:i4>0</vt:i4>
      </vt:variant>
      <vt:variant>
        <vt:i4>5</vt:i4>
      </vt:variant>
      <vt:variant>
        <vt:lpwstr>https://www.gov.scot/publications/kilbrandon-report/pages/4/</vt:lpwstr>
      </vt:variant>
      <vt:variant>
        <vt:lpwstr/>
      </vt:variant>
      <vt:variant>
        <vt:i4>4128889</vt:i4>
      </vt:variant>
      <vt:variant>
        <vt:i4>24</vt:i4>
      </vt:variant>
      <vt:variant>
        <vt:i4>0</vt:i4>
      </vt:variant>
      <vt:variant>
        <vt:i4>5</vt:i4>
      </vt:variant>
      <vt:variant>
        <vt:lpwstr>https://ilf.scot/news-post/northern-ireland-evaluation-report-launched/</vt:lpwstr>
      </vt:variant>
      <vt:variant>
        <vt:lpwstr/>
      </vt:variant>
      <vt:variant>
        <vt:i4>3342376</vt:i4>
      </vt:variant>
      <vt:variant>
        <vt:i4>21</vt:i4>
      </vt:variant>
      <vt:variant>
        <vt:i4>0</vt:i4>
      </vt:variant>
      <vt:variant>
        <vt:i4>5</vt:i4>
      </vt:variant>
      <vt:variant>
        <vt:lpwstr>https://www.gov.scot/publications/independent-review-adult-social-care-scotland/documents/</vt:lpwstr>
      </vt:variant>
      <vt:variant>
        <vt:lpwstr/>
      </vt:variant>
      <vt:variant>
        <vt:i4>2228257</vt:i4>
      </vt:variant>
      <vt:variant>
        <vt:i4>18</vt:i4>
      </vt:variant>
      <vt:variant>
        <vt:i4>0</vt:i4>
      </vt:variant>
      <vt:variant>
        <vt:i4>5</vt:i4>
      </vt:variant>
      <vt:variant>
        <vt:lpwstr>https://data.gov.scot/genderindex/gender-equality-index-2020.html</vt:lpwstr>
      </vt:variant>
      <vt:variant>
        <vt:lpwstr>6_time_domain</vt:lpwstr>
      </vt:variant>
      <vt:variant>
        <vt:i4>3473457</vt:i4>
      </vt:variant>
      <vt:variant>
        <vt:i4>15</vt:i4>
      </vt:variant>
      <vt:variant>
        <vt:i4>0</vt:i4>
      </vt:variant>
      <vt:variant>
        <vt:i4>5</vt:i4>
      </vt:variant>
      <vt:variant>
        <vt:lpwstr>https://personaloutcomes.network/the-personal-outcomes-network/</vt:lpwstr>
      </vt:variant>
      <vt:variant>
        <vt:lpwstr/>
      </vt:variant>
      <vt:variant>
        <vt:i4>4325464</vt:i4>
      </vt:variant>
      <vt:variant>
        <vt:i4>12</vt:i4>
      </vt:variant>
      <vt:variant>
        <vt:i4>0</vt:i4>
      </vt:variant>
      <vt:variant>
        <vt:i4>5</vt:i4>
      </vt:variant>
      <vt:variant>
        <vt:lpwstr>http://peoplefirstscotland.org/people-first-scotland/information/</vt:lpwstr>
      </vt:variant>
      <vt:variant>
        <vt:lpwstr/>
      </vt:variant>
      <vt:variant>
        <vt:i4>7929983</vt:i4>
      </vt:variant>
      <vt:variant>
        <vt:i4>9</vt:i4>
      </vt:variant>
      <vt:variant>
        <vt:i4>0</vt:i4>
      </vt:variant>
      <vt:variant>
        <vt:i4>5</vt:i4>
      </vt:variant>
      <vt:variant>
        <vt:lpwstr>https://www.equalityhumanrights.com/sites/default/files/consultation-response-a-national-care-service-for-scotland-26-october-2021.docx</vt:lpwstr>
      </vt:variant>
      <vt:variant>
        <vt:lpwstr/>
      </vt:variant>
      <vt:variant>
        <vt:i4>7864353</vt:i4>
      </vt:variant>
      <vt:variant>
        <vt:i4>6</vt:i4>
      </vt:variant>
      <vt:variant>
        <vt:i4>0</vt:i4>
      </vt:variant>
      <vt:variant>
        <vt:i4>5</vt:i4>
      </vt:variant>
      <vt:variant>
        <vt:lpwstr>https://www.gov.scot/publications/charter/pages/1/</vt:lpwstr>
      </vt:variant>
      <vt:variant>
        <vt:lpwstr/>
      </vt:variant>
      <vt:variant>
        <vt:i4>7929983</vt:i4>
      </vt:variant>
      <vt:variant>
        <vt:i4>3</vt:i4>
      </vt:variant>
      <vt:variant>
        <vt:i4>0</vt:i4>
      </vt:variant>
      <vt:variant>
        <vt:i4>5</vt:i4>
      </vt:variant>
      <vt:variant>
        <vt:lpwstr>https://www.equalityhumanrights.com/sites/default/files/consultation-response-a-national-care-service-for-scotland-26-october-2021.docx</vt:lpwstr>
      </vt:variant>
      <vt:variant>
        <vt:lpwstr/>
      </vt:variant>
      <vt:variant>
        <vt:i4>7209001</vt:i4>
      </vt:variant>
      <vt:variant>
        <vt:i4>0</vt:i4>
      </vt:variant>
      <vt:variant>
        <vt:i4>0</vt:i4>
      </vt:variant>
      <vt:variant>
        <vt:i4>5</vt:i4>
      </vt:variant>
      <vt:variant>
        <vt:lpwstr>https://www.un.org/development/desa/disabilities/convention-on-the-rights-of-persons-with-disabilities/article-19-living-independently-and-being-included-in-the-community.html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Maclean</dc:creator>
  <cp:keywords/>
  <dc:description/>
  <cp:lastModifiedBy>Kirsten Maclean</cp:lastModifiedBy>
  <cp:revision>3</cp:revision>
  <dcterms:created xsi:type="dcterms:W3CDTF">2021-11-03T11:31:00Z</dcterms:created>
  <dcterms:modified xsi:type="dcterms:W3CDTF">2021-11-03T11:32:00Z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0x01010040A075AA104DC14E89A758AAB2AC7A5A</vt:lpwstr>
  </property>
  <property fmtid="{D5CDD505-2E9C-101B-9397-08002B2CF9AE}" pid="3" name="_dlc_DocIdItemGuid">
    <vt:lpwstr>5c6cb25e-5e57-4eb4-ab33-c38f35a2af3a</vt:lpwstr>
  </property>
</Properties>
</file>