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8A17" w14:textId="77777777" w:rsidR="003861D7" w:rsidRPr="009610AE" w:rsidRDefault="003861D7" w:rsidP="00B34D16">
      <w:pPr>
        <w:spacing w:line="276" w:lineRule="auto"/>
        <w:contextualSpacing/>
        <w:rPr>
          <w:rFonts w:ascii="Arial" w:hAnsi="Arial" w:cs="Arial"/>
          <w:b/>
          <w:sz w:val="28"/>
          <w:szCs w:val="28"/>
        </w:rPr>
      </w:pPr>
    </w:p>
    <w:p w14:paraId="69B0C0C5" w14:textId="77777777" w:rsidR="003861D7" w:rsidRPr="009610AE" w:rsidRDefault="003861D7" w:rsidP="00B34D16">
      <w:pPr>
        <w:spacing w:line="276" w:lineRule="auto"/>
        <w:contextualSpacing/>
        <w:rPr>
          <w:rFonts w:ascii="Arial" w:hAnsi="Arial" w:cs="Arial"/>
          <w:b/>
          <w:sz w:val="28"/>
          <w:szCs w:val="28"/>
        </w:rPr>
      </w:pPr>
      <w:bookmarkStart w:id="0" w:name="_Hlk57905658"/>
    </w:p>
    <w:p w14:paraId="02B556BE" w14:textId="77777777" w:rsidR="003861D7" w:rsidRPr="009610AE" w:rsidRDefault="003861D7" w:rsidP="00B34D16">
      <w:pPr>
        <w:spacing w:line="276" w:lineRule="auto"/>
        <w:contextualSpacing/>
        <w:rPr>
          <w:rFonts w:ascii="Arial" w:hAnsi="Arial" w:cs="Arial"/>
          <w:b/>
          <w:sz w:val="28"/>
          <w:szCs w:val="28"/>
        </w:rPr>
      </w:pPr>
    </w:p>
    <w:p w14:paraId="07F86217" w14:textId="77777777" w:rsidR="003861D7" w:rsidRPr="009610AE" w:rsidRDefault="003861D7" w:rsidP="00B34D16">
      <w:pPr>
        <w:spacing w:line="276" w:lineRule="auto"/>
        <w:contextualSpacing/>
        <w:rPr>
          <w:rFonts w:ascii="Arial" w:hAnsi="Arial" w:cs="Arial"/>
          <w:b/>
          <w:sz w:val="28"/>
          <w:szCs w:val="28"/>
        </w:rPr>
      </w:pPr>
    </w:p>
    <w:p w14:paraId="4F687FB5" w14:textId="46B77B0C" w:rsidR="00E438A5" w:rsidRPr="009610AE" w:rsidRDefault="00633BE1" w:rsidP="00B34D16">
      <w:pPr>
        <w:spacing w:line="276" w:lineRule="auto"/>
        <w:contextualSpacing/>
        <w:rPr>
          <w:rFonts w:ascii="Arial" w:hAnsi="Arial" w:cs="Arial"/>
          <w:b/>
          <w:sz w:val="28"/>
          <w:szCs w:val="28"/>
        </w:rPr>
      </w:pPr>
      <w:r w:rsidRPr="009610AE">
        <w:rPr>
          <w:rFonts w:ascii="Arial" w:hAnsi="Arial" w:cs="Arial"/>
          <w:b/>
          <w:noProof/>
          <w:sz w:val="28"/>
          <w:szCs w:val="28"/>
          <w:lang w:eastAsia="en-GB"/>
        </w:rPr>
        <w:drawing>
          <wp:anchor distT="0" distB="0" distL="114300" distR="114300" simplePos="0" relativeHeight="251658240" behindDoc="0" locked="0" layoutInCell="1" allowOverlap="1" wp14:anchorId="51B8B89C" wp14:editId="31C9534E">
            <wp:simplePos x="0" y="0"/>
            <wp:positionH relativeFrom="column">
              <wp:posOffset>3257550</wp:posOffset>
            </wp:positionH>
            <wp:positionV relativeFrom="paragraph">
              <wp:posOffset>0</wp:posOffset>
            </wp:positionV>
            <wp:extent cx="2255520" cy="1170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5520" cy="1170305"/>
                    </a:xfrm>
                    <a:prstGeom prst="rect">
                      <a:avLst/>
                    </a:prstGeom>
                    <a:noFill/>
                  </pic:spPr>
                </pic:pic>
              </a:graphicData>
            </a:graphic>
            <wp14:sizeRelH relativeFrom="page">
              <wp14:pctWidth>0</wp14:pctWidth>
            </wp14:sizeRelH>
            <wp14:sizeRelV relativeFrom="page">
              <wp14:pctHeight>0</wp14:pctHeight>
            </wp14:sizeRelV>
          </wp:anchor>
        </w:drawing>
      </w:r>
    </w:p>
    <w:p w14:paraId="363B5EF7" w14:textId="77777777" w:rsidR="00633BE1" w:rsidRPr="009610AE" w:rsidRDefault="00633BE1" w:rsidP="00B34D16">
      <w:pPr>
        <w:spacing w:line="276" w:lineRule="auto"/>
        <w:rPr>
          <w:rFonts w:ascii="Arial" w:eastAsia="Calibri" w:hAnsi="Arial" w:cs="Arial"/>
          <w:b/>
          <w:bCs/>
          <w:sz w:val="40"/>
          <w:szCs w:val="40"/>
          <w:shd w:val="clear" w:color="auto" w:fill="FFFFFF"/>
        </w:rPr>
      </w:pPr>
    </w:p>
    <w:p w14:paraId="6B592901" w14:textId="77777777" w:rsidR="00633BE1" w:rsidRPr="009610AE" w:rsidRDefault="00633BE1" w:rsidP="00B34D16">
      <w:pPr>
        <w:spacing w:line="276" w:lineRule="auto"/>
        <w:rPr>
          <w:rFonts w:ascii="Arial" w:eastAsia="Calibri" w:hAnsi="Arial" w:cs="Arial"/>
          <w:b/>
          <w:bCs/>
          <w:sz w:val="40"/>
          <w:szCs w:val="40"/>
          <w:shd w:val="clear" w:color="auto" w:fill="FFFFFF"/>
        </w:rPr>
      </w:pPr>
    </w:p>
    <w:p w14:paraId="15BC8C76" w14:textId="77777777" w:rsidR="00633BE1" w:rsidRPr="009610AE" w:rsidRDefault="00633BE1" w:rsidP="00B34D16">
      <w:pPr>
        <w:spacing w:line="276" w:lineRule="auto"/>
        <w:rPr>
          <w:rFonts w:ascii="Arial" w:eastAsia="Calibri" w:hAnsi="Arial" w:cs="Arial"/>
          <w:b/>
          <w:bCs/>
          <w:sz w:val="40"/>
          <w:szCs w:val="40"/>
          <w:shd w:val="clear" w:color="auto" w:fill="FFFFFF"/>
        </w:rPr>
      </w:pPr>
    </w:p>
    <w:p w14:paraId="48B8E591" w14:textId="77777777" w:rsidR="00395AFD" w:rsidRPr="009610AE" w:rsidRDefault="00395AFD" w:rsidP="00B34D16">
      <w:pPr>
        <w:spacing w:line="276" w:lineRule="auto"/>
        <w:rPr>
          <w:rFonts w:ascii="Arial" w:eastAsia="Calibri" w:hAnsi="Arial" w:cs="Arial"/>
          <w:b/>
          <w:bCs/>
          <w:sz w:val="40"/>
          <w:szCs w:val="40"/>
          <w:shd w:val="clear" w:color="auto" w:fill="FFFFFF"/>
        </w:rPr>
      </w:pPr>
    </w:p>
    <w:p w14:paraId="6AAD37AD" w14:textId="77777777" w:rsidR="00395AFD" w:rsidRPr="001C6F70" w:rsidRDefault="00395AFD" w:rsidP="00B34D16">
      <w:pPr>
        <w:spacing w:line="276" w:lineRule="auto"/>
        <w:rPr>
          <w:rFonts w:ascii="Arial" w:eastAsia="Calibri" w:hAnsi="Arial" w:cs="Arial"/>
          <w:b/>
          <w:bCs/>
          <w:color w:val="5B9BD5" w:themeColor="accent5"/>
          <w:sz w:val="56"/>
          <w:szCs w:val="56"/>
          <w:shd w:val="clear" w:color="auto" w:fill="FFFFFF"/>
        </w:rPr>
      </w:pPr>
      <w:r w:rsidRPr="001C6F70">
        <w:rPr>
          <w:rFonts w:ascii="Arial" w:eastAsia="Calibri" w:hAnsi="Arial" w:cs="Arial"/>
          <w:b/>
          <w:bCs/>
          <w:color w:val="5B9BD5" w:themeColor="accent5"/>
          <w:sz w:val="56"/>
          <w:szCs w:val="56"/>
          <w:shd w:val="clear" w:color="auto" w:fill="FFFFFF"/>
        </w:rPr>
        <w:t>Inclusion Scotland</w:t>
      </w:r>
    </w:p>
    <w:p w14:paraId="075C3BF1" w14:textId="797405DC" w:rsidR="00633BE1" w:rsidRDefault="00395AFD" w:rsidP="00B34D16">
      <w:pPr>
        <w:spacing w:line="276" w:lineRule="auto"/>
        <w:rPr>
          <w:rFonts w:ascii="Arial" w:eastAsia="Calibri" w:hAnsi="Arial" w:cs="Arial"/>
          <w:b/>
          <w:bCs/>
          <w:color w:val="5B9BD5" w:themeColor="accent5"/>
          <w:sz w:val="56"/>
          <w:szCs w:val="56"/>
          <w:shd w:val="clear" w:color="auto" w:fill="FFFFFF"/>
        </w:rPr>
      </w:pPr>
      <w:r w:rsidRPr="001C6F70">
        <w:rPr>
          <w:rFonts w:ascii="Arial" w:eastAsia="Calibri" w:hAnsi="Arial" w:cs="Arial"/>
          <w:b/>
          <w:bCs/>
          <w:color w:val="5B9BD5" w:themeColor="accent5"/>
          <w:sz w:val="56"/>
          <w:szCs w:val="56"/>
          <w:shd w:val="clear" w:color="auto" w:fill="FFFFFF"/>
        </w:rPr>
        <w:t>S</w:t>
      </w:r>
      <w:r w:rsidR="00633BE1" w:rsidRPr="001C6F70">
        <w:rPr>
          <w:rFonts w:ascii="Arial" w:eastAsia="Calibri" w:hAnsi="Arial" w:cs="Arial"/>
          <w:b/>
          <w:bCs/>
          <w:color w:val="5B9BD5" w:themeColor="accent5"/>
          <w:sz w:val="56"/>
          <w:szCs w:val="56"/>
          <w:shd w:val="clear" w:color="auto" w:fill="FFFFFF"/>
        </w:rPr>
        <w:t xml:space="preserve">ubmission to the Independent Review of </w:t>
      </w:r>
      <w:r w:rsidR="66B70BB1" w:rsidRPr="001C6F70">
        <w:rPr>
          <w:rFonts w:ascii="Arial" w:eastAsia="Calibri" w:hAnsi="Arial" w:cs="Arial"/>
          <w:b/>
          <w:bCs/>
          <w:color w:val="5B9BD5" w:themeColor="accent5"/>
          <w:sz w:val="56"/>
          <w:szCs w:val="56"/>
          <w:shd w:val="clear" w:color="auto" w:fill="FFFFFF"/>
        </w:rPr>
        <w:t>A</w:t>
      </w:r>
      <w:r w:rsidR="00633BE1" w:rsidRPr="001C6F70">
        <w:rPr>
          <w:rFonts w:ascii="Arial" w:eastAsia="Calibri" w:hAnsi="Arial" w:cs="Arial"/>
          <w:b/>
          <w:bCs/>
          <w:color w:val="5B9BD5" w:themeColor="accent5"/>
          <w:sz w:val="56"/>
          <w:szCs w:val="56"/>
          <w:shd w:val="clear" w:color="auto" w:fill="FFFFFF"/>
        </w:rPr>
        <w:t xml:space="preserve">dult </w:t>
      </w:r>
      <w:r w:rsidR="67057133" w:rsidRPr="001C6F70">
        <w:rPr>
          <w:rFonts w:ascii="Arial" w:eastAsia="Calibri" w:hAnsi="Arial" w:cs="Arial"/>
          <w:b/>
          <w:bCs/>
          <w:color w:val="5B9BD5" w:themeColor="accent5"/>
          <w:sz w:val="56"/>
          <w:szCs w:val="56"/>
          <w:shd w:val="clear" w:color="auto" w:fill="FFFFFF"/>
        </w:rPr>
        <w:t>S</w:t>
      </w:r>
      <w:r w:rsidR="00633BE1" w:rsidRPr="001C6F70">
        <w:rPr>
          <w:rFonts w:ascii="Arial" w:eastAsia="Calibri" w:hAnsi="Arial" w:cs="Arial"/>
          <w:b/>
          <w:bCs/>
          <w:color w:val="5B9BD5" w:themeColor="accent5"/>
          <w:sz w:val="56"/>
          <w:szCs w:val="56"/>
          <w:shd w:val="clear" w:color="auto" w:fill="FFFFFF"/>
        </w:rPr>
        <w:t xml:space="preserve">ocial </w:t>
      </w:r>
      <w:r w:rsidR="1C03E381" w:rsidRPr="001C6F70">
        <w:rPr>
          <w:rFonts w:ascii="Arial" w:eastAsia="Calibri" w:hAnsi="Arial" w:cs="Arial"/>
          <w:b/>
          <w:bCs/>
          <w:color w:val="5B9BD5" w:themeColor="accent5"/>
          <w:sz w:val="56"/>
          <w:szCs w:val="56"/>
          <w:shd w:val="clear" w:color="auto" w:fill="FFFFFF"/>
        </w:rPr>
        <w:t>C</w:t>
      </w:r>
      <w:r w:rsidR="00633BE1" w:rsidRPr="001C6F70">
        <w:rPr>
          <w:rFonts w:ascii="Arial" w:eastAsia="Calibri" w:hAnsi="Arial" w:cs="Arial"/>
          <w:b/>
          <w:bCs/>
          <w:color w:val="5B9BD5" w:themeColor="accent5"/>
          <w:sz w:val="56"/>
          <w:szCs w:val="56"/>
          <w:shd w:val="clear" w:color="auto" w:fill="FFFFFF"/>
        </w:rPr>
        <w:t>are</w:t>
      </w:r>
    </w:p>
    <w:p w14:paraId="7311D33D" w14:textId="3945112E" w:rsidR="00834B7A" w:rsidRPr="001C6F70" w:rsidRDefault="00834B7A" w:rsidP="00B34D16">
      <w:pPr>
        <w:spacing w:line="276" w:lineRule="auto"/>
        <w:rPr>
          <w:rFonts w:ascii="Arial" w:eastAsia="Calibri" w:hAnsi="Arial" w:cs="Arial"/>
          <w:b/>
          <w:bCs/>
          <w:color w:val="5B9BD5" w:themeColor="accent5"/>
          <w:sz w:val="56"/>
          <w:szCs w:val="56"/>
          <w:shd w:val="clear" w:color="auto" w:fill="FFFFFF"/>
        </w:rPr>
      </w:pPr>
    </w:p>
    <w:p w14:paraId="47DF9862" w14:textId="48D6A3F8" w:rsidR="005318B4" w:rsidRPr="00834B7A" w:rsidRDefault="005318B4" w:rsidP="00B34D16">
      <w:pPr>
        <w:spacing w:line="276" w:lineRule="auto"/>
        <w:rPr>
          <w:rFonts w:ascii="Arial" w:eastAsia="Calibri" w:hAnsi="Arial" w:cs="Arial"/>
          <w:b/>
          <w:bCs/>
          <w:color w:val="5B9BD5" w:themeColor="accent5"/>
          <w:sz w:val="56"/>
          <w:szCs w:val="56"/>
        </w:rPr>
      </w:pPr>
      <w:r w:rsidRPr="00834B7A">
        <w:rPr>
          <w:rFonts w:ascii="Arial" w:eastAsia="Calibri" w:hAnsi="Arial" w:cs="Arial"/>
          <w:b/>
          <w:bCs/>
          <w:color w:val="5B9BD5" w:themeColor="accent5"/>
          <w:sz w:val="56"/>
          <w:szCs w:val="56"/>
        </w:rPr>
        <w:t xml:space="preserve">4 December 2020 </w:t>
      </w:r>
    </w:p>
    <w:p w14:paraId="264FAE0E" w14:textId="77777777" w:rsidR="00834B7A" w:rsidRDefault="00834B7A" w:rsidP="00B34D16">
      <w:pPr>
        <w:spacing w:line="276" w:lineRule="auto"/>
        <w:rPr>
          <w:rFonts w:ascii="Arial" w:eastAsia="Calibri" w:hAnsi="Arial" w:cs="Arial"/>
          <w:b/>
          <w:bCs/>
          <w:color w:val="5B9BD5" w:themeColor="accent5"/>
          <w:sz w:val="40"/>
          <w:szCs w:val="40"/>
        </w:rPr>
      </w:pPr>
    </w:p>
    <w:p w14:paraId="6175FEEF" w14:textId="77777777" w:rsidR="00834B7A" w:rsidRDefault="00834B7A" w:rsidP="00B34D16">
      <w:pPr>
        <w:spacing w:line="276" w:lineRule="auto"/>
        <w:rPr>
          <w:rFonts w:ascii="Arial" w:eastAsia="Calibri" w:hAnsi="Arial" w:cs="Arial"/>
          <w:b/>
          <w:bCs/>
          <w:color w:val="5B9BD5" w:themeColor="accent5"/>
          <w:sz w:val="40"/>
          <w:szCs w:val="40"/>
        </w:rPr>
      </w:pPr>
    </w:p>
    <w:p w14:paraId="759E99FF" w14:textId="4B4A80DD" w:rsidR="00CF660E" w:rsidRPr="003F59D7" w:rsidRDefault="0039561C" w:rsidP="00B34D16">
      <w:pPr>
        <w:spacing w:line="276" w:lineRule="auto"/>
        <w:rPr>
          <w:rFonts w:ascii="Arial" w:eastAsia="Calibri" w:hAnsi="Arial" w:cs="Arial"/>
          <w:b/>
          <w:bCs/>
          <w:color w:val="5B9BD5" w:themeColor="accent5"/>
          <w:sz w:val="40"/>
          <w:szCs w:val="40"/>
        </w:rPr>
      </w:pPr>
      <w:r w:rsidRPr="003F59D7">
        <w:rPr>
          <w:rFonts w:ascii="Arial" w:eastAsia="Calibri" w:hAnsi="Arial" w:cs="Arial"/>
          <w:b/>
          <w:bCs/>
          <w:color w:val="5B9BD5" w:themeColor="accent5"/>
          <w:sz w:val="40"/>
          <w:szCs w:val="40"/>
        </w:rPr>
        <w:t>22- 24 Ear</w:t>
      </w:r>
      <w:r w:rsidR="00437648" w:rsidRPr="003F59D7">
        <w:rPr>
          <w:rFonts w:ascii="Arial" w:eastAsia="Calibri" w:hAnsi="Arial" w:cs="Arial"/>
          <w:b/>
          <w:bCs/>
          <w:color w:val="5B9BD5" w:themeColor="accent5"/>
          <w:sz w:val="40"/>
          <w:szCs w:val="40"/>
        </w:rPr>
        <w:t>l</w:t>
      </w:r>
      <w:r w:rsidRPr="003F59D7">
        <w:rPr>
          <w:rFonts w:ascii="Arial" w:eastAsia="Calibri" w:hAnsi="Arial" w:cs="Arial"/>
          <w:b/>
          <w:bCs/>
          <w:color w:val="5B9BD5" w:themeColor="accent5"/>
          <w:sz w:val="40"/>
          <w:szCs w:val="40"/>
        </w:rPr>
        <w:t xml:space="preserve"> Grey Street</w:t>
      </w:r>
      <w:r w:rsidR="00437648" w:rsidRPr="003F59D7">
        <w:rPr>
          <w:rFonts w:ascii="Arial" w:eastAsia="Calibri" w:hAnsi="Arial" w:cs="Arial"/>
          <w:b/>
          <w:bCs/>
          <w:color w:val="5B9BD5" w:themeColor="accent5"/>
          <w:sz w:val="40"/>
          <w:szCs w:val="40"/>
        </w:rPr>
        <w:t>, Edinburgh, EH3 9</w:t>
      </w:r>
      <w:r w:rsidR="00D231D0" w:rsidRPr="003F59D7">
        <w:rPr>
          <w:rFonts w:ascii="Arial" w:eastAsia="Calibri" w:hAnsi="Arial" w:cs="Arial"/>
          <w:b/>
          <w:bCs/>
          <w:color w:val="5B9BD5" w:themeColor="accent5"/>
          <w:sz w:val="40"/>
          <w:szCs w:val="40"/>
        </w:rPr>
        <w:t xml:space="preserve">BN </w:t>
      </w:r>
    </w:p>
    <w:p w14:paraId="426305BD" w14:textId="77777777" w:rsidR="009B597A" w:rsidRDefault="009B597A" w:rsidP="00B34D16">
      <w:pPr>
        <w:spacing w:line="276" w:lineRule="auto"/>
        <w:rPr>
          <w:rFonts w:ascii="Arial" w:eastAsia="Calibri" w:hAnsi="Arial" w:cs="Arial"/>
          <w:b/>
          <w:bCs/>
          <w:color w:val="5B9BD5" w:themeColor="accent5"/>
          <w:sz w:val="32"/>
          <w:szCs w:val="32"/>
        </w:rPr>
      </w:pPr>
    </w:p>
    <w:p w14:paraId="0FEC0DE3" w14:textId="53CFFCB9" w:rsidR="003F6857" w:rsidRPr="009B597A" w:rsidRDefault="006D2445" w:rsidP="00B34D16">
      <w:pPr>
        <w:spacing w:line="276" w:lineRule="auto"/>
        <w:rPr>
          <w:rFonts w:ascii="Arial" w:eastAsia="Calibri" w:hAnsi="Arial" w:cs="Arial"/>
          <w:b/>
          <w:bCs/>
          <w:color w:val="5B9BD5" w:themeColor="accent5"/>
          <w:sz w:val="32"/>
          <w:szCs w:val="32"/>
        </w:rPr>
      </w:pPr>
      <w:r w:rsidRPr="009B597A">
        <w:rPr>
          <w:rFonts w:ascii="Arial" w:eastAsia="Calibri" w:hAnsi="Arial" w:cs="Arial"/>
          <w:b/>
          <w:bCs/>
          <w:color w:val="5B9BD5" w:themeColor="accent5"/>
          <w:sz w:val="32"/>
          <w:szCs w:val="32"/>
        </w:rPr>
        <w:t xml:space="preserve">If you require any further </w:t>
      </w:r>
      <w:r w:rsidR="003F6857" w:rsidRPr="009B597A">
        <w:rPr>
          <w:rFonts w:ascii="Arial" w:eastAsia="Calibri" w:hAnsi="Arial" w:cs="Arial"/>
          <w:b/>
          <w:bCs/>
          <w:color w:val="5B9BD5" w:themeColor="accent5"/>
          <w:sz w:val="32"/>
          <w:szCs w:val="32"/>
        </w:rPr>
        <w:t>information,</w:t>
      </w:r>
      <w:r w:rsidRPr="009B597A">
        <w:rPr>
          <w:rFonts w:ascii="Arial" w:eastAsia="Calibri" w:hAnsi="Arial" w:cs="Arial"/>
          <w:b/>
          <w:bCs/>
          <w:color w:val="5B9BD5" w:themeColor="accent5"/>
          <w:sz w:val="32"/>
          <w:szCs w:val="32"/>
        </w:rPr>
        <w:t xml:space="preserve"> please contact </w:t>
      </w:r>
      <w:r w:rsidR="00076965" w:rsidRPr="009B597A">
        <w:rPr>
          <w:rFonts w:ascii="Arial" w:eastAsia="Calibri" w:hAnsi="Arial" w:cs="Arial"/>
          <w:b/>
          <w:bCs/>
          <w:color w:val="5B9BD5" w:themeColor="accent5"/>
          <w:sz w:val="32"/>
          <w:szCs w:val="32"/>
        </w:rPr>
        <w:t>our People-led Policy Officer</w:t>
      </w:r>
      <w:r w:rsidR="003F6857" w:rsidRPr="009B597A">
        <w:rPr>
          <w:rFonts w:ascii="Arial" w:eastAsia="Calibri" w:hAnsi="Arial" w:cs="Arial"/>
          <w:b/>
          <w:bCs/>
          <w:color w:val="5B9BD5" w:themeColor="accent5"/>
          <w:sz w:val="32"/>
          <w:szCs w:val="32"/>
        </w:rPr>
        <w:t>:</w:t>
      </w:r>
    </w:p>
    <w:p w14:paraId="75652F31" w14:textId="4EB4BE84" w:rsidR="006D2445" w:rsidRPr="009B597A" w:rsidRDefault="00076965" w:rsidP="00B34D16">
      <w:pPr>
        <w:spacing w:line="276" w:lineRule="auto"/>
        <w:rPr>
          <w:rFonts w:ascii="Arial" w:eastAsia="Calibri" w:hAnsi="Arial" w:cs="Arial"/>
          <w:b/>
          <w:bCs/>
          <w:color w:val="5B9BD5" w:themeColor="accent5"/>
          <w:sz w:val="32"/>
          <w:szCs w:val="32"/>
        </w:rPr>
      </w:pPr>
      <w:r w:rsidRPr="009B597A">
        <w:rPr>
          <w:rFonts w:ascii="Arial" w:eastAsia="Calibri" w:hAnsi="Arial" w:cs="Arial"/>
          <w:b/>
          <w:bCs/>
          <w:color w:val="5B9BD5" w:themeColor="accent5"/>
          <w:sz w:val="32"/>
          <w:szCs w:val="32"/>
        </w:rPr>
        <w:t>Dr</w:t>
      </w:r>
      <w:r w:rsidR="003F6857" w:rsidRPr="009B597A">
        <w:rPr>
          <w:rFonts w:ascii="Arial" w:eastAsia="Calibri" w:hAnsi="Arial" w:cs="Arial"/>
          <w:b/>
          <w:bCs/>
          <w:color w:val="5B9BD5" w:themeColor="accent5"/>
          <w:sz w:val="32"/>
          <w:szCs w:val="32"/>
        </w:rPr>
        <w:t xml:space="preserve"> </w:t>
      </w:r>
      <w:r w:rsidRPr="009B597A">
        <w:rPr>
          <w:rFonts w:ascii="Arial" w:eastAsia="Calibri" w:hAnsi="Arial" w:cs="Arial"/>
          <w:b/>
          <w:bCs/>
          <w:color w:val="5B9BD5" w:themeColor="accent5"/>
          <w:sz w:val="32"/>
          <w:szCs w:val="32"/>
        </w:rPr>
        <w:t>Kirsten Maclean</w:t>
      </w:r>
      <w:r w:rsidR="003F6857" w:rsidRPr="009B597A">
        <w:rPr>
          <w:rFonts w:ascii="Arial" w:eastAsia="Calibri" w:hAnsi="Arial" w:cs="Arial"/>
          <w:b/>
          <w:bCs/>
          <w:color w:val="5B9BD5" w:themeColor="accent5"/>
          <w:sz w:val="32"/>
          <w:szCs w:val="32"/>
        </w:rPr>
        <w:t>,</w:t>
      </w:r>
      <w:r w:rsidRPr="009B597A">
        <w:rPr>
          <w:rFonts w:ascii="Arial" w:eastAsia="Calibri" w:hAnsi="Arial" w:cs="Arial"/>
          <w:b/>
          <w:bCs/>
          <w:color w:val="5B9BD5" w:themeColor="accent5"/>
          <w:sz w:val="32"/>
          <w:szCs w:val="32"/>
        </w:rPr>
        <w:t xml:space="preserve"> kirsten@inclusionscotland.org</w:t>
      </w:r>
    </w:p>
    <w:p w14:paraId="0FE7F576" w14:textId="6D29BBF0" w:rsidR="00395AFD" w:rsidRPr="009610AE" w:rsidRDefault="00F25EDB" w:rsidP="00B34D16">
      <w:pPr>
        <w:spacing w:line="276" w:lineRule="auto"/>
        <w:rPr>
          <w:rFonts w:ascii="Arial" w:eastAsia="Calibri" w:hAnsi="Arial" w:cs="Arial"/>
          <w:sz w:val="32"/>
          <w:szCs w:val="32"/>
        </w:rPr>
      </w:pPr>
      <w:r w:rsidRPr="009610AE">
        <w:rPr>
          <w:rFonts w:ascii="Arial" w:eastAsia="Calibri" w:hAnsi="Arial" w:cs="Arial"/>
          <w:sz w:val="28"/>
          <w:szCs w:val="28"/>
        </w:rPr>
        <w:t>Registered S</w:t>
      </w:r>
      <w:r w:rsidR="00D231D0" w:rsidRPr="009610AE">
        <w:rPr>
          <w:rFonts w:ascii="Arial" w:eastAsia="Calibri" w:hAnsi="Arial" w:cs="Arial"/>
          <w:sz w:val="28"/>
          <w:szCs w:val="28"/>
        </w:rPr>
        <w:t xml:space="preserve">cottish </w:t>
      </w:r>
      <w:r w:rsidRPr="009610AE">
        <w:rPr>
          <w:rFonts w:ascii="Arial" w:eastAsia="Calibri" w:hAnsi="Arial" w:cs="Arial"/>
          <w:sz w:val="28"/>
          <w:szCs w:val="28"/>
        </w:rPr>
        <w:t>c</w:t>
      </w:r>
      <w:r w:rsidR="00D231D0" w:rsidRPr="009610AE">
        <w:rPr>
          <w:rFonts w:ascii="Arial" w:eastAsia="Calibri" w:hAnsi="Arial" w:cs="Arial"/>
          <w:sz w:val="28"/>
          <w:szCs w:val="28"/>
        </w:rPr>
        <w:t xml:space="preserve">harity number </w:t>
      </w:r>
      <w:r w:rsidR="00585415" w:rsidRPr="009610AE">
        <w:rPr>
          <w:rFonts w:ascii="Arial" w:eastAsia="Calibri" w:hAnsi="Arial" w:cs="Arial"/>
          <w:sz w:val="28"/>
          <w:szCs w:val="28"/>
        </w:rPr>
        <w:t xml:space="preserve">SC031619 </w:t>
      </w:r>
      <w:r w:rsidR="00FB32D8" w:rsidRPr="009610AE">
        <w:rPr>
          <w:rFonts w:ascii="Arial" w:eastAsia="Calibri" w:hAnsi="Arial" w:cs="Arial"/>
          <w:sz w:val="28"/>
          <w:szCs w:val="28"/>
        </w:rPr>
        <w:t xml:space="preserve">and </w:t>
      </w:r>
      <w:r w:rsidR="00496C30" w:rsidRPr="009610AE">
        <w:rPr>
          <w:rFonts w:ascii="Arial" w:eastAsia="Calibri" w:hAnsi="Arial" w:cs="Arial"/>
          <w:sz w:val="28"/>
          <w:szCs w:val="28"/>
        </w:rPr>
        <w:t>C</w:t>
      </w:r>
      <w:r w:rsidR="00FB32D8" w:rsidRPr="009610AE">
        <w:rPr>
          <w:rFonts w:ascii="Arial" w:eastAsia="Calibri" w:hAnsi="Arial" w:cs="Arial"/>
          <w:sz w:val="28"/>
          <w:szCs w:val="28"/>
        </w:rPr>
        <w:t>ompany l</w:t>
      </w:r>
      <w:r w:rsidR="00496C30" w:rsidRPr="009610AE">
        <w:rPr>
          <w:rFonts w:ascii="Arial" w:eastAsia="Calibri" w:hAnsi="Arial" w:cs="Arial"/>
          <w:sz w:val="28"/>
          <w:szCs w:val="28"/>
        </w:rPr>
        <w:t xml:space="preserve">imited </w:t>
      </w:r>
      <w:r w:rsidR="00FB32D8" w:rsidRPr="009610AE">
        <w:rPr>
          <w:rFonts w:ascii="Arial" w:eastAsia="Calibri" w:hAnsi="Arial" w:cs="Arial"/>
          <w:sz w:val="28"/>
          <w:szCs w:val="28"/>
        </w:rPr>
        <w:t xml:space="preserve">by guarantee </w:t>
      </w:r>
      <w:r w:rsidR="00395AFD" w:rsidRPr="009610AE">
        <w:rPr>
          <w:rFonts w:ascii="Arial" w:eastAsia="Calibri" w:hAnsi="Arial" w:cs="Arial"/>
          <w:sz w:val="28"/>
          <w:szCs w:val="28"/>
        </w:rPr>
        <w:t>registe</w:t>
      </w:r>
      <w:r w:rsidR="00FB32D8" w:rsidRPr="009610AE">
        <w:rPr>
          <w:rFonts w:ascii="Arial" w:eastAsia="Calibri" w:hAnsi="Arial" w:cs="Arial"/>
          <w:sz w:val="28"/>
          <w:szCs w:val="28"/>
        </w:rPr>
        <w:t>red in Scotland as 243</w:t>
      </w:r>
      <w:r w:rsidR="007E4A3E" w:rsidRPr="009610AE">
        <w:rPr>
          <w:rFonts w:ascii="Arial" w:eastAsia="Calibri" w:hAnsi="Arial" w:cs="Arial"/>
          <w:sz w:val="28"/>
          <w:szCs w:val="28"/>
        </w:rPr>
        <w:t>492</w:t>
      </w:r>
    </w:p>
    <w:p w14:paraId="2F25635B" w14:textId="0D44E595" w:rsidR="00395AFD" w:rsidRPr="009610AE" w:rsidRDefault="003F59D7" w:rsidP="00B34D16">
      <w:pPr>
        <w:spacing w:line="276" w:lineRule="auto"/>
        <w:rPr>
          <w:rFonts w:ascii="Arial" w:eastAsia="Calibri" w:hAnsi="Arial" w:cs="Arial"/>
          <w:b/>
          <w:bCs/>
          <w:sz w:val="40"/>
          <w:szCs w:val="40"/>
        </w:rPr>
      </w:pPr>
      <w:r>
        <w:rPr>
          <w:rFonts w:ascii="Arial" w:eastAsia="Calibri" w:hAnsi="Arial" w:cs="Arial"/>
          <w:b/>
          <w:bCs/>
          <w:sz w:val="40"/>
          <w:szCs w:val="40"/>
        </w:rPr>
        <w:br w:type="page"/>
      </w:r>
      <w:r w:rsidR="00395AFD" w:rsidRPr="009610AE">
        <w:rPr>
          <w:rFonts w:ascii="Arial" w:eastAsia="Calibri" w:hAnsi="Arial" w:cs="Arial"/>
          <w:b/>
          <w:bCs/>
          <w:sz w:val="40"/>
          <w:szCs w:val="40"/>
        </w:rPr>
        <w:lastRenderedPageBreak/>
        <w:t>Contents</w:t>
      </w:r>
    </w:p>
    <w:p w14:paraId="59CB0390" w14:textId="3F3C513F" w:rsidR="00094922" w:rsidRPr="00094922" w:rsidRDefault="00C95BAD">
      <w:pPr>
        <w:pStyle w:val="TOC1"/>
        <w:tabs>
          <w:tab w:val="right" w:leader="dot" w:pos="9016"/>
        </w:tabs>
        <w:rPr>
          <w:rFonts w:ascii="Arial" w:eastAsiaTheme="minorEastAsia" w:hAnsi="Arial" w:cs="Arial"/>
          <w:noProof/>
          <w:sz w:val="28"/>
          <w:szCs w:val="28"/>
          <w:lang w:eastAsia="en-GB"/>
        </w:rPr>
      </w:pPr>
      <w:r w:rsidRPr="00B74BCA">
        <w:rPr>
          <w:rFonts w:ascii="Arial" w:eastAsia="Calibri" w:hAnsi="Arial" w:cs="Arial"/>
          <w:b/>
          <w:bCs/>
          <w:sz w:val="28"/>
          <w:szCs w:val="28"/>
        </w:rPr>
        <w:fldChar w:fldCharType="begin"/>
      </w:r>
      <w:r w:rsidRPr="00B74BCA">
        <w:rPr>
          <w:rFonts w:ascii="Arial" w:eastAsia="Calibri" w:hAnsi="Arial" w:cs="Arial"/>
          <w:b/>
          <w:bCs/>
          <w:sz w:val="28"/>
          <w:szCs w:val="28"/>
        </w:rPr>
        <w:instrText xml:space="preserve"> TOC \o "1-3" \h \z \u </w:instrText>
      </w:r>
      <w:r w:rsidRPr="00B74BCA">
        <w:rPr>
          <w:rFonts w:ascii="Arial" w:eastAsia="Calibri" w:hAnsi="Arial" w:cs="Arial"/>
          <w:b/>
          <w:bCs/>
          <w:sz w:val="28"/>
          <w:szCs w:val="28"/>
        </w:rPr>
        <w:fldChar w:fldCharType="separate"/>
      </w:r>
      <w:hyperlink w:anchor="_Toc57996452" w:history="1">
        <w:r w:rsidR="00094922" w:rsidRPr="00094922">
          <w:rPr>
            <w:rStyle w:val="Hyperlink"/>
            <w:rFonts w:ascii="Arial" w:hAnsi="Arial" w:cs="Arial"/>
            <w:noProof/>
            <w:sz w:val="28"/>
            <w:szCs w:val="28"/>
          </w:rPr>
          <w:t>Summary of recommendations</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_Toc57996452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3</w:t>
        </w:r>
        <w:r w:rsidR="00094922" w:rsidRPr="00094922">
          <w:rPr>
            <w:rFonts w:ascii="Arial" w:hAnsi="Arial" w:cs="Arial"/>
            <w:noProof/>
            <w:webHidden/>
            <w:sz w:val="28"/>
            <w:szCs w:val="28"/>
          </w:rPr>
          <w:fldChar w:fldCharType="end"/>
        </w:r>
      </w:hyperlink>
    </w:p>
    <w:p w14:paraId="5C548201" w14:textId="56E5D052" w:rsidR="00094922" w:rsidRPr="00094922" w:rsidRDefault="00E920BD">
      <w:pPr>
        <w:pStyle w:val="TOC1"/>
        <w:tabs>
          <w:tab w:val="left" w:pos="440"/>
          <w:tab w:val="right" w:leader="dot" w:pos="9016"/>
        </w:tabs>
        <w:rPr>
          <w:rFonts w:ascii="Arial" w:eastAsiaTheme="minorEastAsia" w:hAnsi="Arial" w:cs="Arial"/>
          <w:noProof/>
          <w:sz w:val="28"/>
          <w:szCs w:val="28"/>
          <w:lang w:eastAsia="en-GB"/>
        </w:rPr>
      </w:pPr>
      <w:hyperlink w:anchor="_Toc57996453" w:history="1">
        <w:r w:rsidR="00094922" w:rsidRPr="00094922">
          <w:rPr>
            <w:rStyle w:val="Hyperlink"/>
            <w:rFonts w:ascii="Arial" w:hAnsi="Arial" w:cs="Arial"/>
            <w:noProof/>
            <w:sz w:val="28"/>
            <w:szCs w:val="28"/>
          </w:rPr>
          <w:t>1.</w:t>
        </w:r>
        <w:r w:rsidR="00094922" w:rsidRPr="00094922">
          <w:rPr>
            <w:rFonts w:ascii="Arial" w:eastAsiaTheme="minorEastAsia" w:hAnsi="Arial" w:cs="Arial"/>
            <w:noProof/>
            <w:sz w:val="28"/>
            <w:szCs w:val="28"/>
            <w:lang w:eastAsia="en-GB"/>
          </w:rPr>
          <w:tab/>
        </w:r>
        <w:r w:rsidR="00094922" w:rsidRPr="00094922">
          <w:rPr>
            <w:rStyle w:val="Hyperlink"/>
            <w:rFonts w:ascii="Arial" w:hAnsi="Arial" w:cs="Arial"/>
            <w:noProof/>
            <w:sz w:val="28"/>
            <w:szCs w:val="28"/>
          </w:rPr>
          <w:t>Introduction</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_Toc57996453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5</w:t>
        </w:r>
        <w:r w:rsidR="00094922" w:rsidRPr="00094922">
          <w:rPr>
            <w:rFonts w:ascii="Arial" w:hAnsi="Arial" w:cs="Arial"/>
            <w:noProof/>
            <w:webHidden/>
            <w:sz w:val="28"/>
            <w:szCs w:val="28"/>
          </w:rPr>
          <w:fldChar w:fldCharType="end"/>
        </w:r>
      </w:hyperlink>
    </w:p>
    <w:p w14:paraId="310C4046" w14:textId="44E61433" w:rsidR="00094922" w:rsidRPr="00094922" w:rsidRDefault="00E920BD">
      <w:pPr>
        <w:pStyle w:val="TOC1"/>
        <w:tabs>
          <w:tab w:val="left" w:pos="440"/>
          <w:tab w:val="right" w:leader="dot" w:pos="9016"/>
        </w:tabs>
        <w:rPr>
          <w:rFonts w:ascii="Arial" w:eastAsiaTheme="minorEastAsia" w:hAnsi="Arial" w:cs="Arial"/>
          <w:noProof/>
          <w:sz w:val="28"/>
          <w:szCs w:val="28"/>
          <w:lang w:eastAsia="en-GB"/>
        </w:rPr>
      </w:pPr>
      <w:hyperlink w:anchor="_Toc57996454" w:history="1">
        <w:r w:rsidR="00094922" w:rsidRPr="00094922">
          <w:rPr>
            <w:rStyle w:val="Hyperlink"/>
            <w:rFonts w:ascii="Arial" w:hAnsi="Arial" w:cs="Arial"/>
            <w:noProof/>
            <w:sz w:val="28"/>
            <w:szCs w:val="28"/>
          </w:rPr>
          <w:t>2.</w:t>
        </w:r>
        <w:r w:rsidR="00094922" w:rsidRPr="00094922">
          <w:rPr>
            <w:rFonts w:ascii="Arial" w:eastAsiaTheme="minorEastAsia" w:hAnsi="Arial" w:cs="Arial"/>
            <w:noProof/>
            <w:sz w:val="28"/>
            <w:szCs w:val="28"/>
            <w:lang w:eastAsia="en-GB"/>
          </w:rPr>
          <w:tab/>
        </w:r>
        <w:r w:rsidR="00094922" w:rsidRPr="00094922">
          <w:rPr>
            <w:rStyle w:val="Hyperlink"/>
            <w:rFonts w:ascii="Arial" w:hAnsi="Arial" w:cs="Arial"/>
            <w:noProof/>
            <w:sz w:val="28"/>
            <w:szCs w:val="28"/>
          </w:rPr>
          <w:t>Overview</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_Toc57996454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6</w:t>
        </w:r>
        <w:r w:rsidR="00094922" w:rsidRPr="00094922">
          <w:rPr>
            <w:rFonts w:ascii="Arial" w:hAnsi="Arial" w:cs="Arial"/>
            <w:noProof/>
            <w:webHidden/>
            <w:sz w:val="28"/>
            <w:szCs w:val="28"/>
          </w:rPr>
          <w:fldChar w:fldCharType="end"/>
        </w:r>
      </w:hyperlink>
    </w:p>
    <w:p w14:paraId="3E0A8416" w14:textId="5E7398C4"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55" w:history="1">
        <w:r w:rsidR="00094922" w:rsidRPr="00094922">
          <w:rPr>
            <w:rStyle w:val="Hyperlink"/>
            <w:rFonts w:ascii="Arial" w:hAnsi="Arial" w:cs="Arial"/>
            <w:noProof/>
            <w:sz w:val="28"/>
            <w:szCs w:val="28"/>
          </w:rPr>
          <w:t>2.1 Strategic incoherence</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_Toc57996455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6</w:t>
        </w:r>
        <w:r w:rsidR="00094922" w:rsidRPr="00094922">
          <w:rPr>
            <w:rFonts w:ascii="Arial" w:hAnsi="Arial" w:cs="Arial"/>
            <w:noProof/>
            <w:webHidden/>
            <w:sz w:val="28"/>
            <w:szCs w:val="28"/>
          </w:rPr>
          <w:fldChar w:fldCharType="end"/>
        </w:r>
      </w:hyperlink>
    </w:p>
    <w:p w14:paraId="347A24D9" w14:textId="288765A2"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56" w:history="1">
        <w:r w:rsidR="00094922" w:rsidRPr="00094922">
          <w:rPr>
            <w:rStyle w:val="Hyperlink"/>
            <w:rFonts w:ascii="Arial" w:hAnsi="Arial" w:cs="Arial"/>
            <w:noProof/>
            <w:sz w:val="28"/>
            <w:szCs w:val="28"/>
          </w:rPr>
          <w:t>2.2 Transparency and accountability</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_Toc57996456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10</w:t>
        </w:r>
        <w:r w:rsidR="00094922" w:rsidRPr="00094922">
          <w:rPr>
            <w:rFonts w:ascii="Arial" w:hAnsi="Arial" w:cs="Arial"/>
            <w:noProof/>
            <w:webHidden/>
            <w:sz w:val="28"/>
            <w:szCs w:val="28"/>
          </w:rPr>
          <w:fldChar w:fldCharType="end"/>
        </w:r>
      </w:hyperlink>
    </w:p>
    <w:p w14:paraId="4CE45F0A" w14:textId="18B4397B"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57" w:history="1">
        <w:r w:rsidR="00094922" w:rsidRPr="00094922">
          <w:rPr>
            <w:rStyle w:val="Hyperlink"/>
            <w:rFonts w:ascii="Arial" w:hAnsi="Arial" w:cs="Arial"/>
            <w:noProof/>
            <w:sz w:val="28"/>
            <w:szCs w:val="28"/>
          </w:rPr>
          <w:t>2.3 Human Rights</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_Toc57996457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11</w:t>
        </w:r>
        <w:r w:rsidR="00094922" w:rsidRPr="00094922">
          <w:rPr>
            <w:rFonts w:ascii="Arial" w:hAnsi="Arial" w:cs="Arial"/>
            <w:noProof/>
            <w:webHidden/>
            <w:sz w:val="28"/>
            <w:szCs w:val="28"/>
          </w:rPr>
          <w:fldChar w:fldCharType="end"/>
        </w:r>
      </w:hyperlink>
    </w:p>
    <w:p w14:paraId="701EE409" w14:textId="127969BD"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58" w:history="1">
        <w:r w:rsidR="00094922" w:rsidRPr="00094922">
          <w:rPr>
            <w:rStyle w:val="Hyperlink"/>
            <w:rFonts w:ascii="Arial" w:hAnsi="Arial" w:cs="Arial"/>
            <w:noProof/>
            <w:sz w:val="28"/>
            <w:szCs w:val="28"/>
          </w:rPr>
          <w:t>2.4 Self-directed Support</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_Toc57996458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14</w:t>
        </w:r>
        <w:r w:rsidR="00094922" w:rsidRPr="00094922">
          <w:rPr>
            <w:rFonts w:ascii="Arial" w:hAnsi="Arial" w:cs="Arial"/>
            <w:noProof/>
            <w:webHidden/>
            <w:sz w:val="28"/>
            <w:szCs w:val="28"/>
          </w:rPr>
          <w:fldChar w:fldCharType="end"/>
        </w:r>
      </w:hyperlink>
    </w:p>
    <w:p w14:paraId="6C1F3291" w14:textId="0A25F5DB" w:rsidR="00094922" w:rsidRPr="00094922" w:rsidRDefault="00E920BD">
      <w:pPr>
        <w:pStyle w:val="TOC2"/>
        <w:tabs>
          <w:tab w:val="left" w:pos="880"/>
          <w:tab w:val="right" w:leader="dot" w:pos="9016"/>
        </w:tabs>
        <w:rPr>
          <w:rFonts w:ascii="Arial" w:eastAsiaTheme="minorEastAsia" w:hAnsi="Arial" w:cs="Arial"/>
          <w:noProof/>
          <w:sz w:val="28"/>
          <w:szCs w:val="28"/>
          <w:lang w:eastAsia="en-GB"/>
        </w:rPr>
      </w:pPr>
      <w:hyperlink w:anchor="_Toc57996459" w:history="1">
        <w:r w:rsidR="00094922" w:rsidRPr="00094922">
          <w:rPr>
            <w:rStyle w:val="Hyperlink"/>
            <w:rFonts w:ascii="Arial" w:hAnsi="Arial" w:cs="Arial"/>
            <w:noProof/>
            <w:sz w:val="28"/>
            <w:szCs w:val="28"/>
          </w:rPr>
          <w:t>2.5</w:t>
        </w:r>
        <w:r w:rsidR="00094922" w:rsidRPr="00094922">
          <w:rPr>
            <w:rFonts w:ascii="Arial" w:eastAsiaTheme="minorEastAsia" w:hAnsi="Arial" w:cs="Arial"/>
            <w:noProof/>
            <w:sz w:val="28"/>
            <w:szCs w:val="28"/>
            <w:lang w:eastAsia="en-GB"/>
          </w:rPr>
          <w:tab/>
        </w:r>
        <w:r w:rsidR="00094922" w:rsidRPr="00094922">
          <w:rPr>
            <w:rStyle w:val="Hyperlink"/>
            <w:rFonts w:ascii="Arial" w:hAnsi="Arial" w:cs="Arial"/>
            <w:noProof/>
            <w:sz w:val="28"/>
            <w:szCs w:val="28"/>
          </w:rPr>
          <w:t>Health and Social Care integration</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_Toc57996459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16</w:t>
        </w:r>
        <w:r w:rsidR="00094922" w:rsidRPr="00094922">
          <w:rPr>
            <w:rFonts w:ascii="Arial" w:hAnsi="Arial" w:cs="Arial"/>
            <w:noProof/>
            <w:webHidden/>
            <w:sz w:val="28"/>
            <w:szCs w:val="28"/>
          </w:rPr>
          <w:fldChar w:fldCharType="end"/>
        </w:r>
      </w:hyperlink>
    </w:p>
    <w:p w14:paraId="03E3C3EA" w14:textId="0714C126"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60" w:history="1">
        <w:r w:rsidR="00094922" w:rsidRPr="00094922">
          <w:rPr>
            <w:rStyle w:val="Hyperlink"/>
            <w:rFonts w:ascii="Arial" w:hAnsi="Arial" w:cs="Arial"/>
            <w:noProof/>
            <w:sz w:val="28"/>
            <w:szCs w:val="28"/>
          </w:rPr>
          <w:t>2.6 Care charges:</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_Toc57996460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17</w:t>
        </w:r>
        <w:r w:rsidR="00094922" w:rsidRPr="00094922">
          <w:rPr>
            <w:rFonts w:ascii="Arial" w:hAnsi="Arial" w:cs="Arial"/>
            <w:noProof/>
            <w:webHidden/>
            <w:sz w:val="28"/>
            <w:szCs w:val="28"/>
          </w:rPr>
          <w:fldChar w:fldCharType="end"/>
        </w:r>
      </w:hyperlink>
    </w:p>
    <w:p w14:paraId="53DF9663" w14:textId="0DDA46D4" w:rsidR="00094922" w:rsidRPr="00094922" w:rsidRDefault="00E920BD">
      <w:pPr>
        <w:pStyle w:val="TOC1"/>
        <w:tabs>
          <w:tab w:val="left" w:pos="440"/>
          <w:tab w:val="right" w:leader="dot" w:pos="9016"/>
        </w:tabs>
        <w:rPr>
          <w:rFonts w:ascii="Arial" w:eastAsiaTheme="minorEastAsia" w:hAnsi="Arial" w:cs="Arial"/>
          <w:noProof/>
          <w:sz w:val="28"/>
          <w:szCs w:val="28"/>
          <w:lang w:eastAsia="en-GB"/>
        </w:rPr>
      </w:pPr>
      <w:hyperlink w:anchor="_Toc57996461" w:history="1">
        <w:r w:rsidR="00094922" w:rsidRPr="00094922">
          <w:rPr>
            <w:rStyle w:val="Hyperlink"/>
            <w:rFonts w:ascii="Arial" w:hAnsi="Arial" w:cs="Arial"/>
            <w:noProof/>
            <w:sz w:val="28"/>
            <w:szCs w:val="28"/>
          </w:rPr>
          <w:t>3.</w:t>
        </w:r>
        <w:r w:rsidR="00094922" w:rsidRPr="00094922">
          <w:rPr>
            <w:rFonts w:ascii="Arial" w:eastAsiaTheme="minorEastAsia" w:hAnsi="Arial" w:cs="Arial"/>
            <w:noProof/>
            <w:sz w:val="28"/>
            <w:szCs w:val="28"/>
            <w:lang w:eastAsia="en-GB"/>
          </w:rPr>
          <w:tab/>
        </w:r>
        <w:r w:rsidR="00094922" w:rsidRPr="00094922">
          <w:rPr>
            <w:rStyle w:val="Hyperlink"/>
            <w:rFonts w:ascii="Arial" w:hAnsi="Arial" w:cs="Arial"/>
            <w:noProof/>
            <w:sz w:val="28"/>
            <w:szCs w:val="28"/>
          </w:rPr>
          <w:t>The impact of COVID</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_Toc57996461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18</w:t>
        </w:r>
        <w:r w:rsidR="00094922" w:rsidRPr="00094922">
          <w:rPr>
            <w:rFonts w:ascii="Arial" w:hAnsi="Arial" w:cs="Arial"/>
            <w:noProof/>
            <w:webHidden/>
            <w:sz w:val="28"/>
            <w:szCs w:val="28"/>
          </w:rPr>
          <w:fldChar w:fldCharType="end"/>
        </w:r>
      </w:hyperlink>
    </w:p>
    <w:p w14:paraId="43993E83" w14:textId="572E5E87" w:rsidR="00094922" w:rsidRPr="00094922" w:rsidRDefault="00E920BD">
      <w:pPr>
        <w:pStyle w:val="TOC1"/>
        <w:tabs>
          <w:tab w:val="left" w:pos="440"/>
          <w:tab w:val="right" w:leader="dot" w:pos="9016"/>
        </w:tabs>
        <w:rPr>
          <w:rFonts w:ascii="Arial" w:eastAsiaTheme="minorEastAsia" w:hAnsi="Arial" w:cs="Arial"/>
          <w:noProof/>
          <w:sz w:val="28"/>
          <w:szCs w:val="28"/>
          <w:lang w:eastAsia="en-GB"/>
        </w:rPr>
      </w:pPr>
      <w:hyperlink w:anchor="_Toc57996462" w:history="1">
        <w:r w:rsidR="00094922" w:rsidRPr="00094922">
          <w:rPr>
            <w:rStyle w:val="Hyperlink"/>
            <w:rFonts w:ascii="Arial" w:hAnsi="Arial" w:cs="Arial"/>
            <w:noProof/>
            <w:sz w:val="28"/>
            <w:szCs w:val="28"/>
          </w:rPr>
          <w:t>4.</w:t>
        </w:r>
        <w:r w:rsidR="00094922" w:rsidRPr="00094922">
          <w:rPr>
            <w:rFonts w:ascii="Arial" w:eastAsiaTheme="minorEastAsia" w:hAnsi="Arial" w:cs="Arial"/>
            <w:noProof/>
            <w:sz w:val="28"/>
            <w:szCs w:val="28"/>
            <w:lang w:eastAsia="en-GB"/>
          </w:rPr>
          <w:tab/>
        </w:r>
        <w:r w:rsidR="00094922" w:rsidRPr="00094922">
          <w:rPr>
            <w:rStyle w:val="Hyperlink"/>
            <w:rFonts w:ascii="Arial" w:hAnsi="Arial" w:cs="Arial"/>
            <w:noProof/>
            <w:sz w:val="28"/>
            <w:szCs w:val="28"/>
          </w:rPr>
          <w:t>The case for a national system</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_Toc57996462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22</w:t>
        </w:r>
        <w:r w:rsidR="00094922" w:rsidRPr="00094922">
          <w:rPr>
            <w:rFonts w:ascii="Arial" w:hAnsi="Arial" w:cs="Arial"/>
            <w:noProof/>
            <w:webHidden/>
            <w:sz w:val="28"/>
            <w:szCs w:val="28"/>
          </w:rPr>
          <w:fldChar w:fldCharType="end"/>
        </w:r>
      </w:hyperlink>
    </w:p>
    <w:p w14:paraId="69000CAA" w14:textId="2FE1C2CF"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63" w:history="1">
        <w:r w:rsidR="00094922" w:rsidRPr="00094922">
          <w:rPr>
            <w:rStyle w:val="Hyperlink"/>
            <w:rFonts w:ascii="Arial" w:hAnsi="Arial" w:cs="Arial"/>
            <w:noProof/>
            <w:sz w:val="28"/>
            <w:szCs w:val="28"/>
          </w:rPr>
          <w:t>4.1 Summary</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_Toc57996463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22</w:t>
        </w:r>
        <w:r w:rsidR="00094922" w:rsidRPr="00094922">
          <w:rPr>
            <w:rFonts w:ascii="Arial" w:hAnsi="Arial" w:cs="Arial"/>
            <w:noProof/>
            <w:webHidden/>
            <w:sz w:val="28"/>
            <w:szCs w:val="28"/>
          </w:rPr>
          <w:fldChar w:fldCharType="end"/>
        </w:r>
      </w:hyperlink>
    </w:p>
    <w:p w14:paraId="41F2D73C" w14:textId="7EB37063" w:rsidR="00094922" w:rsidRPr="00094922" w:rsidRDefault="00E920BD">
      <w:pPr>
        <w:pStyle w:val="TOC2"/>
        <w:tabs>
          <w:tab w:val="right" w:leader="dot" w:pos="9016"/>
        </w:tabs>
        <w:rPr>
          <w:rFonts w:ascii="Arial" w:eastAsiaTheme="minorEastAsia" w:hAnsi="Arial" w:cs="Arial"/>
          <w:noProof/>
          <w:sz w:val="28"/>
          <w:szCs w:val="28"/>
          <w:lang w:eastAsia="en-GB"/>
        </w:rPr>
      </w:pPr>
      <w:hyperlink w:anchor="_Toc57996464" w:history="1">
        <w:r w:rsidR="00094922" w:rsidRPr="00094922">
          <w:rPr>
            <w:rStyle w:val="Hyperlink"/>
            <w:rFonts w:ascii="Arial" w:hAnsi="Arial" w:cs="Arial"/>
            <w:noProof/>
            <w:sz w:val="28"/>
            <w:szCs w:val="28"/>
          </w:rPr>
          <w:t>4.2 Letter to Cabinet Secretary</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_Toc57996464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22</w:t>
        </w:r>
        <w:r w:rsidR="00094922" w:rsidRPr="00094922">
          <w:rPr>
            <w:rFonts w:ascii="Arial" w:hAnsi="Arial" w:cs="Arial"/>
            <w:noProof/>
            <w:webHidden/>
            <w:sz w:val="28"/>
            <w:szCs w:val="28"/>
          </w:rPr>
          <w:fldChar w:fldCharType="end"/>
        </w:r>
      </w:hyperlink>
    </w:p>
    <w:p w14:paraId="1C37EDD8" w14:textId="1CA36FFC" w:rsidR="00094922" w:rsidRPr="00094922" w:rsidRDefault="00E920BD">
      <w:pPr>
        <w:pStyle w:val="TOC1"/>
        <w:tabs>
          <w:tab w:val="left" w:pos="440"/>
          <w:tab w:val="right" w:leader="dot" w:pos="9016"/>
        </w:tabs>
        <w:rPr>
          <w:rFonts w:ascii="Arial" w:eastAsiaTheme="minorEastAsia" w:hAnsi="Arial" w:cs="Arial"/>
          <w:noProof/>
          <w:sz w:val="28"/>
          <w:szCs w:val="28"/>
          <w:lang w:eastAsia="en-GB"/>
        </w:rPr>
      </w:pPr>
      <w:hyperlink w:anchor="_Toc57996465" w:history="1">
        <w:r w:rsidR="00094922" w:rsidRPr="00094922">
          <w:rPr>
            <w:rStyle w:val="Hyperlink"/>
            <w:rFonts w:ascii="Arial" w:hAnsi="Arial" w:cs="Arial"/>
            <w:noProof/>
            <w:sz w:val="28"/>
            <w:szCs w:val="28"/>
          </w:rPr>
          <w:t>5.</w:t>
        </w:r>
        <w:r w:rsidR="00094922" w:rsidRPr="00094922">
          <w:rPr>
            <w:rFonts w:ascii="Arial" w:eastAsiaTheme="minorEastAsia" w:hAnsi="Arial" w:cs="Arial"/>
            <w:noProof/>
            <w:sz w:val="28"/>
            <w:szCs w:val="28"/>
            <w:lang w:eastAsia="en-GB"/>
          </w:rPr>
          <w:tab/>
        </w:r>
        <w:r w:rsidR="00094922" w:rsidRPr="00094922">
          <w:rPr>
            <w:rStyle w:val="Hyperlink"/>
            <w:rFonts w:ascii="Arial" w:hAnsi="Arial" w:cs="Arial"/>
            <w:noProof/>
            <w:sz w:val="28"/>
            <w:szCs w:val="28"/>
          </w:rPr>
          <w:t>Next steps</w:t>
        </w:r>
        <w:r w:rsidR="00094922" w:rsidRPr="00094922">
          <w:rPr>
            <w:rFonts w:ascii="Arial" w:hAnsi="Arial" w:cs="Arial"/>
            <w:noProof/>
            <w:webHidden/>
            <w:sz w:val="28"/>
            <w:szCs w:val="28"/>
          </w:rPr>
          <w:tab/>
        </w:r>
        <w:r w:rsidR="00094922" w:rsidRPr="00094922">
          <w:rPr>
            <w:rFonts w:ascii="Arial" w:hAnsi="Arial" w:cs="Arial"/>
            <w:noProof/>
            <w:webHidden/>
            <w:sz w:val="28"/>
            <w:szCs w:val="28"/>
          </w:rPr>
          <w:fldChar w:fldCharType="begin"/>
        </w:r>
        <w:r w:rsidR="00094922" w:rsidRPr="00094922">
          <w:rPr>
            <w:rFonts w:ascii="Arial" w:hAnsi="Arial" w:cs="Arial"/>
            <w:noProof/>
            <w:webHidden/>
            <w:sz w:val="28"/>
            <w:szCs w:val="28"/>
          </w:rPr>
          <w:instrText xml:space="preserve"> PAGEREF _Toc57996465 \h </w:instrText>
        </w:r>
        <w:r w:rsidR="00094922" w:rsidRPr="00094922">
          <w:rPr>
            <w:rFonts w:ascii="Arial" w:hAnsi="Arial" w:cs="Arial"/>
            <w:noProof/>
            <w:webHidden/>
            <w:sz w:val="28"/>
            <w:szCs w:val="28"/>
          </w:rPr>
        </w:r>
        <w:r w:rsidR="00094922" w:rsidRPr="00094922">
          <w:rPr>
            <w:rFonts w:ascii="Arial" w:hAnsi="Arial" w:cs="Arial"/>
            <w:noProof/>
            <w:webHidden/>
            <w:sz w:val="28"/>
            <w:szCs w:val="28"/>
          </w:rPr>
          <w:fldChar w:fldCharType="separate"/>
        </w:r>
        <w:r w:rsidR="00E131B1">
          <w:rPr>
            <w:rFonts w:ascii="Arial" w:hAnsi="Arial" w:cs="Arial"/>
            <w:noProof/>
            <w:webHidden/>
            <w:sz w:val="28"/>
            <w:szCs w:val="28"/>
          </w:rPr>
          <w:t>23</w:t>
        </w:r>
        <w:r w:rsidR="00094922" w:rsidRPr="00094922">
          <w:rPr>
            <w:rFonts w:ascii="Arial" w:hAnsi="Arial" w:cs="Arial"/>
            <w:noProof/>
            <w:webHidden/>
            <w:sz w:val="28"/>
            <w:szCs w:val="28"/>
          </w:rPr>
          <w:fldChar w:fldCharType="end"/>
        </w:r>
      </w:hyperlink>
    </w:p>
    <w:p w14:paraId="3361F748" w14:textId="28AC312A" w:rsidR="00395AFD" w:rsidRPr="00B74BCA" w:rsidRDefault="00C95BAD" w:rsidP="00B34D16">
      <w:pPr>
        <w:spacing w:line="276" w:lineRule="auto"/>
        <w:rPr>
          <w:rFonts w:ascii="Arial" w:eastAsia="Calibri" w:hAnsi="Arial" w:cs="Arial"/>
          <w:b/>
          <w:bCs/>
          <w:sz w:val="28"/>
          <w:szCs w:val="28"/>
        </w:rPr>
      </w:pPr>
      <w:r w:rsidRPr="00B74BCA">
        <w:rPr>
          <w:rFonts w:ascii="Arial" w:eastAsia="Calibri" w:hAnsi="Arial" w:cs="Arial"/>
          <w:b/>
          <w:bCs/>
          <w:sz w:val="28"/>
          <w:szCs w:val="28"/>
        </w:rPr>
        <w:fldChar w:fldCharType="end"/>
      </w:r>
    </w:p>
    <w:p w14:paraId="65E894D8" w14:textId="5BABC9C0" w:rsidR="00CF15C4" w:rsidRPr="00B74BCA" w:rsidRDefault="00CF15C4" w:rsidP="00B34D16">
      <w:pPr>
        <w:spacing w:line="276" w:lineRule="auto"/>
        <w:rPr>
          <w:rFonts w:ascii="Arial" w:eastAsia="Calibri" w:hAnsi="Arial" w:cs="Arial"/>
          <w:b/>
          <w:bCs/>
          <w:sz w:val="28"/>
          <w:szCs w:val="28"/>
        </w:rPr>
      </w:pPr>
    </w:p>
    <w:p w14:paraId="69F79F6B" w14:textId="352BF42C" w:rsidR="00395AFD" w:rsidRPr="009610AE" w:rsidRDefault="00742A71" w:rsidP="00B34D16">
      <w:pPr>
        <w:spacing w:line="276" w:lineRule="auto"/>
        <w:rPr>
          <w:rFonts w:ascii="Arial" w:eastAsia="Calibri" w:hAnsi="Arial" w:cs="Arial"/>
          <w:b/>
          <w:bCs/>
          <w:sz w:val="40"/>
          <w:szCs w:val="40"/>
        </w:rPr>
      </w:pPr>
      <w:r w:rsidRPr="009610AE">
        <w:rPr>
          <w:rFonts w:ascii="Arial" w:eastAsia="Calibri" w:hAnsi="Arial" w:cs="Arial"/>
          <w:b/>
          <w:bCs/>
          <w:sz w:val="40"/>
          <w:szCs w:val="40"/>
        </w:rPr>
        <w:br w:type="page"/>
      </w:r>
    </w:p>
    <w:p w14:paraId="1F6EC01F" w14:textId="77777777" w:rsidR="00AB1A64" w:rsidRPr="009610AE" w:rsidRDefault="00FC71A1" w:rsidP="00B34D16">
      <w:pPr>
        <w:pStyle w:val="Heading1"/>
        <w:spacing w:line="276" w:lineRule="auto"/>
        <w:rPr>
          <w:color w:val="auto"/>
        </w:rPr>
      </w:pPr>
      <w:bookmarkStart w:id="1" w:name="_Toc57996452"/>
      <w:r w:rsidRPr="009610AE">
        <w:rPr>
          <w:color w:val="auto"/>
        </w:rPr>
        <w:lastRenderedPageBreak/>
        <w:t>Summary of recommendations</w:t>
      </w:r>
      <w:bookmarkEnd w:id="1"/>
    </w:p>
    <w:bookmarkEnd w:id="0"/>
    <w:p w14:paraId="270ADEDC" w14:textId="2BED8359" w:rsidR="001B7C92" w:rsidRPr="009610AE" w:rsidRDefault="00AB1A64" w:rsidP="00B34D16">
      <w:pPr>
        <w:spacing w:line="276" w:lineRule="auto"/>
        <w:rPr>
          <w:rFonts w:ascii="Arial" w:hAnsi="Arial" w:cs="Arial"/>
          <w:sz w:val="28"/>
          <w:szCs w:val="28"/>
        </w:rPr>
      </w:pPr>
      <w:r w:rsidRPr="009610AE">
        <w:rPr>
          <w:rFonts w:ascii="Arial" w:hAnsi="Arial" w:cs="Arial"/>
          <w:b/>
          <w:bCs/>
          <w:sz w:val="28"/>
          <w:szCs w:val="28"/>
        </w:rPr>
        <w:t xml:space="preserve">Recommendation 1: </w:t>
      </w:r>
      <w:r w:rsidRPr="009610AE">
        <w:rPr>
          <w:rFonts w:ascii="Arial" w:hAnsi="Arial" w:cs="Arial"/>
          <w:sz w:val="28"/>
          <w:szCs w:val="28"/>
        </w:rPr>
        <w:t xml:space="preserve">If it is to have credibility the Independent Review must identify and address longstanding barriers to progress and come forward with new, achievable recommendations for positive change to the </w:t>
      </w:r>
      <w:r w:rsidR="00094922">
        <w:rPr>
          <w:rFonts w:ascii="Arial" w:hAnsi="Arial" w:cs="Arial"/>
          <w:sz w:val="28"/>
          <w:szCs w:val="28"/>
        </w:rPr>
        <w:t xml:space="preserve">Social Care Support </w:t>
      </w:r>
      <w:r w:rsidRPr="009610AE">
        <w:rPr>
          <w:rFonts w:ascii="Arial" w:hAnsi="Arial" w:cs="Arial"/>
          <w:sz w:val="28"/>
          <w:szCs w:val="28"/>
        </w:rPr>
        <w:t xml:space="preserve">system that really deliver human rights, independent living, choice and control, equitably for all who need it. </w:t>
      </w:r>
    </w:p>
    <w:p w14:paraId="7611C9BB" w14:textId="0AE693EF" w:rsidR="00AB1A64" w:rsidRPr="009610AE" w:rsidRDefault="00AB1A64" w:rsidP="00B34D16">
      <w:pPr>
        <w:spacing w:line="276" w:lineRule="auto"/>
        <w:rPr>
          <w:rFonts w:ascii="Arial" w:hAnsi="Arial" w:cs="Arial"/>
          <w:sz w:val="28"/>
          <w:szCs w:val="28"/>
        </w:rPr>
      </w:pPr>
      <w:r w:rsidRPr="009610AE">
        <w:rPr>
          <w:rFonts w:ascii="Arial" w:hAnsi="Arial" w:cs="Arial"/>
          <w:b/>
          <w:bCs/>
          <w:sz w:val="28"/>
          <w:szCs w:val="28"/>
        </w:rPr>
        <w:t xml:space="preserve">Recommendation 2: </w:t>
      </w:r>
      <w:r w:rsidRPr="009610AE">
        <w:rPr>
          <w:rFonts w:ascii="Arial" w:hAnsi="Arial" w:cs="Arial"/>
          <w:sz w:val="28"/>
          <w:szCs w:val="28"/>
        </w:rPr>
        <w:t>Action should be taken to declutter the strategic landscape and ensure coherence between vision, strategy, outcomes, indicators, delivery, monitoring and evaluation.</w:t>
      </w:r>
      <w:r w:rsidR="00223997" w:rsidRPr="009610AE">
        <w:rPr>
          <w:rFonts w:ascii="Arial" w:hAnsi="Arial" w:cs="Arial"/>
          <w:sz w:val="28"/>
          <w:szCs w:val="28"/>
        </w:rPr>
        <w:t xml:space="preserve"> </w:t>
      </w:r>
    </w:p>
    <w:p w14:paraId="0B5BDF2B" w14:textId="5F7D7511" w:rsidR="00AB1A64" w:rsidRPr="009610AE" w:rsidRDefault="00AB1A64" w:rsidP="00B34D16">
      <w:pPr>
        <w:spacing w:line="276" w:lineRule="auto"/>
        <w:rPr>
          <w:rFonts w:ascii="Arial" w:hAnsi="Arial" w:cs="Arial"/>
          <w:sz w:val="28"/>
          <w:szCs w:val="28"/>
        </w:rPr>
      </w:pPr>
      <w:r w:rsidRPr="009610AE">
        <w:rPr>
          <w:rFonts w:ascii="Arial" w:hAnsi="Arial" w:cs="Arial"/>
          <w:b/>
          <w:bCs/>
          <w:sz w:val="28"/>
          <w:szCs w:val="28"/>
        </w:rPr>
        <w:t xml:space="preserve">Recommendation 3: </w:t>
      </w:r>
      <w:r w:rsidRPr="009610AE">
        <w:rPr>
          <w:rFonts w:ascii="Arial" w:hAnsi="Arial" w:cs="Arial"/>
          <w:sz w:val="28"/>
          <w:szCs w:val="28"/>
        </w:rPr>
        <w:t>Should the Independent Review not recommend the re-opening of the Independent Living Fund in some shape or form, despite hard evidence of its many merits, the reasons for this must be unambiguously explained</w:t>
      </w:r>
      <w:r w:rsidR="00CE3E30" w:rsidRPr="009610AE">
        <w:rPr>
          <w:rFonts w:ascii="Arial" w:hAnsi="Arial" w:cs="Arial"/>
          <w:sz w:val="28"/>
          <w:szCs w:val="28"/>
        </w:rPr>
        <w:t>.</w:t>
      </w:r>
    </w:p>
    <w:p w14:paraId="25223566" w14:textId="6A8EC0C2" w:rsidR="00AB1A64" w:rsidRPr="009610AE" w:rsidRDefault="00AB1A64" w:rsidP="00B34D16">
      <w:pPr>
        <w:spacing w:line="276" w:lineRule="auto"/>
        <w:rPr>
          <w:rFonts w:ascii="Arial" w:hAnsi="Arial" w:cs="Arial"/>
          <w:b/>
          <w:bCs/>
          <w:sz w:val="28"/>
          <w:szCs w:val="28"/>
        </w:rPr>
      </w:pPr>
      <w:r w:rsidRPr="009610AE">
        <w:rPr>
          <w:rFonts w:ascii="Arial" w:hAnsi="Arial" w:cs="Arial"/>
          <w:b/>
          <w:bCs/>
          <w:sz w:val="28"/>
          <w:szCs w:val="28"/>
        </w:rPr>
        <w:t xml:space="preserve">Recommendation 4: </w:t>
      </w:r>
      <w:r w:rsidRPr="009610AE">
        <w:rPr>
          <w:rFonts w:ascii="Arial" w:hAnsi="Arial" w:cs="Arial"/>
          <w:sz w:val="28"/>
          <w:szCs w:val="28"/>
        </w:rPr>
        <w:t xml:space="preserve">The Independent Review should investigate and report on the whereabouts of the £100 million allocated by Scottish Government for </w:t>
      </w:r>
      <w:r w:rsidR="00094922">
        <w:rPr>
          <w:rFonts w:ascii="Arial" w:hAnsi="Arial" w:cs="Arial"/>
          <w:sz w:val="28"/>
          <w:szCs w:val="28"/>
        </w:rPr>
        <w:t xml:space="preserve">Social Care Support </w:t>
      </w:r>
      <w:r w:rsidRPr="009610AE">
        <w:rPr>
          <w:rFonts w:ascii="Arial" w:hAnsi="Arial" w:cs="Arial"/>
          <w:sz w:val="28"/>
          <w:szCs w:val="28"/>
        </w:rPr>
        <w:t xml:space="preserve">and propose transparency and accountability mechanisms </w:t>
      </w:r>
      <w:proofErr w:type="gramStart"/>
      <w:r w:rsidRPr="009610AE">
        <w:rPr>
          <w:rFonts w:ascii="Arial" w:hAnsi="Arial" w:cs="Arial"/>
          <w:sz w:val="28"/>
          <w:szCs w:val="28"/>
        </w:rPr>
        <w:t>with regard to</w:t>
      </w:r>
      <w:proofErr w:type="gramEnd"/>
      <w:r w:rsidRPr="009610AE">
        <w:rPr>
          <w:rFonts w:ascii="Arial" w:hAnsi="Arial" w:cs="Arial"/>
          <w:sz w:val="28"/>
          <w:szCs w:val="28"/>
        </w:rPr>
        <w:t xml:space="preserve"> the funding of </w:t>
      </w:r>
      <w:r w:rsidR="00094922">
        <w:rPr>
          <w:rFonts w:ascii="Arial" w:hAnsi="Arial" w:cs="Arial"/>
          <w:sz w:val="28"/>
          <w:szCs w:val="28"/>
        </w:rPr>
        <w:t>Social Care Support</w:t>
      </w:r>
    </w:p>
    <w:p w14:paraId="7C9B0758" w14:textId="38C0BB6D" w:rsidR="00AB1A64" w:rsidRPr="009610AE" w:rsidRDefault="00AB1A64" w:rsidP="00B34D16">
      <w:pPr>
        <w:pStyle w:val="BodyText2"/>
        <w:spacing w:after="160" w:line="276" w:lineRule="auto"/>
        <w:rPr>
          <w:b w:val="0"/>
          <w:bCs/>
        </w:rPr>
      </w:pPr>
      <w:r w:rsidRPr="009610AE">
        <w:t xml:space="preserve">Recommendation 5: </w:t>
      </w:r>
      <w:r w:rsidR="001279FA" w:rsidRPr="009610AE">
        <w:rPr>
          <w:b w:val="0"/>
          <w:bCs/>
        </w:rPr>
        <w:t xml:space="preserve">The </w:t>
      </w:r>
      <w:r w:rsidRPr="009610AE">
        <w:rPr>
          <w:b w:val="0"/>
          <w:bCs/>
        </w:rPr>
        <w:t>Independent Review should support calls for the incorporation of the UN Convention on the Rights of Persons with Disabilities into Scots Law and the rights to independent living this would enshrine.</w:t>
      </w:r>
      <w:r w:rsidR="00C33FCC" w:rsidRPr="009610AE">
        <w:rPr>
          <w:b w:val="0"/>
          <w:bCs/>
        </w:rPr>
        <w:t xml:space="preserve"> </w:t>
      </w:r>
      <w:r w:rsidRPr="009610AE">
        <w:rPr>
          <w:b w:val="0"/>
          <w:bCs/>
        </w:rPr>
        <w:t xml:space="preserve">To make </w:t>
      </w:r>
      <w:r w:rsidRPr="009610AE">
        <w:rPr>
          <w:rFonts w:eastAsiaTheme="minorHAnsi"/>
          <w:b w:val="0"/>
        </w:rPr>
        <w:t>these</w:t>
      </w:r>
      <w:r w:rsidRPr="009610AE">
        <w:rPr>
          <w:b w:val="0"/>
          <w:bCs/>
        </w:rPr>
        <w:t xml:space="preserve"> rights real, mechanisms must be established to hold all responsible for </w:t>
      </w:r>
      <w:r w:rsidRPr="009610AE">
        <w:rPr>
          <w:rFonts w:eastAsiaTheme="minorHAnsi"/>
          <w:b w:val="0"/>
        </w:rPr>
        <w:t>delivering</w:t>
      </w:r>
      <w:r w:rsidRPr="009610AE">
        <w:rPr>
          <w:b w:val="0"/>
          <w:bCs/>
        </w:rPr>
        <w:t xml:space="preserve"> </w:t>
      </w:r>
      <w:r w:rsidR="00094922">
        <w:rPr>
          <w:b w:val="0"/>
          <w:bCs/>
        </w:rPr>
        <w:t xml:space="preserve">Social Care Support </w:t>
      </w:r>
      <w:r w:rsidRPr="009610AE">
        <w:rPr>
          <w:b w:val="0"/>
          <w:bCs/>
        </w:rPr>
        <w:t xml:space="preserve">accountable, with redress </w:t>
      </w:r>
      <w:r w:rsidRPr="009610AE">
        <w:rPr>
          <w:rFonts w:eastAsiaTheme="minorHAnsi"/>
          <w:b w:val="0"/>
        </w:rPr>
        <w:t>where</w:t>
      </w:r>
      <w:r w:rsidRPr="009610AE">
        <w:rPr>
          <w:b w:val="0"/>
          <w:bCs/>
        </w:rPr>
        <w:t xml:space="preserve"> rights are </w:t>
      </w:r>
      <w:r w:rsidRPr="009610AE">
        <w:rPr>
          <w:rFonts w:eastAsiaTheme="minorHAnsi"/>
          <w:b w:val="0"/>
        </w:rPr>
        <w:t>shown</w:t>
      </w:r>
      <w:r w:rsidRPr="009610AE">
        <w:rPr>
          <w:b w:val="0"/>
          <w:bCs/>
        </w:rPr>
        <w:t xml:space="preserve"> to have been breached.</w:t>
      </w:r>
      <w:r w:rsidR="000E1A6B" w:rsidRPr="009610AE">
        <w:rPr>
          <w:b w:val="0"/>
          <w:bCs/>
        </w:rPr>
        <w:t xml:space="preserve"> </w:t>
      </w:r>
      <w:r w:rsidR="00416202" w:rsidRPr="009610AE">
        <w:rPr>
          <w:b w:val="0"/>
          <w:bCs/>
        </w:rPr>
        <w:t>Th</w:t>
      </w:r>
      <w:r w:rsidR="00E131B1">
        <w:rPr>
          <w:b w:val="0"/>
          <w:bCs/>
        </w:rPr>
        <w:t>ese mechanisms</w:t>
      </w:r>
      <w:r w:rsidR="00416202" w:rsidRPr="009610AE">
        <w:rPr>
          <w:b w:val="0"/>
          <w:bCs/>
        </w:rPr>
        <w:t xml:space="preserve"> should</w:t>
      </w:r>
      <w:r w:rsidR="00E131B1">
        <w:rPr>
          <w:b w:val="0"/>
          <w:bCs/>
        </w:rPr>
        <w:t xml:space="preserve"> also</w:t>
      </w:r>
      <w:r w:rsidR="00416202" w:rsidRPr="009610AE">
        <w:rPr>
          <w:b w:val="0"/>
          <w:bCs/>
        </w:rPr>
        <w:t xml:space="preserve"> include an independent complaints system as well as investing in </w:t>
      </w:r>
      <w:r w:rsidR="00416202" w:rsidRPr="009610AE">
        <w:rPr>
          <w:rFonts w:eastAsiaTheme="minorHAnsi"/>
          <w:b w:val="0"/>
        </w:rPr>
        <w:t>Independent</w:t>
      </w:r>
      <w:r w:rsidR="00416202" w:rsidRPr="009610AE">
        <w:rPr>
          <w:b w:val="0"/>
          <w:bCs/>
        </w:rPr>
        <w:t xml:space="preserve"> Advocacy, particularly collective, peer advocacy.</w:t>
      </w:r>
      <w:r w:rsidR="00AC4549" w:rsidRPr="009610AE">
        <w:rPr>
          <w:b w:val="0"/>
          <w:bCs/>
        </w:rPr>
        <w:t xml:space="preserve"> </w:t>
      </w:r>
    </w:p>
    <w:p w14:paraId="31D7D80B" w14:textId="736BCF20" w:rsidR="00AB1A64" w:rsidRPr="009610AE" w:rsidRDefault="00AB1A64" w:rsidP="00B34D16">
      <w:pPr>
        <w:pStyle w:val="BodyText2"/>
        <w:spacing w:after="160" w:line="276" w:lineRule="auto"/>
        <w:rPr>
          <w:b w:val="0"/>
          <w:bCs/>
        </w:rPr>
      </w:pPr>
      <w:r w:rsidRPr="009610AE">
        <w:t xml:space="preserve">Recommendation 6: </w:t>
      </w:r>
      <w:r w:rsidRPr="009610AE">
        <w:rPr>
          <w:b w:val="0"/>
          <w:bCs/>
        </w:rPr>
        <w:t xml:space="preserve">Develop a Charter as per the social security Charter against which all involved must be publicly and annually held to account against clear expectations and monitoring mechanisms that place the lived experience of those using </w:t>
      </w:r>
      <w:r w:rsidR="00094922">
        <w:rPr>
          <w:b w:val="0"/>
          <w:bCs/>
        </w:rPr>
        <w:t xml:space="preserve">Social Care Support </w:t>
      </w:r>
      <w:r w:rsidRPr="009610AE">
        <w:rPr>
          <w:b w:val="0"/>
          <w:bCs/>
        </w:rPr>
        <w:t>at the heart.</w:t>
      </w:r>
    </w:p>
    <w:p w14:paraId="1A8027DB" w14:textId="4BFB1256" w:rsidR="00AB1A64" w:rsidRPr="009610AE" w:rsidRDefault="00AB1A64" w:rsidP="00B34D16">
      <w:pPr>
        <w:pStyle w:val="BodyText2"/>
        <w:spacing w:after="160" w:line="276" w:lineRule="auto"/>
        <w:rPr>
          <w:b w:val="0"/>
          <w:bCs/>
        </w:rPr>
      </w:pPr>
      <w:r w:rsidRPr="009610AE">
        <w:t xml:space="preserve">Recommendation 7: </w:t>
      </w:r>
      <w:r w:rsidRPr="009610AE">
        <w:rPr>
          <w:b w:val="0"/>
          <w:bCs/>
        </w:rPr>
        <w:t>There should be a programme of investment in user-led support organisations such as Centres for Inclusive Living.</w:t>
      </w:r>
    </w:p>
    <w:p w14:paraId="391BC1B6" w14:textId="582B35F3" w:rsidR="00AB1A64" w:rsidRPr="009610AE" w:rsidRDefault="00AB1A64" w:rsidP="00B34D16">
      <w:pPr>
        <w:pStyle w:val="BodyText2"/>
        <w:spacing w:after="160" w:line="276" w:lineRule="auto"/>
      </w:pPr>
      <w:r w:rsidRPr="009610AE">
        <w:lastRenderedPageBreak/>
        <w:t xml:space="preserve">Recommendation 8: </w:t>
      </w:r>
      <w:r w:rsidRPr="009610AE">
        <w:rPr>
          <w:b w:val="0"/>
          <w:bCs/>
        </w:rPr>
        <w:t>All four SDS options must be promoted, with disabled people informed and empowered to have meaningful choice and control over their care and support.</w:t>
      </w:r>
      <w:r w:rsidR="00C33FCC" w:rsidRPr="009610AE">
        <w:t xml:space="preserve"> </w:t>
      </w:r>
    </w:p>
    <w:p w14:paraId="2D70D213" w14:textId="568A1BE3" w:rsidR="00AB1A64" w:rsidRPr="009610AE" w:rsidRDefault="00AB1A64" w:rsidP="00B34D16">
      <w:pPr>
        <w:pStyle w:val="BodyText2"/>
        <w:spacing w:after="160" w:line="276" w:lineRule="auto"/>
        <w:rPr>
          <w:b w:val="0"/>
          <w:bCs/>
        </w:rPr>
      </w:pPr>
      <w:r w:rsidRPr="009610AE">
        <w:t xml:space="preserve">Recommendation 9: </w:t>
      </w:r>
      <w:r w:rsidRPr="009610AE">
        <w:rPr>
          <w:b w:val="0"/>
          <w:bCs/>
        </w:rPr>
        <w:t xml:space="preserve">In the context of health and social care integration, the Independent Review should assert the importance of the role played by </w:t>
      </w:r>
      <w:r w:rsidR="00094922">
        <w:rPr>
          <w:b w:val="0"/>
          <w:bCs/>
        </w:rPr>
        <w:t>Social Care Support</w:t>
      </w:r>
      <w:r w:rsidRPr="009610AE">
        <w:rPr>
          <w:b w:val="0"/>
          <w:bCs/>
        </w:rPr>
        <w:t>,</w:t>
      </w:r>
      <w:r w:rsidR="00094922">
        <w:rPr>
          <w:b w:val="0"/>
          <w:bCs/>
        </w:rPr>
        <w:t xml:space="preserve"> </w:t>
      </w:r>
      <w:r w:rsidRPr="009610AE">
        <w:rPr>
          <w:b w:val="0"/>
          <w:bCs/>
        </w:rPr>
        <w:t xml:space="preserve">distinct from the role of healthcare and that Scottish Government money for social care must be ring-fenced. This distinct role must be evident in any recommendations for a national care service. </w:t>
      </w:r>
    </w:p>
    <w:p w14:paraId="02E736C3" w14:textId="7F0F19BF" w:rsidR="004A6E91" w:rsidRPr="009610AE" w:rsidRDefault="00AB1A64" w:rsidP="00B34D16">
      <w:pPr>
        <w:spacing w:line="276" w:lineRule="auto"/>
        <w:rPr>
          <w:rFonts w:ascii="Arial" w:eastAsia="Arial" w:hAnsi="Arial" w:cs="Arial"/>
          <w:sz w:val="28"/>
          <w:szCs w:val="28"/>
        </w:rPr>
      </w:pPr>
      <w:r w:rsidRPr="009610AE">
        <w:rPr>
          <w:rFonts w:ascii="Arial" w:eastAsia="Calibri" w:hAnsi="Arial" w:cs="Arial"/>
          <w:b/>
          <w:bCs/>
          <w:sz w:val="28"/>
          <w:szCs w:val="28"/>
        </w:rPr>
        <w:t xml:space="preserve">Recommendation 10: </w:t>
      </w:r>
      <w:r w:rsidRPr="009610AE">
        <w:rPr>
          <w:rFonts w:ascii="Arial" w:eastAsia="Arial" w:hAnsi="Arial" w:cs="Arial"/>
          <w:sz w:val="28"/>
          <w:szCs w:val="28"/>
        </w:rPr>
        <w:t xml:space="preserve">Scrap the unfair tax on disabled people that comes from local authorities charging people for their right to receive the support they need to live independently as equal citizens. </w:t>
      </w:r>
    </w:p>
    <w:p w14:paraId="6FF1EC7B" w14:textId="317CAC12" w:rsidR="004A6E91" w:rsidRPr="009610AE" w:rsidRDefault="004A6E91" w:rsidP="00B34D16">
      <w:pPr>
        <w:spacing w:line="276" w:lineRule="auto"/>
        <w:ind w:right="-330"/>
        <w:rPr>
          <w:rFonts w:ascii="Arial" w:eastAsia="Calibri" w:hAnsi="Arial" w:cs="Arial"/>
          <w:b/>
          <w:bCs/>
          <w:sz w:val="28"/>
          <w:szCs w:val="28"/>
        </w:rPr>
      </w:pPr>
      <w:r w:rsidRPr="009610AE">
        <w:rPr>
          <w:rFonts w:ascii="Arial" w:eastAsia="Calibri" w:hAnsi="Arial" w:cs="Arial"/>
          <w:b/>
          <w:bCs/>
          <w:sz w:val="28"/>
          <w:szCs w:val="28"/>
        </w:rPr>
        <w:t xml:space="preserve">Recommendation </w:t>
      </w:r>
      <w:r w:rsidR="00017D9C" w:rsidRPr="009610AE">
        <w:rPr>
          <w:rFonts w:ascii="Arial" w:eastAsia="Calibri" w:hAnsi="Arial" w:cs="Arial"/>
          <w:b/>
          <w:bCs/>
          <w:sz w:val="28"/>
          <w:szCs w:val="28"/>
        </w:rPr>
        <w:t>11</w:t>
      </w:r>
      <w:r w:rsidRPr="009610AE">
        <w:rPr>
          <w:rFonts w:ascii="Arial" w:eastAsia="Calibri" w:hAnsi="Arial" w:cs="Arial"/>
          <w:b/>
          <w:bCs/>
          <w:sz w:val="28"/>
          <w:szCs w:val="28"/>
        </w:rPr>
        <w:t xml:space="preserve">: </w:t>
      </w:r>
      <w:r w:rsidRPr="009610AE">
        <w:rPr>
          <w:rFonts w:ascii="Arial" w:eastAsia="Calibri" w:hAnsi="Arial" w:cs="Arial"/>
          <w:sz w:val="28"/>
          <w:szCs w:val="28"/>
        </w:rPr>
        <w:t>As argued by the Scottish Independent Living Coalition of Disabled People’s Organisations</w:t>
      </w:r>
      <w:r w:rsidRPr="009610AE">
        <w:rPr>
          <w:rStyle w:val="FootnoteReference"/>
          <w:rFonts w:ascii="Arial" w:eastAsia="Calibri" w:hAnsi="Arial" w:cs="Arial"/>
          <w:sz w:val="28"/>
          <w:szCs w:val="28"/>
        </w:rPr>
        <w:footnoteReference w:id="2"/>
      </w:r>
      <w:r w:rsidRPr="009610AE">
        <w:rPr>
          <w:rFonts w:ascii="Arial" w:eastAsia="Calibri" w:hAnsi="Arial" w:cs="Arial"/>
          <w:sz w:val="28"/>
          <w:szCs w:val="28"/>
        </w:rPr>
        <w:t xml:space="preserve"> (SILC) human rights do not cease in times of crisis, they are even more important. We must learn from disabled people’s experiences during the pandemic to create more robust systems and to </w:t>
      </w:r>
      <w:r w:rsidR="00A22A74" w:rsidRPr="009610AE">
        <w:rPr>
          <w:rFonts w:ascii="Arial" w:eastAsia="Calibri" w:hAnsi="Arial" w:cs="Arial"/>
          <w:sz w:val="28"/>
          <w:szCs w:val="28"/>
        </w:rPr>
        <w:t>ensure this</w:t>
      </w:r>
      <w:r w:rsidR="008E1847" w:rsidRPr="009610AE">
        <w:rPr>
          <w:rFonts w:ascii="Arial" w:eastAsia="Calibri" w:hAnsi="Arial" w:cs="Arial"/>
          <w:sz w:val="28"/>
          <w:szCs w:val="28"/>
        </w:rPr>
        <w:t xml:space="preserve"> </w:t>
      </w:r>
      <w:r w:rsidRPr="009610AE">
        <w:rPr>
          <w:rFonts w:ascii="Arial" w:eastAsia="Calibri" w:hAnsi="Arial" w:cs="Arial"/>
          <w:sz w:val="28"/>
          <w:szCs w:val="28"/>
        </w:rPr>
        <w:t>never happens again.</w:t>
      </w:r>
      <w:r w:rsidRPr="009610AE">
        <w:rPr>
          <w:rFonts w:ascii="Arial" w:eastAsia="Calibri" w:hAnsi="Arial" w:cs="Arial"/>
          <w:b/>
          <w:bCs/>
          <w:sz w:val="28"/>
          <w:szCs w:val="28"/>
        </w:rPr>
        <w:t xml:space="preserve"> </w:t>
      </w:r>
    </w:p>
    <w:p w14:paraId="0DCF5B32" w14:textId="3DD4D230" w:rsidR="00AB1A64" w:rsidRPr="009610AE" w:rsidRDefault="00AB1A64" w:rsidP="00B34D16">
      <w:pPr>
        <w:pStyle w:val="BodyText2"/>
        <w:spacing w:after="160" w:line="276" w:lineRule="auto"/>
        <w:rPr>
          <w:b w:val="0"/>
          <w:bCs/>
        </w:rPr>
      </w:pPr>
      <w:r w:rsidRPr="009610AE">
        <w:t xml:space="preserve">Recommendation </w:t>
      </w:r>
      <w:r w:rsidR="001B2C2E" w:rsidRPr="009610AE">
        <w:t>12</w:t>
      </w:r>
      <w:r w:rsidRPr="009610AE">
        <w:t xml:space="preserve">: </w:t>
      </w:r>
      <w:r w:rsidR="005318B4" w:rsidRPr="009610AE">
        <w:rPr>
          <w:b w:val="0"/>
          <w:bCs/>
        </w:rPr>
        <w:t>A</w:t>
      </w:r>
      <w:r w:rsidRPr="009610AE">
        <w:rPr>
          <w:b w:val="0"/>
          <w:bCs/>
        </w:rPr>
        <w:t xml:space="preserve"> national </w:t>
      </w:r>
      <w:r w:rsidR="00094922">
        <w:rPr>
          <w:b w:val="0"/>
          <w:bCs/>
        </w:rPr>
        <w:t xml:space="preserve">Social Care Support </w:t>
      </w:r>
      <w:r w:rsidRPr="009610AE">
        <w:rPr>
          <w:b w:val="0"/>
          <w:bCs/>
        </w:rPr>
        <w:t xml:space="preserve">system must be established based on the principles set out in </w:t>
      </w:r>
      <w:r w:rsidR="000B5152" w:rsidRPr="009610AE">
        <w:rPr>
          <w:b w:val="0"/>
          <w:bCs/>
        </w:rPr>
        <w:t>the joint</w:t>
      </w:r>
      <w:r w:rsidR="001D39E8" w:rsidRPr="009610AE">
        <w:rPr>
          <w:b w:val="0"/>
          <w:bCs/>
        </w:rPr>
        <w:t xml:space="preserve"> </w:t>
      </w:r>
      <w:r w:rsidR="005318B4" w:rsidRPr="009610AE">
        <w:rPr>
          <w:b w:val="0"/>
          <w:bCs/>
        </w:rPr>
        <w:t>open</w:t>
      </w:r>
      <w:r w:rsidRPr="009610AE">
        <w:rPr>
          <w:b w:val="0"/>
          <w:bCs/>
        </w:rPr>
        <w:t xml:space="preserve"> letter to the Cabinet Secretary</w:t>
      </w:r>
      <w:r w:rsidR="00AC0270" w:rsidRPr="009610AE">
        <w:rPr>
          <w:b w:val="0"/>
          <w:bCs/>
        </w:rPr>
        <w:t xml:space="preserve">, “Radical action needed to build a </w:t>
      </w:r>
      <w:r w:rsidR="00094922">
        <w:rPr>
          <w:b w:val="0"/>
          <w:bCs/>
        </w:rPr>
        <w:t xml:space="preserve">Social Care Support </w:t>
      </w:r>
      <w:r w:rsidR="00AC0270" w:rsidRPr="009610AE">
        <w:rPr>
          <w:b w:val="0"/>
          <w:bCs/>
        </w:rPr>
        <w:t>system worthy of the name</w:t>
      </w:r>
      <w:r w:rsidR="001D39E8" w:rsidRPr="009610AE">
        <w:rPr>
          <w:rStyle w:val="FootnoteReference"/>
          <w:b w:val="0"/>
          <w:bCs/>
        </w:rPr>
        <w:footnoteReference w:id="3"/>
      </w:r>
      <w:r w:rsidR="00454268" w:rsidRPr="009610AE">
        <w:rPr>
          <w:b w:val="0"/>
          <w:bCs/>
        </w:rPr>
        <w:t>”.</w:t>
      </w:r>
      <w:r w:rsidRPr="009610AE">
        <w:rPr>
          <w:b w:val="0"/>
          <w:bCs/>
        </w:rPr>
        <w:t xml:space="preserve"> </w:t>
      </w:r>
    </w:p>
    <w:p w14:paraId="555B2699" w14:textId="41873E88" w:rsidR="00FC71A1" w:rsidRPr="009610AE" w:rsidRDefault="00AB1A64" w:rsidP="00B34D16">
      <w:pPr>
        <w:pStyle w:val="BodyText2"/>
        <w:spacing w:after="160" w:line="276" w:lineRule="auto"/>
        <w:rPr>
          <w:rFonts w:eastAsiaTheme="minorHAnsi"/>
        </w:rPr>
      </w:pPr>
      <w:r w:rsidRPr="009610AE">
        <w:rPr>
          <w:rFonts w:eastAsiaTheme="minorHAnsi"/>
        </w:rPr>
        <w:t xml:space="preserve">Recommendation </w:t>
      </w:r>
      <w:r w:rsidR="005318B4" w:rsidRPr="009610AE">
        <w:rPr>
          <w:rFonts w:eastAsiaTheme="minorHAnsi"/>
        </w:rPr>
        <w:t>13</w:t>
      </w:r>
      <w:r w:rsidRPr="009610AE">
        <w:rPr>
          <w:rFonts w:eastAsiaTheme="minorHAnsi"/>
        </w:rPr>
        <w:t xml:space="preserve">: </w:t>
      </w:r>
      <w:r w:rsidR="00640606" w:rsidRPr="009610AE">
        <w:rPr>
          <w:rFonts w:eastAsiaTheme="minorHAnsi"/>
          <w:b w:val="0"/>
          <w:bCs/>
        </w:rPr>
        <w:t>W</w:t>
      </w:r>
      <w:r w:rsidRPr="009610AE">
        <w:rPr>
          <w:rFonts w:eastAsiaTheme="minorHAnsi"/>
          <w:b w:val="0"/>
          <w:bCs/>
        </w:rPr>
        <w:t xml:space="preserve">hatever the </w:t>
      </w:r>
      <w:r w:rsidR="00454268" w:rsidRPr="009610AE">
        <w:rPr>
          <w:rFonts w:eastAsiaTheme="minorHAnsi"/>
          <w:b w:val="0"/>
          <w:bCs/>
        </w:rPr>
        <w:t>I</w:t>
      </w:r>
      <w:r w:rsidRPr="009610AE">
        <w:rPr>
          <w:rFonts w:eastAsiaTheme="minorHAnsi"/>
          <w:b w:val="0"/>
          <w:bCs/>
        </w:rPr>
        <w:t xml:space="preserve">ndependent </w:t>
      </w:r>
      <w:r w:rsidR="00454268" w:rsidRPr="009610AE">
        <w:rPr>
          <w:rFonts w:eastAsiaTheme="minorHAnsi"/>
          <w:b w:val="0"/>
          <w:bCs/>
        </w:rPr>
        <w:t>R</w:t>
      </w:r>
      <w:r w:rsidRPr="009610AE">
        <w:rPr>
          <w:rFonts w:eastAsiaTheme="minorHAnsi"/>
          <w:b w:val="0"/>
          <w:bCs/>
        </w:rPr>
        <w:t xml:space="preserve">eview group produces must go beyond </w:t>
      </w:r>
      <w:r w:rsidR="00454268" w:rsidRPr="009610AE">
        <w:rPr>
          <w:rFonts w:eastAsiaTheme="minorHAnsi"/>
          <w:b w:val="0"/>
          <w:bCs/>
        </w:rPr>
        <w:t>high-level</w:t>
      </w:r>
      <w:r w:rsidRPr="009610AE">
        <w:rPr>
          <w:rFonts w:eastAsiaTheme="minorHAnsi"/>
          <w:b w:val="0"/>
          <w:bCs/>
        </w:rPr>
        <w:t xml:space="preserve"> aspirations to follow through into how this will be delivered in practice and transparent mechanisms for holding those responsible to account.</w:t>
      </w:r>
      <w:r w:rsidR="00FC71A1" w:rsidRPr="009610AE">
        <w:rPr>
          <w:bCs/>
          <w:sz w:val="40"/>
          <w:szCs w:val="40"/>
        </w:rPr>
        <w:br w:type="page"/>
      </w:r>
    </w:p>
    <w:p w14:paraId="12F4C468" w14:textId="78310439" w:rsidR="00395AFD" w:rsidRPr="009610AE" w:rsidRDefault="000E0D86" w:rsidP="00B34D16">
      <w:pPr>
        <w:pStyle w:val="Heading1"/>
        <w:numPr>
          <w:ilvl w:val="0"/>
          <w:numId w:val="20"/>
        </w:numPr>
        <w:spacing w:line="276" w:lineRule="auto"/>
        <w:rPr>
          <w:color w:val="auto"/>
        </w:rPr>
      </w:pPr>
      <w:bookmarkStart w:id="2" w:name="_Toc57996453"/>
      <w:r w:rsidRPr="009610AE">
        <w:rPr>
          <w:color w:val="auto"/>
        </w:rPr>
        <w:lastRenderedPageBreak/>
        <w:t>Introduction</w:t>
      </w:r>
      <w:bookmarkEnd w:id="2"/>
    </w:p>
    <w:p w14:paraId="4ED71193" w14:textId="06E622B8" w:rsidR="00E438A5" w:rsidRPr="009610AE" w:rsidRDefault="003861D7" w:rsidP="00B34D16">
      <w:pPr>
        <w:spacing w:line="276" w:lineRule="auto"/>
        <w:rPr>
          <w:rFonts w:ascii="Arial" w:hAnsi="Arial" w:cs="Arial"/>
          <w:sz w:val="28"/>
          <w:szCs w:val="28"/>
        </w:rPr>
      </w:pPr>
      <w:r w:rsidRPr="009610AE">
        <w:rPr>
          <w:rFonts w:ascii="Arial" w:hAnsi="Arial" w:cs="Arial"/>
          <w:sz w:val="28"/>
          <w:szCs w:val="28"/>
        </w:rPr>
        <w:t xml:space="preserve">This submission sets out Inclusion Scotland’s contribution to the </w:t>
      </w:r>
      <w:r w:rsidR="001806CA" w:rsidRPr="009610AE">
        <w:rPr>
          <w:rFonts w:ascii="Arial" w:hAnsi="Arial" w:cs="Arial"/>
          <w:sz w:val="28"/>
          <w:szCs w:val="28"/>
        </w:rPr>
        <w:t>I</w:t>
      </w:r>
      <w:r w:rsidRPr="009610AE">
        <w:rPr>
          <w:rFonts w:ascii="Arial" w:hAnsi="Arial" w:cs="Arial"/>
          <w:sz w:val="28"/>
          <w:szCs w:val="28"/>
        </w:rPr>
        <w:t xml:space="preserve">ndependent </w:t>
      </w:r>
      <w:r w:rsidR="001806CA" w:rsidRPr="009610AE">
        <w:rPr>
          <w:rFonts w:ascii="Arial" w:hAnsi="Arial" w:cs="Arial"/>
          <w:sz w:val="28"/>
          <w:szCs w:val="28"/>
        </w:rPr>
        <w:t>R</w:t>
      </w:r>
      <w:r w:rsidRPr="009610AE">
        <w:rPr>
          <w:rFonts w:ascii="Arial" w:hAnsi="Arial" w:cs="Arial"/>
          <w:sz w:val="28"/>
          <w:szCs w:val="28"/>
        </w:rPr>
        <w:t xml:space="preserve">eview of </w:t>
      </w:r>
      <w:r w:rsidR="001806CA" w:rsidRPr="009610AE">
        <w:rPr>
          <w:rFonts w:ascii="Arial" w:hAnsi="Arial" w:cs="Arial"/>
          <w:sz w:val="28"/>
          <w:szCs w:val="28"/>
        </w:rPr>
        <w:t>Adult S</w:t>
      </w:r>
      <w:r w:rsidRPr="009610AE">
        <w:rPr>
          <w:rFonts w:ascii="Arial" w:hAnsi="Arial" w:cs="Arial"/>
          <w:sz w:val="28"/>
          <w:szCs w:val="28"/>
        </w:rPr>
        <w:t xml:space="preserve">ocial </w:t>
      </w:r>
      <w:r w:rsidR="001806CA" w:rsidRPr="009610AE">
        <w:rPr>
          <w:rFonts w:ascii="Arial" w:hAnsi="Arial" w:cs="Arial"/>
          <w:sz w:val="28"/>
          <w:szCs w:val="28"/>
        </w:rPr>
        <w:t>C</w:t>
      </w:r>
      <w:r w:rsidRPr="009610AE">
        <w:rPr>
          <w:rFonts w:ascii="Arial" w:hAnsi="Arial" w:cs="Arial"/>
          <w:sz w:val="28"/>
          <w:szCs w:val="28"/>
        </w:rPr>
        <w:t xml:space="preserve">are, announced in the Programme for Government on </w:t>
      </w:r>
      <w:r w:rsidR="009C7828" w:rsidRPr="009610AE">
        <w:rPr>
          <w:rFonts w:ascii="Arial" w:hAnsi="Arial" w:cs="Arial"/>
          <w:sz w:val="28"/>
          <w:szCs w:val="28"/>
        </w:rPr>
        <w:t>1</w:t>
      </w:r>
      <w:r w:rsidR="009C7828" w:rsidRPr="009610AE">
        <w:rPr>
          <w:rFonts w:ascii="Arial" w:hAnsi="Arial" w:cs="Arial"/>
          <w:sz w:val="28"/>
          <w:szCs w:val="28"/>
          <w:vertAlign w:val="superscript"/>
        </w:rPr>
        <w:t>st</w:t>
      </w:r>
      <w:r w:rsidR="009C7828" w:rsidRPr="009610AE">
        <w:rPr>
          <w:rFonts w:ascii="Arial" w:hAnsi="Arial" w:cs="Arial"/>
          <w:sz w:val="28"/>
          <w:szCs w:val="28"/>
        </w:rPr>
        <w:t xml:space="preserve"> September 2020</w:t>
      </w:r>
      <w:r w:rsidRPr="009610AE">
        <w:rPr>
          <w:rFonts w:ascii="Arial" w:hAnsi="Arial" w:cs="Arial"/>
          <w:sz w:val="28"/>
          <w:szCs w:val="28"/>
        </w:rPr>
        <w:t>.</w:t>
      </w:r>
      <w:r w:rsidR="00C33FCC" w:rsidRPr="009610AE">
        <w:rPr>
          <w:rFonts w:ascii="Arial" w:hAnsi="Arial" w:cs="Arial"/>
          <w:sz w:val="28"/>
          <w:szCs w:val="28"/>
        </w:rPr>
        <w:t xml:space="preserve"> </w:t>
      </w:r>
      <w:r w:rsidR="004F1838" w:rsidRPr="009610AE">
        <w:rPr>
          <w:rFonts w:ascii="Arial" w:hAnsi="Arial" w:cs="Arial"/>
          <w:sz w:val="28"/>
          <w:szCs w:val="28"/>
        </w:rPr>
        <w:t xml:space="preserve">Inclusion Scotland’s mission is to achieve positive changes to policy and practice, so that we disabled people are fully included throughout all Scottish society as equal citizens. </w:t>
      </w:r>
      <w:r w:rsidR="00E438A5" w:rsidRPr="009610AE">
        <w:rPr>
          <w:rFonts w:ascii="Arial" w:hAnsi="Arial" w:cs="Arial"/>
          <w:sz w:val="28"/>
          <w:szCs w:val="28"/>
        </w:rPr>
        <w:t xml:space="preserve">Inclusion Scotland is a ‘Disabled People’s Organisation’ (DPO) – led by disabled people </w:t>
      </w:r>
      <w:proofErr w:type="gramStart"/>
      <w:r w:rsidR="00E438A5" w:rsidRPr="009610AE">
        <w:rPr>
          <w:rFonts w:ascii="Arial" w:hAnsi="Arial" w:cs="Arial"/>
          <w:sz w:val="28"/>
          <w:szCs w:val="28"/>
        </w:rPr>
        <w:t>ourselves</w:t>
      </w:r>
      <w:proofErr w:type="gramEnd"/>
      <w:r w:rsidR="00E438A5" w:rsidRPr="009610AE">
        <w:rPr>
          <w:rFonts w:ascii="Arial" w:hAnsi="Arial" w:cs="Arial"/>
          <w:sz w:val="28"/>
          <w:szCs w:val="28"/>
        </w:rPr>
        <w:t>.</w:t>
      </w:r>
      <w:r w:rsidR="004F1838" w:rsidRPr="009610AE">
        <w:rPr>
          <w:rFonts w:ascii="Arial" w:hAnsi="Arial" w:cs="Arial"/>
          <w:sz w:val="28"/>
          <w:szCs w:val="28"/>
        </w:rPr>
        <w:t xml:space="preserve"> This is important because, like anyone else, we have the right to speak for ourselves and because we know best, through our own lived experience, what we need, what works and what does not.</w:t>
      </w:r>
      <w:r w:rsidR="00E438A5" w:rsidRPr="009610AE">
        <w:rPr>
          <w:rFonts w:ascii="Arial" w:hAnsi="Arial" w:cs="Arial"/>
          <w:sz w:val="28"/>
          <w:szCs w:val="28"/>
        </w:rPr>
        <w:t xml:space="preserve"> </w:t>
      </w:r>
    </w:p>
    <w:p w14:paraId="5F36A4C4" w14:textId="3F2D19EF" w:rsidR="004F1838" w:rsidRPr="009610AE" w:rsidRDefault="003861D7" w:rsidP="00B34D16">
      <w:pPr>
        <w:pStyle w:val="BodyText"/>
        <w:spacing w:line="276" w:lineRule="auto"/>
      </w:pPr>
      <w:r w:rsidRPr="009610AE">
        <w:t xml:space="preserve">Social </w:t>
      </w:r>
      <w:r w:rsidR="00F9094A" w:rsidRPr="009610AE">
        <w:t>C</w:t>
      </w:r>
      <w:r w:rsidRPr="009610AE">
        <w:t>are has long been a critically important issue to disabled people. Inclusion Scotland has a long track record of making the case for i</w:t>
      </w:r>
      <w:r w:rsidR="004F1838" w:rsidRPr="009610AE">
        <w:t>mprovement t</w:t>
      </w:r>
      <w:r w:rsidRPr="009610AE">
        <w:t>o provision, so that disabled people are not only able to stay alive but have a life</w:t>
      </w:r>
      <w:r w:rsidR="004F1838" w:rsidRPr="009610AE">
        <w:t>, in accordance with their human right to independent living</w:t>
      </w:r>
      <w:r w:rsidR="009C7828" w:rsidRPr="009610AE">
        <w:t>.</w:t>
      </w:r>
      <w:r w:rsidR="004F1838" w:rsidRPr="009610AE">
        <w:t xml:space="preserve"> Throughout this submission we refer to social care as ‘</w:t>
      </w:r>
      <w:r w:rsidR="00094922">
        <w:t>Social Care Support</w:t>
      </w:r>
      <w:r w:rsidR="004F1838" w:rsidRPr="009610AE">
        <w:t>’. This is in recognition of the fact that its purpose is not just, or in some cases at all, to look after and protect people but to support and empower them to exercise choice and control over their lives as equal citizens.</w:t>
      </w:r>
    </w:p>
    <w:p w14:paraId="3C86F493" w14:textId="4669BF3B" w:rsidR="000137E1" w:rsidRPr="009610AE" w:rsidRDefault="00303352" w:rsidP="00B34D16">
      <w:pPr>
        <w:spacing w:line="276" w:lineRule="auto"/>
        <w:rPr>
          <w:rFonts w:ascii="Arial" w:eastAsia="Calibri" w:hAnsi="Arial" w:cs="Arial"/>
          <w:sz w:val="28"/>
          <w:szCs w:val="28"/>
        </w:rPr>
      </w:pPr>
      <w:r w:rsidRPr="009610AE">
        <w:rPr>
          <w:rFonts w:ascii="Arial" w:hAnsi="Arial" w:cs="Arial"/>
          <w:sz w:val="28"/>
          <w:szCs w:val="28"/>
        </w:rPr>
        <w:t xml:space="preserve">This submission </w:t>
      </w:r>
      <w:r w:rsidR="00672D37" w:rsidRPr="009610AE">
        <w:rPr>
          <w:rFonts w:ascii="Arial" w:hAnsi="Arial" w:cs="Arial"/>
          <w:sz w:val="28"/>
          <w:szCs w:val="28"/>
        </w:rPr>
        <w:t>also centres</w:t>
      </w:r>
      <w:r w:rsidR="004E7FE1">
        <w:rPr>
          <w:rFonts w:ascii="Arial" w:hAnsi="Arial" w:cs="Arial"/>
          <w:sz w:val="28"/>
          <w:szCs w:val="28"/>
        </w:rPr>
        <w:t xml:space="preserve"> and draws on</w:t>
      </w:r>
      <w:r w:rsidR="004F1838" w:rsidRPr="009610AE">
        <w:rPr>
          <w:rFonts w:ascii="Arial" w:hAnsi="Arial" w:cs="Arial"/>
          <w:sz w:val="28"/>
          <w:szCs w:val="28"/>
        </w:rPr>
        <w:t xml:space="preserve"> the work of the People-led Policy Panel </w:t>
      </w:r>
      <w:r w:rsidR="000137E1" w:rsidRPr="009610AE">
        <w:rPr>
          <w:rFonts w:ascii="Arial" w:hAnsi="Arial" w:cs="Arial"/>
          <w:sz w:val="28"/>
          <w:szCs w:val="28"/>
        </w:rPr>
        <w:t>(PLPP)</w:t>
      </w:r>
      <w:r w:rsidR="003857C1" w:rsidRPr="009610AE">
        <w:rPr>
          <w:rStyle w:val="FootnoteReference"/>
          <w:rFonts w:ascii="Arial" w:hAnsi="Arial" w:cs="Arial"/>
          <w:sz w:val="28"/>
          <w:szCs w:val="28"/>
        </w:rPr>
        <w:footnoteReference w:id="4"/>
      </w:r>
      <w:r w:rsidR="000137E1" w:rsidRPr="009610AE">
        <w:rPr>
          <w:rFonts w:ascii="Arial" w:hAnsi="Arial" w:cs="Arial"/>
          <w:sz w:val="28"/>
          <w:szCs w:val="28"/>
        </w:rPr>
        <w:t xml:space="preserve"> </w:t>
      </w:r>
      <w:r w:rsidR="004F1838" w:rsidRPr="009610AE">
        <w:rPr>
          <w:rFonts w:ascii="Arial" w:hAnsi="Arial" w:cs="Arial"/>
          <w:sz w:val="28"/>
          <w:szCs w:val="28"/>
        </w:rPr>
        <w:t xml:space="preserve">on adult </w:t>
      </w:r>
      <w:r w:rsidR="00094922">
        <w:rPr>
          <w:rFonts w:ascii="Arial" w:hAnsi="Arial" w:cs="Arial"/>
          <w:sz w:val="28"/>
          <w:szCs w:val="28"/>
        </w:rPr>
        <w:t>Social Care Support</w:t>
      </w:r>
      <w:r w:rsidR="004F1838" w:rsidRPr="009610AE">
        <w:rPr>
          <w:rFonts w:ascii="Arial" w:hAnsi="Arial" w:cs="Arial"/>
          <w:sz w:val="28"/>
          <w:szCs w:val="28"/>
        </w:rPr>
        <w:t>,</w:t>
      </w:r>
      <w:r w:rsidR="000137E1" w:rsidRPr="009610AE">
        <w:rPr>
          <w:rFonts w:ascii="Arial" w:hAnsi="Arial" w:cs="Arial"/>
          <w:sz w:val="28"/>
          <w:szCs w:val="28"/>
        </w:rPr>
        <w:t xml:space="preserve"> administered and supported by Inclusion Scotland.</w:t>
      </w:r>
      <w:r w:rsidR="00C33FCC" w:rsidRPr="009610AE">
        <w:rPr>
          <w:rFonts w:ascii="Arial" w:hAnsi="Arial" w:cs="Arial"/>
          <w:sz w:val="28"/>
          <w:szCs w:val="28"/>
        </w:rPr>
        <w:t xml:space="preserve"> </w:t>
      </w:r>
      <w:r w:rsidR="009C7828" w:rsidRPr="009610AE">
        <w:rPr>
          <w:rFonts w:ascii="Arial" w:hAnsi="Arial" w:cs="Arial"/>
          <w:sz w:val="28"/>
          <w:szCs w:val="28"/>
        </w:rPr>
        <w:t>We are grateful to the PLPP for their very active involvement in developing this submission</w:t>
      </w:r>
      <w:r w:rsidR="00516234" w:rsidRPr="009610AE">
        <w:rPr>
          <w:rFonts w:ascii="Arial" w:hAnsi="Arial" w:cs="Arial"/>
          <w:sz w:val="28"/>
          <w:szCs w:val="28"/>
        </w:rPr>
        <w:t>.</w:t>
      </w:r>
      <w:r w:rsidR="00C33FCC" w:rsidRPr="009610AE">
        <w:rPr>
          <w:rFonts w:ascii="Arial" w:hAnsi="Arial" w:cs="Arial"/>
          <w:sz w:val="28"/>
          <w:szCs w:val="28"/>
        </w:rPr>
        <w:t xml:space="preserve"> </w:t>
      </w:r>
      <w:r w:rsidR="008F51EA">
        <w:rPr>
          <w:rFonts w:ascii="Arial" w:hAnsi="Arial" w:cs="Arial"/>
          <w:sz w:val="28"/>
          <w:szCs w:val="28"/>
        </w:rPr>
        <w:t xml:space="preserve">The PLPP has made </w:t>
      </w:r>
      <w:r w:rsidR="00A04B20">
        <w:rPr>
          <w:rFonts w:ascii="Arial" w:hAnsi="Arial" w:cs="Arial"/>
          <w:sz w:val="28"/>
          <w:szCs w:val="28"/>
        </w:rPr>
        <w:t>a separate submission to the Revie</w:t>
      </w:r>
      <w:r w:rsidR="00E208DD">
        <w:rPr>
          <w:rFonts w:ascii="Arial" w:hAnsi="Arial" w:cs="Arial"/>
          <w:sz w:val="28"/>
          <w:szCs w:val="28"/>
        </w:rPr>
        <w:t>w, which</w:t>
      </w:r>
      <w:r w:rsidR="004E7FE1">
        <w:rPr>
          <w:rFonts w:ascii="Arial" w:hAnsi="Arial" w:cs="Arial"/>
          <w:sz w:val="28"/>
          <w:szCs w:val="28"/>
        </w:rPr>
        <w:t xml:space="preserve"> we </w:t>
      </w:r>
      <w:r w:rsidR="00CE6A16">
        <w:rPr>
          <w:rFonts w:ascii="Arial" w:hAnsi="Arial" w:cs="Arial"/>
          <w:sz w:val="28"/>
          <w:szCs w:val="28"/>
        </w:rPr>
        <w:t>refer</w:t>
      </w:r>
      <w:r w:rsidR="004E7FE1">
        <w:rPr>
          <w:rFonts w:ascii="Arial" w:hAnsi="Arial" w:cs="Arial"/>
          <w:sz w:val="28"/>
          <w:szCs w:val="28"/>
        </w:rPr>
        <w:t xml:space="preserve"> to throughout</w:t>
      </w:r>
      <w:r w:rsidR="00A04B20">
        <w:rPr>
          <w:rFonts w:ascii="Arial" w:hAnsi="Arial" w:cs="Arial"/>
          <w:sz w:val="28"/>
          <w:szCs w:val="28"/>
        </w:rPr>
        <w:t>.</w:t>
      </w:r>
      <w:r w:rsidR="00431636">
        <w:rPr>
          <w:rFonts w:ascii="Arial" w:hAnsi="Arial" w:cs="Arial"/>
          <w:sz w:val="28"/>
          <w:szCs w:val="28"/>
        </w:rPr>
        <w:t xml:space="preserve"> </w:t>
      </w:r>
      <w:r w:rsidR="000137E1" w:rsidRPr="009610AE">
        <w:rPr>
          <w:rFonts w:ascii="Arial" w:eastAsia="Calibri" w:hAnsi="Arial" w:cs="Arial"/>
          <w:sz w:val="28"/>
          <w:szCs w:val="28"/>
        </w:rPr>
        <w:t xml:space="preserve">The PLPP is currently made up of 28 people from across Scotland who need adult </w:t>
      </w:r>
      <w:r w:rsidR="00094922">
        <w:rPr>
          <w:rFonts w:ascii="Arial" w:eastAsia="Calibri" w:hAnsi="Arial" w:cs="Arial"/>
          <w:sz w:val="28"/>
          <w:szCs w:val="28"/>
        </w:rPr>
        <w:t xml:space="preserve">Social Care Support </w:t>
      </w:r>
      <w:r w:rsidR="000137E1" w:rsidRPr="009610AE">
        <w:rPr>
          <w:rFonts w:ascii="Arial" w:eastAsia="Calibri" w:hAnsi="Arial" w:cs="Arial"/>
          <w:sz w:val="28"/>
          <w:szCs w:val="28"/>
        </w:rPr>
        <w:t xml:space="preserve">as a supported person or an unpaid carer. It reflects the range of people who need adult </w:t>
      </w:r>
      <w:r w:rsidR="00094922">
        <w:rPr>
          <w:rFonts w:ascii="Arial" w:eastAsia="Calibri" w:hAnsi="Arial" w:cs="Arial"/>
          <w:sz w:val="28"/>
          <w:szCs w:val="28"/>
        </w:rPr>
        <w:t xml:space="preserve">Social Care Support, </w:t>
      </w:r>
      <w:r w:rsidR="000137E1" w:rsidRPr="009610AE">
        <w:rPr>
          <w:rFonts w:ascii="Arial" w:eastAsia="Calibri" w:hAnsi="Arial" w:cs="Arial"/>
          <w:sz w:val="28"/>
          <w:szCs w:val="28"/>
        </w:rPr>
        <w:t>their locations and circumstances</w:t>
      </w:r>
      <w:r w:rsidR="007E6E07" w:rsidRPr="009610AE">
        <w:rPr>
          <w:rFonts w:ascii="Arial" w:eastAsia="Calibri" w:hAnsi="Arial" w:cs="Arial"/>
          <w:sz w:val="28"/>
          <w:szCs w:val="28"/>
        </w:rPr>
        <w:t xml:space="preserve">. </w:t>
      </w:r>
    </w:p>
    <w:p w14:paraId="76721FF7" w14:textId="41988322" w:rsidR="002C2C4F" w:rsidRPr="009610AE" w:rsidRDefault="000137E1" w:rsidP="00B34D16">
      <w:pPr>
        <w:spacing w:line="276" w:lineRule="auto"/>
        <w:rPr>
          <w:rFonts w:ascii="Arial" w:eastAsia="Calibri" w:hAnsi="Arial" w:cs="Arial"/>
          <w:sz w:val="28"/>
          <w:szCs w:val="28"/>
        </w:rPr>
      </w:pPr>
      <w:r w:rsidRPr="009610AE">
        <w:rPr>
          <w:rFonts w:ascii="Arial" w:eastAsia="Calibri" w:hAnsi="Arial" w:cs="Arial"/>
          <w:sz w:val="28"/>
          <w:szCs w:val="28"/>
        </w:rPr>
        <w:t>T</w:t>
      </w:r>
      <w:r w:rsidR="00303352" w:rsidRPr="009610AE">
        <w:rPr>
          <w:rFonts w:ascii="Arial" w:eastAsia="Calibri" w:hAnsi="Arial" w:cs="Arial"/>
          <w:sz w:val="28"/>
          <w:szCs w:val="28"/>
        </w:rPr>
        <w:t>he submission also draws</w:t>
      </w:r>
      <w:r w:rsidRPr="009610AE">
        <w:rPr>
          <w:rFonts w:ascii="Arial" w:eastAsia="Calibri" w:hAnsi="Arial" w:cs="Arial"/>
          <w:sz w:val="28"/>
          <w:szCs w:val="28"/>
        </w:rPr>
        <w:t xml:space="preserve"> on findings from</w:t>
      </w:r>
      <w:r w:rsidR="00E6118C" w:rsidRPr="009610AE">
        <w:rPr>
          <w:rFonts w:ascii="Arial" w:eastAsia="Calibri" w:hAnsi="Arial" w:cs="Arial"/>
          <w:sz w:val="28"/>
          <w:szCs w:val="28"/>
        </w:rPr>
        <w:t xml:space="preserve"> Inclusion Scotland’s</w:t>
      </w:r>
      <w:r w:rsidRPr="009610AE">
        <w:rPr>
          <w:rFonts w:ascii="Arial" w:eastAsia="Calibri" w:hAnsi="Arial" w:cs="Arial"/>
          <w:sz w:val="28"/>
          <w:szCs w:val="28"/>
        </w:rPr>
        <w:t xml:space="preserve"> recent surveys on the impact of COVID-19</w:t>
      </w:r>
      <w:r w:rsidR="00E6118C" w:rsidRPr="009610AE">
        <w:rPr>
          <w:rFonts w:ascii="Arial" w:eastAsia="Calibri" w:hAnsi="Arial" w:cs="Arial"/>
          <w:sz w:val="28"/>
          <w:szCs w:val="28"/>
        </w:rPr>
        <w:t>,</w:t>
      </w:r>
      <w:r w:rsidRPr="009610AE">
        <w:rPr>
          <w:rFonts w:ascii="Arial" w:eastAsia="Calibri" w:hAnsi="Arial" w:cs="Arial"/>
          <w:sz w:val="28"/>
          <w:szCs w:val="28"/>
        </w:rPr>
        <w:t xml:space="preserve"> and responses to it</w:t>
      </w:r>
      <w:r w:rsidR="00E6118C" w:rsidRPr="009610AE">
        <w:rPr>
          <w:rFonts w:ascii="Arial" w:eastAsia="Calibri" w:hAnsi="Arial" w:cs="Arial"/>
          <w:sz w:val="28"/>
          <w:szCs w:val="28"/>
        </w:rPr>
        <w:t>,</w:t>
      </w:r>
      <w:r w:rsidRPr="009610AE">
        <w:rPr>
          <w:rFonts w:ascii="Arial" w:eastAsia="Calibri" w:hAnsi="Arial" w:cs="Arial"/>
          <w:sz w:val="28"/>
          <w:szCs w:val="28"/>
        </w:rPr>
        <w:t xml:space="preserve"> on provision </w:t>
      </w:r>
      <w:r w:rsidR="00E6118C" w:rsidRPr="009610AE">
        <w:rPr>
          <w:rFonts w:ascii="Arial" w:eastAsia="Calibri" w:hAnsi="Arial" w:cs="Arial"/>
          <w:sz w:val="28"/>
          <w:szCs w:val="28"/>
        </w:rPr>
        <w:t xml:space="preserve">of </w:t>
      </w:r>
      <w:r w:rsidR="00094922">
        <w:rPr>
          <w:rFonts w:ascii="Arial" w:eastAsia="Calibri" w:hAnsi="Arial" w:cs="Arial"/>
          <w:sz w:val="28"/>
          <w:szCs w:val="28"/>
        </w:rPr>
        <w:t xml:space="preserve">Social Care Support </w:t>
      </w:r>
      <w:r w:rsidR="00E6118C" w:rsidRPr="009610AE">
        <w:rPr>
          <w:rFonts w:ascii="Arial" w:eastAsia="Calibri" w:hAnsi="Arial" w:cs="Arial"/>
          <w:sz w:val="28"/>
          <w:szCs w:val="28"/>
        </w:rPr>
        <w:t xml:space="preserve">and hence on disabled people’s lives. It is no </w:t>
      </w:r>
      <w:r w:rsidR="00E6118C" w:rsidRPr="009610AE">
        <w:rPr>
          <w:rFonts w:ascii="Arial" w:eastAsia="Calibri" w:hAnsi="Arial" w:cs="Arial"/>
          <w:sz w:val="28"/>
          <w:szCs w:val="28"/>
        </w:rPr>
        <w:lastRenderedPageBreak/>
        <w:t xml:space="preserve">exaggeration to say that this has been devastating. However, it is also no exaggeration to say that </w:t>
      </w:r>
      <w:r w:rsidR="00094922">
        <w:rPr>
          <w:rFonts w:ascii="Arial" w:eastAsia="Calibri" w:hAnsi="Arial" w:cs="Arial"/>
          <w:sz w:val="28"/>
          <w:szCs w:val="28"/>
        </w:rPr>
        <w:t xml:space="preserve">Social Care Support </w:t>
      </w:r>
      <w:r w:rsidR="00E6118C" w:rsidRPr="009610AE">
        <w:rPr>
          <w:rFonts w:ascii="Arial" w:eastAsia="Calibri" w:hAnsi="Arial" w:cs="Arial"/>
          <w:sz w:val="28"/>
          <w:szCs w:val="28"/>
        </w:rPr>
        <w:t xml:space="preserve">was already in a state of crisis </w:t>
      </w:r>
      <w:r w:rsidR="00B232BB" w:rsidRPr="009610AE">
        <w:rPr>
          <w:rFonts w:ascii="Arial" w:eastAsia="Calibri" w:hAnsi="Arial" w:cs="Arial"/>
          <w:sz w:val="28"/>
          <w:szCs w:val="28"/>
        </w:rPr>
        <w:t>well</w:t>
      </w:r>
      <w:r w:rsidR="00E6118C" w:rsidRPr="009610AE">
        <w:rPr>
          <w:rFonts w:ascii="Arial" w:eastAsia="Calibri" w:hAnsi="Arial" w:cs="Arial"/>
          <w:sz w:val="28"/>
          <w:szCs w:val="28"/>
        </w:rPr>
        <w:t xml:space="preserve"> before the arrival of COVID-19. </w:t>
      </w:r>
    </w:p>
    <w:p w14:paraId="443592BF" w14:textId="710478EF" w:rsidR="000E0D86" w:rsidRPr="009610AE" w:rsidRDefault="00294A8E"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This submission begins with an overview of the context for the </w:t>
      </w:r>
      <w:r w:rsidR="001B3B20" w:rsidRPr="009610AE">
        <w:rPr>
          <w:rFonts w:ascii="Arial" w:eastAsia="Calibri" w:hAnsi="Arial" w:cs="Arial"/>
          <w:sz w:val="28"/>
          <w:szCs w:val="28"/>
        </w:rPr>
        <w:t>I</w:t>
      </w:r>
      <w:r w:rsidRPr="009610AE">
        <w:rPr>
          <w:rFonts w:ascii="Arial" w:eastAsia="Calibri" w:hAnsi="Arial" w:cs="Arial"/>
          <w:sz w:val="28"/>
          <w:szCs w:val="28"/>
        </w:rPr>
        <w:t xml:space="preserve">ndependent </w:t>
      </w:r>
      <w:r w:rsidR="001B3B20" w:rsidRPr="009610AE">
        <w:rPr>
          <w:rFonts w:ascii="Arial" w:eastAsia="Calibri" w:hAnsi="Arial" w:cs="Arial"/>
          <w:sz w:val="28"/>
          <w:szCs w:val="28"/>
        </w:rPr>
        <w:t>R</w:t>
      </w:r>
      <w:r w:rsidRPr="009610AE">
        <w:rPr>
          <w:rFonts w:ascii="Arial" w:eastAsia="Calibri" w:hAnsi="Arial" w:cs="Arial"/>
          <w:sz w:val="28"/>
          <w:szCs w:val="28"/>
        </w:rPr>
        <w:t xml:space="preserve">eview, </w:t>
      </w:r>
      <w:r w:rsidR="00405739" w:rsidRPr="009610AE">
        <w:rPr>
          <w:rFonts w:ascii="Arial" w:eastAsia="Calibri" w:hAnsi="Arial" w:cs="Arial"/>
          <w:sz w:val="28"/>
          <w:szCs w:val="28"/>
        </w:rPr>
        <w:t>and evidence of long-term systemic problems with the current system</w:t>
      </w:r>
      <w:r w:rsidRPr="009610AE">
        <w:rPr>
          <w:rFonts w:ascii="Arial" w:eastAsia="Calibri" w:hAnsi="Arial" w:cs="Arial"/>
          <w:sz w:val="28"/>
          <w:szCs w:val="28"/>
        </w:rPr>
        <w:t>. The impact of COVID-19 is then discussed</w:t>
      </w:r>
      <w:r w:rsidR="00067575" w:rsidRPr="009610AE">
        <w:rPr>
          <w:rFonts w:ascii="Arial" w:eastAsia="Calibri" w:hAnsi="Arial" w:cs="Arial"/>
          <w:sz w:val="28"/>
          <w:szCs w:val="28"/>
        </w:rPr>
        <w:t xml:space="preserve"> and </w:t>
      </w:r>
      <w:r w:rsidRPr="009610AE">
        <w:rPr>
          <w:rFonts w:ascii="Arial" w:eastAsia="Calibri" w:hAnsi="Arial" w:cs="Arial"/>
          <w:sz w:val="28"/>
          <w:szCs w:val="28"/>
        </w:rPr>
        <w:t xml:space="preserve">its immediate consequences for </w:t>
      </w:r>
      <w:r w:rsidR="00094922">
        <w:rPr>
          <w:rFonts w:ascii="Arial" w:eastAsia="Calibri" w:hAnsi="Arial" w:cs="Arial"/>
          <w:sz w:val="28"/>
          <w:szCs w:val="28"/>
        </w:rPr>
        <w:t>Social Care Support</w:t>
      </w:r>
      <w:r w:rsidR="00067575" w:rsidRPr="009610AE">
        <w:rPr>
          <w:rFonts w:ascii="Arial" w:eastAsia="Calibri" w:hAnsi="Arial" w:cs="Arial"/>
          <w:sz w:val="28"/>
          <w:szCs w:val="28"/>
        </w:rPr>
        <w:t>.</w:t>
      </w:r>
      <w:r w:rsidRPr="009610AE">
        <w:rPr>
          <w:rFonts w:ascii="Arial" w:eastAsia="Calibri" w:hAnsi="Arial" w:cs="Arial"/>
          <w:sz w:val="28"/>
          <w:szCs w:val="28"/>
        </w:rPr>
        <w:t xml:space="preserve"> </w:t>
      </w:r>
      <w:r w:rsidR="00067575" w:rsidRPr="009610AE">
        <w:rPr>
          <w:rFonts w:ascii="Arial" w:eastAsia="Calibri" w:hAnsi="Arial" w:cs="Arial"/>
          <w:sz w:val="28"/>
          <w:szCs w:val="28"/>
        </w:rPr>
        <w:t>W</w:t>
      </w:r>
      <w:r w:rsidRPr="009610AE">
        <w:rPr>
          <w:rFonts w:ascii="Arial" w:eastAsia="Calibri" w:hAnsi="Arial" w:cs="Arial"/>
          <w:sz w:val="28"/>
          <w:szCs w:val="28"/>
        </w:rPr>
        <w:t xml:space="preserve">hat it so starkly </w:t>
      </w:r>
      <w:r w:rsidR="00405739" w:rsidRPr="009610AE">
        <w:rPr>
          <w:rFonts w:ascii="Arial" w:eastAsia="Calibri" w:hAnsi="Arial" w:cs="Arial"/>
          <w:sz w:val="28"/>
          <w:szCs w:val="28"/>
        </w:rPr>
        <w:t>underlined</w:t>
      </w:r>
      <w:r w:rsidRPr="009610AE">
        <w:rPr>
          <w:rFonts w:ascii="Arial" w:eastAsia="Calibri" w:hAnsi="Arial" w:cs="Arial"/>
          <w:sz w:val="28"/>
          <w:szCs w:val="28"/>
        </w:rPr>
        <w:t xml:space="preserve"> </w:t>
      </w:r>
      <w:r w:rsidR="00067575" w:rsidRPr="009610AE">
        <w:rPr>
          <w:rFonts w:ascii="Arial" w:eastAsia="Calibri" w:hAnsi="Arial" w:cs="Arial"/>
          <w:sz w:val="28"/>
          <w:szCs w:val="28"/>
        </w:rPr>
        <w:t>is</w:t>
      </w:r>
      <w:r w:rsidRPr="009610AE">
        <w:rPr>
          <w:rFonts w:ascii="Arial" w:eastAsia="Calibri" w:hAnsi="Arial" w:cs="Arial"/>
          <w:sz w:val="28"/>
          <w:szCs w:val="28"/>
        </w:rPr>
        <w:t xml:space="preserve"> how far away the current system is from the </w:t>
      </w:r>
      <w:proofErr w:type="gramStart"/>
      <w:r w:rsidRPr="009610AE">
        <w:rPr>
          <w:rFonts w:ascii="Arial" w:eastAsia="Calibri" w:hAnsi="Arial" w:cs="Arial"/>
          <w:sz w:val="28"/>
          <w:szCs w:val="28"/>
        </w:rPr>
        <w:t>often articulated</w:t>
      </w:r>
      <w:proofErr w:type="gramEnd"/>
      <w:r w:rsidRPr="009610AE">
        <w:rPr>
          <w:rFonts w:ascii="Arial" w:eastAsia="Calibri" w:hAnsi="Arial" w:cs="Arial"/>
          <w:sz w:val="28"/>
          <w:szCs w:val="28"/>
        </w:rPr>
        <w:t xml:space="preserve"> visions for i</w:t>
      </w:r>
      <w:r w:rsidR="00405739" w:rsidRPr="009610AE">
        <w:rPr>
          <w:rFonts w:ascii="Arial" w:eastAsia="Calibri" w:hAnsi="Arial" w:cs="Arial"/>
          <w:sz w:val="28"/>
          <w:szCs w:val="28"/>
        </w:rPr>
        <w:t xml:space="preserve">t. </w:t>
      </w:r>
      <w:proofErr w:type="gramStart"/>
      <w:r w:rsidR="00405739" w:rsidRPr="009610AE">
        <w:rPr>
          <w:rFonts w:ascii="Arial" w:eastAsia="Calibri" w:hAnsi="Arial" w:cs="Arial"/>
          <w:sz w:val="28"/>
          <w:szCs w:val="28"/>
        </w:rPr>
        <w:t>In light of</w:t>
      </w:r>
      <w:proofErr w:type="gramEnd"/>
      <w:r w:rsidR="00405739" w:rsidRPr="009610AE">
        <w:rPr>
          <w:rFonts w:ascii="Arial" w:eastAsia="Calibri" w:hAnsi="Arial" w:cs="Arial"/>
          <w:sz w:val="28"/>
          <w:szCs w:val="28"/>
        </w:rPr>
        <w:t xml:space="preserve"> the preceding evidence, the final section sets out the case for a national </w:t>
      </w:r>
      <w:r w:rsidR="00094922">
        <w:rPr>
          <w:rFonts w:ascii="Arial" w:eastAsia="Calibri" w:hAnsi="Arial" w:cs="Arial"/>
          <w:sz w:val="28"/>
          <w:szCs w:val="28"/>
        </w:rPr>
        <w:t xml:space="preserve">Social Care Support    </w:t>
      </w:r>
      <w:r w:rsidR="00405739" w:rsidRPr="009610AE">
        <w:rPr>
          <w:rFonts w:ascii="Arial" w:eastAsia="Calibri" w:hAnsi="Arial" w:cs="Arial"/>
          <w:sz w:val="28"/>
          <w:szCs w:val="28"/>
        </w:rPr>
        <w:t xml:space="preserve"> service and key features that a </w:t>
      </w:r>
      <w:r w:rsidR="00094922">
        <w:rPr>
          <w:rFonts w:ascii="Arial" w:eastAsia="Calibri" w:hAnsi="Arial" w:cs="Arial"/>
          <w:sz w:val="28"/>
          <w:szCs w:val="28"/>
        </w:rPr>
        <w:t xml:space="preserve">Social Care Support </w:t>
      </w:r>
      <w:r w:rsidR="00405739" w:rsidRPr="009610AE">
        <w:rPr>
          <w:rFonts w:ascii="Arial" w:eastAsia="Calibri" w:hAnsi="Arial" w:cs="Arial"/>
          <w:sz w:val="28"/>
          <w:szCs w:val="28"/>
        </w:rPr>
        <w:t>system worthy of the name should possess</w:t>
      </w:r>
      <w:r w:rsidR="000F028A" w:rsidRPr="009610AE">
        <w:rPr>
          <w:rFonts w:ascii="Arial" w:eastAsia="Calibri" w:hAnsi="Arial" w:cs="Arial"/>
          <w:sz w:val="28"/>
          <w:szCs w:val="28"/>
        </w:rPr>
        <w:t>.</w:t>
      </w:r>
      <w:r w:rsidR="00405739" w:rsidRPr="009610AE">
        <w:rPr>
          <w:rFonts w:ascii="Arial" w:eastAsia="Calibri" w:hAnsi="Arial" w:cs="Arial"/>
          <w:sz w:val="28"/>
          <w:szCs w:val="28"/>
        </w:rPr>
        <w:t xml:space="preserve"> </w:t>
      </w:r>
      <w:r w:rsidR="00066AA3" w:rsidRPr="009610AE">
        <w:rPr>
          <w:rFonts w:ascii="Arial" w:eastAsia="Calibri" w:hAnsi="Arial" w:cs="Arial"/>
          <w:sz w:val="28"/>
          <w:szCs w:val="28"/>
        </w:rPr>
        <w:t>Recommendations for action are made throughout.</w:t>
      </w:r>
      <w:r w:rsidR="00C33FCC" w:rsidRPr="009610AE">
        <w:rPr>
          <w:rFonts w:ascii="Arial" w:eastAsia="Calibri" w:hAnsi="Arial" w:cs="Arial"/>
          <w:sz w:val="28"/>
          <w:szCs w:val="28"/>
        </w:rPr>
        <w:t xml:space="preserve"> </w:t>
      </w:r>
    </w:p>
    <w:p w14:paraId="0A6DBE7E" w14:textId="1551B139" w:rsidR="00B70A25" w:rsidRPr="009610AE" w:rsidRDefault="00CD2E88" w:rsidP="00B34D16">
      <w:pPr>
        <w:pStyle w:val="Heading1"/>
        <w:numPr>
          <w:ilvl w:val="0"/>
          <w:numId w:val="20"/>
        </w:numPr>
        <w:spacing w:line="276" w:lineRule="auto"/>
        <w:rPr>
          <w:color w:val="auto"/>
        </w:rPr>
      </w:pPr>
      <w:bookmarkStart w:id="3" w:name="_Toc57996454"/>
      <w:r w:rsidRPr="009610AE">
        <w:rPr>
          <w:color w:val="auto"/>
        </w:rPr>
        <w:t>O</w:t>
      </w:r>
      <w:r w:rsidR="000E0D86" w:rsidRPr="009610AE">
        <w:rPr>
          <w:color w:val="auto"/>
        </w:rPr>
        <w:t>verview</w:t>
      </w:r>
      <w:bookmarkEnd w:id="3"/>
    </w:p>
    <w:p w14:paraId="6A1EDA0A" w14:textId="65330B48" w:rsidR="00A1564D" w:rsidRPr="009610AE" w:rsidRDefault="00B6094F" w:rsidP="00B34D16">
      <w:pPr>
        <w:pStyle w:val="Heading2"/>
        <w:spacing w:after="160" w:line="276" w:lineRule="auto"/>
        <w:rPr>
          <w:szCs w:val="32"/>
        </w:rPr>
      </w:pPr>
      <w:bookmarkStart w:id="4" w:name="_Toc57996455"/>
      <w:r w:rsidRPr="009610AE">
        <w:rPr>
          <w:szCs w:val="32"/>
        </w:rPr>
        <w:t>2.</w:t>
      </w:r>
      <w:r w:rsidR="00303352" w:rsidRPr="009610AE">
        <w:rPr>
          <w:szCs w:val="32"/>
        </w:rPr>
        <w:t xml:space="preserve">1 </w:t>
      </w:r>
      <w:r w:rsidR="0087512D" w:rsidRPr="009610AE">
        <w:rPr>
          <w:szCs w:val="32"/>
        </w:rPr>
        <w:t>S</w:t>
      </w:r>
      <w:r w:rsidR="00561D4A" w:rsidRPr="009610AE">
        <w:rPr>
          <w:szCs w:val="32"/>
        </w:rPr>
        <w:t xml:space="preserve">trategic </w:t>
      </w:r>
      <w:r w:rsidR="0087512D" w:rsidRPr="009610AE">
        <w:rPr>
          <w:szCs w:val="32"/>
        </w:rPr>
        <w:t>in</w:t>
      </w:r>
      <w:r w:rsidR="00561D4A" w:rsidRPr="009610AE">
        <w:rPr>
          <w:szCs w:val="32"/>
        </w:rPr>
        <w:t>coherence</w:t>
      </w:r>
      <w:bookmarkEnd w:id="4"/>
    </w:p>
    <w:p w14:paraId="06BF7B35" w14:textId="62CB260F" w:rsidR="00303352" w:rsidRPr="009610AE" w:rsidRDefault="00303352"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The gap between the rhetoric of Scottish Government and COSLA, and the reality experienced on the ground, had long been vast and was widening well before the advent of COVID-19. This is not for want of effort on the part of many people. A great deal of time has been devoted </w:t>
      </w:r>
      <w:r w:rsidR="00C26201" w:rsidRPr="009610AE">
        <w:rPr>
          <w:rFonts w:ascii="Arial" w:eastAsia="Calibri" w:hAnsi="Arial" w:cs="Arial"/>
          <w:sz w:val="28"/>
          <w:szCs w:val="28"/>
        </w:rPr>
        <w:t xml:space="preserve">down the years </w:t>
      </w:r>
      <w:r w:rsidRPr="009610AE">
        <w:rPr>
          <w:rFonts w:ascii="Arial" w:eastAsia="Calibri" w:hAnsi="Arial" w:cs="Arial"/>
          <w:sz w:val="28"/>
          <w:szCs w:val="28"/>
        </w:rPr>
        <w:t xml:space="preserve">to successive </w:t>
      </w:r>
      <w:r w:rsidR="0039102D" w:rsidRPr="009610AE">
        <w:rPr>
          <w:rFonts w:ascii="Arial" w:eastAsia="Calibri" w:hAnsi="Arial" w:cs="Arial"/>
          <w:sz w:val="28"/>
          <w:szCs w:val="28"/>
        </w:rPr>
        <w:t>reframing</w:t>
      </w:r>
      <w:r w:rsidRPr="009610AE">
        <w:rPr>
          <w:rFonts w:ascii="Arial" w:eastAsia="Calibri" w:hAnsi="Arial" w:cs="Arial"/>
          <w:sz w:val="28"/>
          <w:szCs w:val="28"/>
        </w:rPr>
        <w:t xml:space="preserve"> of vision statements, dating at least as far back as 2009, all saying much the same thing. </w:t>
      </w:r>
      <w:r w:rsidR="0087512D" w:rsidRPr="009610AE">
        <w:rPr>
          <w:rFonts w:ascii="Arial" w:eastAsia="Calibri" w:hAnsi="Arial" w:cs="Arial"/>
          <w:sz w:val="28"/>
          <w:szCs w:val="28"/>
        </w:rPr>
        <w:t xml:space="preserve">There was a 2020 Vision for </w:t>
      </w:r>
      <w:r w:rsidR="007F043C" w:rsidRPr="009610AE">
        <w:rPr>
          <w:rFonts w:ascii="Arial" w:eastAsia="Calibri" w:hAnsi="Arial" w:cs="Arial"/>
          <w:sz w:val="28"/>
          <w:szCs w:val="28"/>
        </w:rPr>
        <w:t>H</w:t>
      </w:r>
      <w:r w:rsidR="0087512D" w:rsidRPr="009610AE">
        <w:rPr>
          <w:rFonts w:ascii="Arial" w:eastAsia="Calibri" w:hAnsi="Arial" w:cs="Arial"/>
          <w:sz w:val="28"/>
          <w:szCs w:val="28"/>
        </w:rPr>
        <w:t xml:space="preserve">ealth and </w:t>
      </w:r>
      <w:r w:rsidR="005C77E7" w:rsidRPr="009610AE">
        <w:rPr>
          <w:rFonts w:ascii="Arial" w:eastAsia="Calibri" w:hAnsi="Arial" w:cs="Arial"/>
          <w:sz w:val="28"/>
          <w:szCs w:val="28"/>
        </w:rPr>
        <w:t>S</w:t>
      </w:r>
      <w:r w:rsidR="0087512D" w:rsidRPr="009610AE">
        <w:rPr>
          <w:rFonts w:ascii="Arial" w:eastAsia="Calibri" w:hAnsi="Arial" w:cs="Arial"/>
          <w:sz w:val="28"/>
          <w:szCs w:val="28"/>
        </w:rPr>
        <w:t xml:space="preserve">ocial care, and recently </w:t>
      </w:r>
      <w:proofErr w:type="gramStart"/>
      <w:r w:rsidR="0087512D" w:rsidRPr="009610AE">
        <w:rPr>
          <w:rFonts w:ascii="Arial" w:eastAsia="Calibri" w:hAnsi="Arial" w:cs="Arial"/>
          <w:sz w:val="28"/>
          <w:szCs w:val="28"/>
        </w:rPr>
        <w:t>officials initiated</w:t>
      </w:r>
      <w:proofErr w:type="gramEnd"/>
      <w:r w:rsidR="0087512D" w:rsidRPr="009610AE">
        <w:rPr>
          <w:rFonts w:ascii="Arial" w:eastAsia="Calibri" w:hAnsi="Arial" w:cs="Arial"/>
          <w:sz w:val="28"/>
          <w:szCs w:val="28"/>
        </w:rPr>
        <w:t xml:space="preserve"> discussion on another one for 2030. </w:t>
      </w:r>
      <w:r w:rsidR="00C26201" w:rsidRPr="009610AE">
        <w:rPr>
          <w:rFonts w:ascii="Arial" w:eastAsia="Calibri" w:hAnsi="Arial" w:cs="Arial"/>
          <w:sz w:val="28"/>
          <w:szCs w:val="28"/>
        </w:rPr>
        <w:t>Similarly, the production of outcomes, indicators and standards has proliferated. There has been little if any cross-referral between them or vision statements, despite Inclusion Scotland’s frequent efforts to raise the need for coherence.</w:t>
      </w:r>
      <w:r w:rsidR="00C33FCC" w:rsidRPr="009610AE">
        <w:rPr>
          <w:rFonts w:ascii="Arial" w:eastAsia="Calibri" w:hAnsi="Arial" w:cs="Arial"/>
          <w:sz w:val="28"/>
          <w:szCs w:val="28"/>
        </w:rPr>
        <w:t xml:space="preserve"> </w:t>
      </w:r>
    </w:p>
    <w:p w14:paraId="7979A35B" w14:textId="15C02637" w:rsidR="00355309" w:rsidRPr="009610AE" w:rsidRDefault="00C26201"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Inclusion Scotland has </w:t>
      </w:r>
      <w:r w:rsidR="005C77E7" w:rsidRPr="009610AE">
        <w:rPr>
          <w:rFonts w:ascii="Arial" w:eastAsia="Calibri" w:hAnsi="Arial" w:cs="Arial"/>
          <w:sz w:val="28"/>
          <w:szCs w:val="28"/>
        </w:rPr>
        <w:t>been involved</w:t>
      </w:r>
      <w:r w:rsidRPr="009610AE">
        <w:rPr>
          <w:rFonts w:ascii="Arial" w:eastAsia="Calibri" w:hAnsi="Arial" w:cs="Arial"/>
          <w:sz w:val="28"/>
          <w:szCs w:val="28"/>
        </w:rPr>
        <w:t xml:space="preserve"> in most of the following exercises: </w:t>
      </w:r>
    </w:p>
    <w:p w14:paraId="61BA7D28" w14:textId="367A80FD" w:rsidR="00355309" w:rsidRPr="009610AE" w:rsidRDefault="00355309" w:rsidP="00B34D16">
      <w:pPr>
        <w:pStyle w:val="ListParagraph"/>
        <w:numPr>
          <w:ilvl w:val="0"/>
          <w:numId w:val="18"/>
        </w:numPr>
        <w:spacing w:line="276" w:lineRule="auto"/>
        <w:rPr>
          <w:rFonts w:ascii="Arial" w:eastAsia="Calibri" w:hAnsi="Arial" w:cs="Arial"/>
          <w:sz w:val="28"/>
          <w:szCs w:val="28"/>
        </w:rPr>
      </w:pPr>
      <w:r w:rsidRPr="009610AE">
        <w:rPr>
          <w:rFonts w:ascii="Arial" w:eastAsia="Calibri" w:hAnsi="Arial" w:cs="Arial"/>
          <w:sz w:val="28"/>
          <w:szCs w:val="28"/>
        </w:rPr>
        <w:t>Independent Living</w:t>
      </w:r>
      <w:r w:rsidR="00BB2AB8" w:rsidRPr="009610AE">
        <w:rPr>
          <w:rFonts w:ascii="Arial" w:eastAsia="Calibri" w:hAnsi="Arial" w:cs="Arial"/>
          <w:sz w:val="28"/>
          <w:szCs w:val="28"/>
        </w:rPr>
        <w:t xml:space="preserve"> – A Shared Vision</w:t>
      </w:r>
      <w:r w:rsidRPr="009610AE">
        <w:rPr>
          <w:rFonts w:ascii="Arial" w:eastAsia="Calibri" w:hAnsi="Arial" w:cs="Arial"/>
          <w:sz w:val="28"/>
          <w:szCs w:val="28"/>
        </w:rPr>
        <w:t xml:space="preserve"> (2009)</w:t>
      </w:r>
      <w:r w:rsidR="00303352" w:rsidRPr="009610AE">
        <w:rPr>
          <w:rStyle w:val="FootnoteReference"/>
          <w:rFonts w:ascii="Arial" w:eastAsia="Calibri" w:hAnsi="Arial" w:cs="Arial"/>
          <w:sz w:val="28"/>
          <w:szCs w:val="28"/>
        </w:rPr>
        <w:footnoteReference w:id="5"/>
      </w:r>
      <w:r w:rsidR="00561D4A" w:rsidRPr="009610AE">
        <w:rPr>
          <w:rFonts w:ascii="Arial" w:eastAsia="Calibri" w:hAnsi="Arial" w:cs="Arial"/>
          <w:sz w:val="28"/>
          <w:szCs w:val="28"/>
        </w:rPr>
        <w:t xml:space="preserve">. This was signed </w:t>
      </w:r>
      <w:r w:rsidR="00A23801" w:rsidRPr="009610AE">
        <w:rPr>
          <w:rFonts w:ascii="Arial" w:eastAsia="Calibri" w:hAnsi="Arial" w:cs="Arial"/>
          <w:sz w:val="28"/>
          <w:szCs w:val="28"/>
        </w:rPr>
        <w:t xml:space="preserve">by </w:t>
      </w:r>
      <w:r w:rsidR="004E5945" w:rsidRPr="009610AE">
        <w:rPr>
          <w:rFonts w:ascii="Arial" w:eastAsia="Calibri" w:hAnsi="Arial" w:cs="Arial"/>
          <w:sz w:val="28"/>
          <w:szCs w:val="28"/>
        </w:rPr>
        <w:t>the Scottish Government COSA and the Independent Living in Scotland (</w:t>
      </w:r>
      <w:proofErr w:type="spellStart"/>
      <w:r w:rsidR="004E5945" w:rsidRPr="009610AE">
        <w:rPr>
          <w:rFonts w:ascii="Arial" w:eastAsia="Calibri" w:hAnsi="Arial" w:cs="Arial"/>
          <w:sz w:val="28"/>
          <w:szCs w:val="28"/>
        </w:rPr>
        <w:t>ILiS</w:t>
      </w:r>
      <w:proofErr w:type="spellEnd"/>
      <w:r w:rsidR="004E5945" w:rsidRPr="009610AE">
        <w:rPr>
          <w:rFonts w:ascii="Arial" w:eastAsia="Calibri" w:hAnsi="Arial" w:cs="Arial"/>
          <w:sz w:val="28"/>
          <w:szCs w:val="28"/>
        </w:rPr>
        <w:t xml:space="preserve">) </w:t>
      </w:r>
      <w:r w:rsidR="008F767C" w:rsidRPr="009610AE">
        <w:rPr>
          <w:rFonts w:ascii="Arial" w:eastAsia="Calibri" w:hAnsi="Arial" w:cs="Arial"/>
          <w:sz w:val="28"/>
          <w:szCs w:val="28"/>
        </w:rPr>
        <w:t xml:space="preserve">Steering Group. </w:t>
      </w:r>
    </w:p>
    <w:p w14:paraId="0849E472" w14:textId="651C0D68" w:rsidR="00355309" w:rsidRPr="009610AE" w:rsidRDefault="00355309" w:rsidP="00B34D16">
      <w:pPr>
        <w:pStyle w:val="ListParagraph"/>
        <w:numPr>
          <w:ilvl w:val="0"/>
          <w:numId w:val="18"/>
        </w:numPr>
        <w:spacing w:line="276" w:lineRule="auto"/>
        <w:rPr>
          <w:rFonts w:ascii="Arial" w:eastAsia="Calibri" w:hAnsi="Arial" w:cs="Arial"/>
          <w:sz w:val="28"/>
          <w:szCs w:val="28"/>
        </w:rPr>
      </w:pPr>
      <w:r w:rsidRPr="009610AE">
        <w:rPr>
          <w:rFonts w:ascii="Arial" w:eastAsia="Calibri" w:hAnsi="Arial" w:cs="Arial"/>
          <w:sz w:val="28"/>
          <w:szCs w:val="28"/>
        </w:rPr>
        <w:lastRenderedPageBreak/>
        <w:t>Vision for Independent Living (2013)</w:t>
      </w:r>
      <w:r w:rsidR="00251CD2" w:rsidRPr="009610AE">
        <w:rPr>
          <w:rStyle w:val="FootnoteReference"/>
          <w:rFonts w:ascii="Arial" w:eastAsia="Calibri" w:hAnsi="Arial" w:cs="Arial"/>
          <w:sz w:val="28"/>
          <w:szCs w:val="28"/>
        </w:rPr>
        <w:footnoteReference w:id="6"/>
      </w:r>
      <w:r w:rsidR="00561D4A" w:rsidRPr="009610AE">
        <w:rPr>
          <w:rFonts w:ascii="Arial" w:eastAsia="Calibri" w:hAnsi="Arial" w:cs="Arial"/>
          <w:sz w:val="28"/>
          <w:szCs w:val="28"/>
        </w:rPr>
        <w:t>. This was signed b</w:t>
      </w:r>
      <w:r w:rsidR="008F767C" w:rsidRPr="009610AE">
        <w:rPr>
          <w:rFonts w:ascii="Arial" w:eastAsia="Calibri" w:hAnsi="Arial" w:cs="Arial"/>
          <w:sz w:val="28"/>
          <w:szCs w:val="28"/>
        </w:rPr>
        <w:t xml:space="preserve">y Jim Elder-Woodward OBE </w:t>
      </w:r>
      <w:r w:rsidR="00D00DDA" w:rsidRPr="009610AE">
        <w:rPr>
          <w:rFonts w:ascii="Arial" w:eastAsia="Calibri" w:hAnsi="Arial" w:cs="Arial"/>
          <w:sz w:val="28"/>
          <w:szCs w:val="28"/>
        </w:rPr>
        <w:t>(</w:t>
      </w:r>
      <w:r w:rsidR="00F82633" w:rsidRPr="009610AE">
        <w:rPr>
          <w:rFonts w:ascii="Arial" w:eastAsia="Calibri" w:hAnsi="Arial" w:cs="Arial"/>
          <w:sz w:val="28"/>
          <w:szCs w:val="28"/>
        </w:rPr>
        <w:t>chair of the Scottish Independent Living Coalition</w:t>
      </w:r>
      <w:r w:rsidR="00D00DDA" w:rsidRPr="009610AE">
        <w:rPr>
          <w:rFonts w:ascii="Arial" w:eastAsia="Calibri" w:hAnsi="Arial" w:cs="Arial"/>
          <w:sz w:val="28"/>
          <w:szCs w:val="28"/>
        </w:rPr>
        <w:t>)</w:t>
      </w:r>
      <w:r w:rsidR="00F82633" w:rsidRPr="009610AE">
        <w:rPr>
          <w:rFonts w:ascii="Arial" w:eastAsia="Calibri" w:hAnsi="Arial" w:cs="Arial"/>
          <w:sz w:val="28"/>
          <w:szCs w:val="28"/>
        </w:rPr>
        <w:t xml:space="preserve">, Cllr Peter Johnson </w:t>
      </w:r>
      <w:r w:rsidR="00D00DDA" w:rsidRPr="009610AE">
        <w:rPr>
          <w:rFonts w:ascii="Arial" w:eastAsia="Calibri" w:hAnsi="Arial" w:cs="Arial"/>
          <w:sz w:val="28"/>
          <w:szCs w:val="28"/>
        </w:rPr>
        <w:t>(</w:t>
      </w:r>
      <w:r w:rsidR="00F82633" w:rsidRPr="009610AE">
        <w:rPr>
          <w:rFonts w:ascii="Arial" w:eastAsia="Calibri" w:hAnsi="Arial" w:cs="Arial"/>
          <w:sz w:val="28"/>
          <w:szCs w:val="28"/>
        </w:rPr>
        <w:t>COSLA spokesperson</w:t>
      </w:r>
      <w:r w:rsidR="00D00DDA" w:rsidRPr="009610AE">
        <w:rPr>
          <w:rFonts w:ascii="Arial" w:eastAsia="Calibri" w:hAnsi="Arial" w:cs="Arial"/>
          <w:sz w:val="28"/>
          <w:szCs w:val="28"/>
        </w:rPr>
        <w:t>)</w:t>
      </w:r>
      <w:r w:rsidR="00F82633" w:rsidRPr="009610AE">
        <w:rPr>
          <w:rFonts w:ascii="Arial" w:eastAsia="Calibri" w:hAnsi="Arial" w:cs="Arial"/>
          <w:sz w:val="28"/>
          <w:szCs w:val="28"/>
        </w:rPr>
        <w:t xml:space="preserve">, Alex Neil </w:t>
      </w:r>
      <w:r w:rsidR="00D00DDA" w:rsidRPr="009610AE">
        <w:rPr>
          <w:rFonts w:ascii="Arial" w:eastAsia="Calibri" w:hAnsi="Arial" w:cs="Arial"/>
          <w:sz w:val="28"/>
          <w:szCs w:val="28"/>
        </w:rPr>
        <w:t>(</w:t>
      </w:r>
      <w:r w:rsidR="00F82633" w:rsidRPr="009610AE">
        <w:rPr>
          <w:rFonts w:ascii="Arial" w:eastAsia="Calibri" w:hAnsi="Arial" w:cs="Arial"/>
          <w:sz w:val="28"/>
          <w:szCs w:val="28"/>
        </w:rPr>
        <w:t>then Cabinet Secretary for Health and Wellbeing</w:t>
      </w:r>
      <w:r w:rsidR="00D00DDA" w:rsidRPr="009610AE">
        <w:rPr>
          <w:rFonts w:ascii="Arial" w:eastAsia="Calibri" w:hAnsi="Arial" w:cs="Arial"/>
          <w:sz w:val="28"/>
          <w:szCs w:val="28"/>
        </w:rPr>
        <w:t>)</w:t>
      </w:r>
      <w:r w:rsidR="00F82633" w:rsidRPr="009610AE">
        <w:rPr>
          <w:rFonts w:ascii="Arial" w:eastAsia="Calibri" w:hAnsi="Arial" w:cs="Arial"/>
          <w:sz w:val="28"/>
          <w:szCs w:val="28"/>
        </w:rPr>
        <w:t xml:space="preserve">, </w:t>
      </w:r>
      <w:r w:rsidR="00561D4A" w:rsidRPr="009610AE">
        <w:rPr>
          <w:rFonts w:ascii="Arial" w:eastAsia="Calibri" w:hAnsi="Arial" w:cs="Arial"/>
          <w:sz w:val="28"/>
          <w:szCs w:val="28"/>
        </w:rPr>
        <w:t xml:space="preserve">and Derek Feeley </w:t>
      </w:r>
      <w:r w:rsidR="00E0420C" w:rsidRPr="009610AE">
        <w:rPr>
          <w:rFonts w:ascii="Arial" w:eastAsia="Calibri" w:hAnsi="Arial" w:cs="Arial"/>
          <w:sz w:val="28"/>
          <w:szCs w:val="28"/>
        </w:rPr>
        <w:t xml:space="preserve">(in his then roles with </w:t>
      </w:r>
      <w:r w:rsidR="00561D4A" w:rsidRPr="009610AE">
        <w:rPr>
          <w:rFonts w:ascii="Arial" w:eastAsia="Calibri" w:hAnsi="Arial" w:cs="Arial"/>
          <w:sz w:val="28"/>
          <w:szCs w:val="28"/>
        </w:rPr>
        <w:t>Scottish Government</w:t>
      </w:r>
      <w:r w:rsidR="0065461C" w:rsidRPr="009610AE">
        <w:rPr>
          <w:rFonts w:ascii="Arial" w:eastAsia="Calibri" w:hAnsi="Arial" w:cs="Arial"/>
          <w:sz w:val="28"/>
          <w:szCs w:val="28"/>
        </w:rPr>
        <w:t xml:space="preserve">, NHS Scotland and </w:t>
      </w:r>
      <w:r w:rsidR="00D00DDA" w:rsidRPr="009610AE">
        <w:rPr>
          <w:rFonts w:ascii="Arial" w:eastAsia="Calibri" w:hAnsi="Arial" w:cs="Arial"/>
          <w:sz w:val="28"/>
          <w:szCs w:val="28"/>
        </w:rPr>
        <w:t xml:space="preserve">as </w:t>
      </w:r>
      <w:r w:rsidR="0065461C" w:rsidRPr="009610AE">
        <w:rPr>
          <w:rFonts w:ascii="Arial" w:eastAsia="Calibri" w:hAnsi="Arial" w:cs="Arial"/>
          <w:sz w:val="28"/>
          <w:szCs w:val="28"/>
        </w:rPr>
        <w:t>Independent Living Programme Champion</w:t>
      </w:r>
      <w:r w:rsidR="00E0420C" w:rsidRPr="009610AE">
        <w:rPr>
          <w:rFonts w:ascii="Arial" w:eastAsia="Calibri" w:hAnsi="Arial" w:cs="Arial"/>
          <w:sz w:val="28"/>
          <w:szCs w:val="28"/>
        </w:rPr>
        <w:t>)</w:t>
      </w:r>
      <w:r w:rsidR="0065461C" w:rsidRPr="009610AE">
        <w:rPr>
          <w:rFonts w:ascii="Arial" w:eastAsia="Calibri" w:hAnsi="Arial" w:cs="Arial"/>
          <w:sz w:val="28"/>
          <w:szCs w:val="28"/>
        </w:rPr>
        <w:t xml:space="preserve">. </w:t>
      </w:r>
    </w:p>
    <w:p w14:paraId="35CCF710" w14:textId="7E165F5C" w:rsidR="00FE4A6D" w:rsidRPr="009610AE" w:rsidRDefault="00355309" w:rsidP="00B34D16">
      <w:pPr>
        <w:pStyle w:val="ListParagraph"/>
        <w:numPr>
          <w:ilvl w:val="0"/>
          <w:numId w:val="18"/>
        </w:numPr>
        <w:spacing w:line="276" w:lineRule="auto"/>
        <w:rPr>
          <w:rFonts w:ascii="Arial" w:eastAsia="Calibri" w:hAnsi="Arial" w:cs="Arial"/>
          <w:sz w:val="28"/>
          <w:szCs w:val="28"/>
        </w:rPr>
      </w:pPr>
      <w:r w:rsidRPr="009610AE">
        <w:rPr>
          <w:rFonts w:ascii="Arial" w:eastAsia="Calibri" w:hAnsi="Arial" w:cs="Arial"/>
          <w:sz w:val="28"/>
          <w:szCs w:val="28"/>
        </w:rPr>
        <w:t>Our Shared Ambition for Social Care</w:t>
      </w:r>
      <w:r w:rsidR="00561D4A" w:rsidRPr="009610AE">
        <w:rPr>
          <w:rFonts w:ascii="Arial" w:eastAsia="Calibri" w:hAnsi="Arial" w:cs="Arial"/>
          <w:sz w:val="28"/>
          <w:szCs w:val="28"/>
        </w:rPr>
        <w:t xml:space="preserve"> (2016)</w:t>
      </w:r>
      <w:r w:rsidR="00561D4A" w:rsidRPr="009610AE">
        <w:rPr>
          <w:rStyle w:val="FootnoteReference"/>
          <w:rFonts w:ascii="Arial" w:eastAsia="Calibri" w:hAnsi="Arial" w:cs="Arial"/>
          <w:sz w:val="28"/>
          <w:szCs w:val="28"/>
        </w:rPr>
        <w:footnoteReference w:id="7"/>
      </w:r>
      <w:r w:rsidR="00561D4A" w:rsidRPr="009610AE">
        <w:rPr>
          <w:rFonts w:ascii="Arial" w:eastAsia="Calibri" w:hAnsi="Arial" w:cs="Arial"/>
          <w:sz w:val="28"/>
          <w:szCs w:val="28"/>
        </w:rPr>
        <w:t>. This was developed and endorsed by numerous organisations</w:t>
      </w:r>
      <w:r w:rsidR="00FE4A6D" w:rsidRPr="009610AE">
        <w:rPr>
          <w:rFonts w:ascii="Arial" w:eastAsia="Calibri" w:hAnsi="Arial" w:cs="Arial"/>
          <w:sz w:val="28"/>
          <w:szCs w:val="28"/>
        </w:rPr>
        <w:t>.</w:t>
      </w:r>
    </w:p>
    <w:p w14:paraId="7DA5ABC8" w14:textId="18257166" w:rsidR="00355309" w:rsidRPr="009610AE" w:rsidRDefault="00355309" w:rsidP="00B34D16">
      <w:pPr>
        <w:pStyle w:val="ListParagraph"/>
        <w:numPr>
          <w:ilvl w:val="0"/>
          <w:numId w:val="18"/>
        </w:numPr>
        <w:spacing w:line="276" w:lineRule="auto"/>
        <w:rPr>
          <w:rFonts w:ascii="Arial" w:eastAsia="Calibri" w:hAnsi="Arial" w:cs="Arial"/>
          <w:sz w:val="28"/>
          <w:szCs w:val="28"/>
        </w:rPr>
      </w:pPr>
      <w:r w:rsidRPr="009610AE">
        <w:rPr>
          <w:rFonts w:ascii="Arial" w:eastAsia="Calibri" w:hAnsi="Arial" w:cs="Arial"/>
          <w:sz w:val="28"/>
          <w:szCs w:val="28"/>
        </w:rPr>
        <w:t>National Health and Wellbeing outcomes framework</w:t>
      </w:r>
      <w:r w:rsidRPr="009610AE">
        <w:rPr>
          <w:rStyle w:val="FootnoteReference"/>
          <w:rFonts w:ascii="Arial" w:eastAsia="Calibri" w:hAnsi="Arial" w:cs="Arial"/>
          <w:sz w:val="28"/>
          <w:szCs w:val="28"/>
        </w:rPr>
        <w:footnoteReference w:id="8"/>
      </w:r>
      <w:r w:rsidRPr="009610AE">
        <w:rPr>
          <w:rFonts w:ascii="Arial" w:eastAsia="Calibri" w:hAnsi="Arial" w:cs="Arial"/>
          <w:sz w:val="28"/>
          <w:szCs w:val="28"/>
        </w:rPr>
        <w:t xml:space="preserve"> (2015)</w:t>
      </w:r>
    </w:p>
    <w:p w14:paraId="6F7C0CC0" w14:textId="208F2AEF" w:rsidR="003B3FCF" w:rsidRPr="009610AE" w:rsidRDefault="003B3FCF" w:rsidP="00B34D16">
      <w:pPr>
        <w:pStyle w:val="ListParagraph"/>
        <w:numPr>
          <w:ilvl w:val="0"/>
          <w:numId w:val="18"/>
        </w:numPr>
        <w:spacing w:line="276" w:lineRule="auto"/>
        <w:rPr>
          <w:rFonts w:ascii="Arial" w:eastAsia="Calibri" w:hAnsi="Arial" w:cs="Arial"/>
          <w:sz w:val="28"/>
          <w:szCs w:val="28"/>
        </w:rPr>
      </w:pPr>
      <w:r w:rsidRPr="009610AE">
        <w:rPr>
          <w:rFonts w:ascii="Arial" w:eastAsia="Calibri" w:hAnsi="Arial" w:cs="Arial"/>
          <w:sz w:val="28"/>
          <w:szCs w:val="28"/>
        </w:rPr>
        <w:t>Review of targets and indicators for health and social care in Scotland (2017)</w:t>
      </w:r>
      <w:r w:rsidR="00C26201" w:rsidRPr="009610AE">
        <w:rPr>
          <w:rStyle w:val="FootnoteReference"/>
          <w:rFonts w:ascii="Arial" w:eastAsia="Calibri" w:hAnsi="Arial" w:cs="Arial"/>
          <w:sz w:val="28"/>
          <w:szCs w:val="28"/>
        </w:rPr>
        <w:footnoteReference w:id="9"/>
      </w:r>
      <w:r w:rsidR="00561D4A" w:rsidRPr="009610AE">
        <w:rPr>
          <w:rFonts w:ascii="Arial" w:eastAsia="Calibri" w:hAnsi="Arial" w:cs="Arial"/>
          <w:sz w:val="28"/>
          <w:szCs w:val="28"/>
        </w:rPr>
        <w:t>. This exercise was led by Sir Harry Burns. It is unclear what became of it following its publication.</w:t>
      </w:r>
    </w:p>
    <w:p w14:paraId="2BBF2F30" w14:textId="6743120E" w:rsidR="00355309" w:rsidRPr="009610AE" w:rsidRDefault="003B3FCF" w:rsidP="00B34D16">
      <w:pPr>
        <w:pStyle w:val="ListParagraph"/>
        <w:numPr>
          <w:ilvl w:val="0"/>
          <w:numId w:val="18"/>
        </w:numPr>
        <w:spacing w:line="276" w:lineRule="auto"/>
        <w:rPr>
          <w:rFonts w:ascii="Arial" w:eastAsia="Calibri" w:hAnsi="Arial" w:cs="Arial"/>
          <w:sz w:val="28"/>
          <w:szCs w:val="28"/>
        </w:rPr>
      </w:pPr>
      <w:r w:rsidRPr="009610AE">
        <w:rPr>
          <w:rFonts w:ascii="Arial" w:eastAsia="Calibri" w:hAnsi="Arial" w:cs="Arial"/>
          <w:sz w:val="28"/>
          <w:szCs w:val="28"/>
        </w:rPr>
        <w:t>Health and social care standards</w:t>
      </w:r>
      <w:r w:rsidRPr="009610AE">
        <w:rPr>
          <w:rStyle w:val="FootnoteReference"/>
          <w:rFonts w:ascii="Arial" w:eastAsia="Calibri" w:hAnsi="Arial" w:cs="Arial"/>
          <w:sz w:val="28"/>
          <w:szCs w:val="28"/>
        </w:rPr>
        <w:footnoteReference w:id="10"/>
      </w:r>
      <w:r w:rsidRPr="009610AE">
        <w:rPr>
          <w:rFonts w:ascii="Arial" w:eastAsia="Calibri" w:hAnsi="Arial" w:cs="Arial"/>
          <w:sz w:val="28"/>
          <w:szCs w:val="28"/>
        </w:rPr>
        <w:t xml:space="preserve"> (2017)</w:t>
      </w:r>
    </w:p>
    <w:p w14:paraId="5F331A1E" w14:textId="77777777" w:rsidR="00AD6C15" w:rsidRPr="009610AE" w:rsidRDefault="0046660F" w:rsidP="00AD6C15">
      <w:pPr>
        <w:spacing w:line="276" w:lineRule="auto"/>
        <w:rPr>
          <w:rFonts w:ascii="Arial" w:eastAsia="Calibri" w:hAnsi="Arial" w:cs="Arial"/>
          <w:sz w:val="28"/>
          <w:szCs w:val="28"/>
        </w:rPr>
      </w:pPr>
      <w:r w:rsidRPr="009610AE">
        <w:rPr>
          <w:rFonts w:ascii="Arial" w:eastAsia="Calibri" w:hAnsi="Arial" w:cs="Arial"/>
          <w:sz w:val="28"/>
          <w:szCs w:val="28"/>
        </w:rPr>
        <w:t xml:space="preserve">Government and other stakeholders </w:t>
      </w:r>
      <w:proofErr w:type="gramStart"/>
      <w:r w:rsidR="00AD6C15" w:rsidRPr="009610AE">
        <w:rPr>
          <w:rFonts w:ascii="Arial" w:eastAsia="Calibri" w:hAnsi="Arial" w:cs="Arial"/>
          <w:sz w:val="28"/>
          <w:szCs w:val="28"/>
        </w:rPr>
        <w:t>The</w:t>
      </w:r>
      <w:proofErr w:type="gramEnd"/>
      <w:r w:rsidR="00AD6C15" w:rsidRPr="009610AE">
        <w:rPr>
          <w:rFonts w:ascii="Arial" w:eastAsia="Calibri" w:hAnsi="Arial" w:cs="Arial"/>
          <w:sz w:val="28"/>
          <w:szCs w:val="28"/>
        </w:rPr>
        <w:t xml:space="preserve"> key flaws in the </w:t>
      </w:r>
      <w:r w:rsidR="00AD6C15">
        <w:rPr>
          <w:rFonts w:ascii="Arial" w:eastAsia="Calibri" w:hAnsi="Arial" w:cs="Arial"/>
          <w:sz w:val="28"/>
          <w:szCs w:val="28"/>
        </w:rPr>
        <w:t xml:space="preserve">Social Care Support </w:t>
      </w:r>
      <w:r w:rsidR="00AD6C15" w:rsidRPr="009610AE">
        <w:rPr>
          <w:rFonts w:ascii="Arial" w:eastAsia="Calibri" w:hAnsi="Arial" w:cs="Arial"/>
          <w:sz w:val="28"/>
          <w:szCs w:val="28"/>
        </w:rPr>
        <w:t xml:space="preserve">system are well-known and have been repeatedly discussed in numerous Scottish Government stakeholder advisory groups such as the Integration Implementation Group, the Transformational Change Programme, and the Health and Social Care Partners Group, among many others. These have often been populated by much the same cast of organisations that form the membership of the Independent Review advisory panel. </w:t>
      </w:r>
    </w:p>
    <w:p w14:paraId="467DCD5C" w14:textId="77777777" w:rsidR="00AD6C15" w:rsidRPr="009610AE" w:rsidRDefault="00AD6C15" w:rsidP="00AD6C15">
      <w:pPr>
        <w:shd w:val="clear" w:color="auto" w:fill="FFFFFF"/>
        <w:spacing w:line="276" w:lineRule="auto"/>
        <w:textAlignment w:val="baseline"/>
        <w:rPr>
          <w:rFonts w:ascii="Arial" w:hAnsi="Arial" w:cs="Arial"/>
          <w:sz w:val="27"/>
          <w:szCs w:val="27"/>
        </w:rPr>
      </w:pPr>
      <w:r w:rsidRPr="009610AE">
        <w:rPr>
          <w:rFonts w:ascii="Arial" w:hAnsi="Arial" w:cs="Arial"/>
          <w:sz w:val="28"/>
          <w:szCs w:val="28"/>
        </w:rPr>
        <w:t xml:space="preserve">In 2015, the Cabinet Secretary launched a National Conversation on the Future of Health and Social Care. The output from this appeared to amount to nothing more than a leaflet with some quotes. Shortly </w:t>
      </w:r>
      <w:r w:rsidRPr="009610AE">
        <w:rPr>
          <w:rFonts w:ascii="Arial" w:hAnsi="Arial" w:cs="Arial"/>
          <w:sz w:val="28"/>
          <w:szCs w:val="28"/>
        </w:rPr>
        <w:lastRenderedPageBreak/>
        <w:t>afterwards, in 2017, a Health and Social Care Delivery Plan</w:t>
      </w:r>
      <w:r w:rsidRPr="009610AE">
        <w:rPr>
          <w:rStyle w:val="FootnoteReference"/>
          <w:rFonts w:ascii="Arial" w:hAnsi="Arial" w:cs="Arial"/>
          <w:sz w:val="28"/>
          <w:szCs w:val="28"/>
        </w:rPr>
        <w:footnoteReference w:id="11"/>
      </w:r>
      <w:r w:rsidRPr="009610AE">
        <w:rPr>
          <w:rFonts w:ascii="Arial" w:hAnsi="Arial" w:cs="Arial"/>
          <w:sz w:val="28"/>
          <w:szCs w:val="28"/>
        </w:rPr>
        <w:t xml:space="preserve"> was published. It made no reference to the National Conversation (and contained nothing more than a paragraph on social care). The examples are numerous. Meanwhile, there is no obvious reason to those outside why solutions that have been shown to </w:t>
      </w:r>
      <w:proofErr w:type="gramStart"/>
      <w:r w:rsidRPr="009610AE">
        <w:rPr>
          <w:rFonts w:ascii="Arial" w:hAnsi="Arial" w:cs="Arial"/>
          <w:sz w:val="28"/>
          <w:szCs w:val="28"/>
        </w:rPr>
        <w:t>actually work</w:t>
      </w:r>
      <w:proofErr w:type="gramEnd"/>
      <w:r w:rsidRPr="009610AE">
        <w:rPr>
          <w:rFonts w:ascii="Arial" w:hAnsi="Arial" w:cs="Arial"/>
          <w:sz w:val="28"/>
          <w:szCs w:val="28"/>
        </w:rPr>
        <w:t xml:space="preserve"> for people who use </w:t>
      </w:r>
      <w:r>
        <w:rPr>
          <w:rFonts w:ascii="Arial" w:hAnsi="Arial" w:cs="Arial"/>
          <w:sz w:val="28"/>
          <w:szCs w:val="28"/>
        </w:rPr>
        <w:t xml:space="preserve">Social Care Support </w:t>
      </w:r>
      <w:r w:rsidRPr="009610AE">
        <w:rPr>
          <w:rFonts w:ascii="Arial" w:hAnsi="Arial" w:cs="Arial"/>
          <w:sz w:val="28"/>
          <w:szCs w:val="28"/>
        </w:rPr>
        <w:t>are not pursued. The re-opening of the Independent Living Fund (ILF), or some version of it, is a case in point. This is despite the commitment in the Programme for Government in 2018/19</w:t>
      </w:r>
      <w:r w:rsidRPr="009610AE">
        <w:rPr>
          <w:rStyle w:val="FootnoteReference"/>
          <w:rFonts w:ascii="Arial" w:hAnsi="Arial" w:cs="Arial"/>
          <w:sz w:val="28"/>
          <w:szCs w:val="28"/>
        </w:rPr>
        <w:footnoteReference w:id="12"/>
      </w:r>
      <w:r w:rsidRPr="009610AE">
        <w:rPr>
          <w:rFonts w:ascii="Arial" w:hAnsi="Arial" w:cs="Arial"/>
          <w:sz w:val="28"/>
          <w:szCs w:val="28"/>
        </w:rPr>
        <w:t xml:space="preserve"> to explore a top-up system, what looked like good progress towards it and the fact that Northern Ireland looks to be on the verge of re-opening it</w:t>
      </w:r>
      <w:r w:rsidRPr="009610AE">
        <w:rPr>
          <w:rStyle w:val="FootnoteReference"/>
          <w:rFonts w:ascii="Arial" w:hAnsi="Arial" w:cs="Arial"/>
          <w:sz w:val="28"/>
          <w:szCs w:val="28"/>
        </w:rPr>
        <w:footnoteReference w:id="13"/>
      </w:r>
      <w:r w:rsidRPr="009610AE">
        <w:rPr>
          <w:rFonts w:ascii="Arial" w:hAnsi="Arial" w:cs="Arial"/>
          <w:sz w:val="28"/>
          <w:szCs w:val="28"/>
        </w:rPr>
        <w:t>. There is strong evidence that the ILF can deliver the kind of system we need, bringing social and economic benefits</w:t>
      </w:r>
      <w:r w:rsidRPr="009610AE">
        <w:rPr>
          <w:rStyle w:val="FootnoteReference"/>
          <w:rFonts w:ascii="Arial" w:hAnsi="Arial" w:cs="Arial"/>
          <w:sz w:val="28"/>
          <w:szCs w:val="28"/>
        </w:rPr>
        <w:footnoteReference w:id="14"/>
      </w:r>
      <w:r w:rsidRPr="009610AE">
        <w:rPr>
          <w:rFonts w:ascii="Arial" w:hAnsi="Arial" w:cs="Arial"/>
          <w:sz w:val="28"/>
          <w:szCs w:val="28"/>
        </w:rPr>
        <w:t xml:space="preserve">. Indeed, the ILF could provide a model upon which to build a National </w:t>
      </w:r>
      <w:r>
        <w:rPr>
          <w:rFonts w:ascii="Arial" w:hAnsi="Arial" w:cs="Arial"/>
          <w:sz w:val="28"/>
          <w:szCs w:val="28"/>
        </w:rPr>
        <w:t xml:space="preserve">Social Care Support </w:t>
      </w:r>
      <w:r w:rsidRPr="009610AE">
        <w:rPr>
          <w:rFonts w:ascii="Arial" w:hAnsi="Arial" w:cs="Arial"/>
          <w:sz w:val="28"/>
          <w:szCs w:val="28"/>
        </w:rPr>
        <w:t>System with rights, dignity and empowerment at the core.</w:t>
      </w:r>
    </w:p>
    <w:p w14:paraId="359EF954" w14:textId="633C21CE" w:rsidR="003D3C28" w:rsidRPr="009610AE" w:rsidRDefault="00AD6C15" w:rsidP="00AD6C15">
      <w:pPr>
        <w:spacing w:line="276" w:lineRule="auto"/>
        <w:rPr>
          <w:rFonts w:ascii="Arial" w:eastAsia="Calibri" w:hAnsi="Arial" w:cs="Arial"/>
          <w:sz w:val="28"/>
          <w:szCs w:val="28"/>
        </w:rPr>
      </w:pPr>
      <w:r w:rsidRPr="009610AE">
        <w:rPr>
          <w:rFonts w:ascii="Arial" w:eastAsia="Calibri" w:hAnsi="Arial" w:cs="Arial"/>
          <w:sz w:val="28"/>
          <w:szCs w:val="28"/>
        </w:rPr>
        <w:t xml:space="preserve">The People-led Policy Panel, made up of people with lived experience of needing </w:t>
      </w:r>
      <w:r>
        <w:rPr>
          <w:rFonts w:ascii="Arial" w:eastAsia="Calibri" w:hAnsi="Arial" w:cs="Arial"/>
          <w:sz w:val="28"/>
          <w:szCs w:val="28"/>
        </w:rPr>
        <w:t>Social Care Support</w:t>
      </w:r>
      <w:r w:rsidRPr="009610AE">
        <w:rPr>
          <w:rFonts w:ascii="Arial" w:eastAsia="Calibri" w:hAnsi="Arial" w:cs="Arial"/>
          <w:sz w:val="28"/>
          <w:szCs w:val="28"/>
        </w:rPr>
        <w:t xml:space="preserve">, was in its third year of working with the Scottish </w:t>
      </w:r>
      <w:r w:rsidR="0046660F" w:rsidRPr="009610AE">
        <w:rPr>
          <w:rFonts w:ascii="Arial" w:eastAsia="Calibri" w:hAnsi="Arial" w:cs="Arial"/>
          <w:sz w:val="28"/>
          <w:szCs w:val="28"/>
        </w:rPr>
        <w:t xml:space="preserve">on the reform of adult </w:t>
      </w:r>
      <w:r w:rsidR="00094922">
        <w:rPr>
          <w:rFonts w:ascii="Arial" w:eastAsia="Calibri" w:hAnsi="Arial" w:cs="Arial"/>
          <w:sz w:val="28"/>
          <w:szCs w:val="28"/>
        </w:rPr>
        <w:t>Social Care Support</w:t>
      </w:r>
      <w:r w:rsidR="00DB784C" w:rsidRPr="009610AE">
        <w:rPr>
          <w:rFonts w:ascii="Arial" w:eastAsia="Calibri" w:hAnsi="Arial" w:cs="Arial"/>
          <w:sz w:val="28"/>
          <w:szCs w:val="28"/>
        </w:rPr>
        <w:t>. A</w:t>
      </w:r>
      <w:r w:rsidR="0046660F" w:rsidRPr="009610AE">
        <w:rPr>
          <w:rFonts w:ascii="Arial" w:eastAsia="Calibri" w:hAnsi="Arial" w:cs="Arial"/>
          <w:sz w:val="28"/>
          <w:szCs w:val="28"/>
        </w:rPr>
        <w:t xml:space="preserve">t the point the </w:t>
      </w:r>
      <w:r w:rsidR="00186F5B" w:rsidRPr="009610AE">
        <w:rPr>
          <w:rFonts w:ascii="Arial" w:eastAsia="Calibri" w:hAnsi="Arial" w:cs="Arial"/>
          <w:sz w:val="28"/>
          <w:szCs w:val="28"/>
        </w:rPr>
        <w:t>I</w:t>
      </w:r>
      <w:r w:rsidR="0046660F" w:rsidRPr="009610AE">
        <w:rPr>
          <w:rFonts w:ascii="Arial" w:eastAsia="Calibri" w:hAnsi="Arial" w:cs="Arial"/>
          <w:sz w:val="28"/>
          <w:szCs w:val="28"/>
        </w:rPr>
        <w:t xml:space="preserve">ndependent </w:t>
      </w:r>
      <w:r w:rsidR="00186F5B" w:rsidRPr="009610AE">
        <w:rPr>
          <w:rFonts w:ascii="Arial" w:eastAsia="Calibri" w:hAnsi="Arial" w:cs="Arial"/>
          <w:sz w:val="28"/>
          <w:szCs w:val="28"/>
        </w:rPr>
        <w:t>R</w:t>
      </w:r>
      <w:r w:rsidR="0046660F" w:rsidRPr="009610AE">
        <w:rPr>
          <w:rFonts w:ascii="Arial" w:eastAsia="Calibri" w:hAnsi="Arial" w:cs="Arial"/>
          <w:sz w:val="28"/>
          <w:szCs w:val="28"/>
        </w:rPr>
        <w:t>eview was announced, the PLPP had been working for well over a year on named work streams that c</w:t>
      </w:r>
      <w:r w:rsidR="009D49E9" w:rsidRPr="009610AE">
        <w:rPr>
          <w:rFonts w:ascii="Arial" w:eastAsia="Calibri" w:hAnsi="Arial" w:cs="Arial"/>
          <w:sz w:val="28"/>
          <w:szCs w:val="28"/>
        </w:rPr>
        <w:t>a</w:t>
      </w:r>
      <w:r w:rsidR="0046660F" w:rsidRPr="009610AE">
        <w:rPr>
          <w:rFonts w:ascii="Arial" w:eastAsia="Calibri" w:hAnsi="Arial" w:cs="Arial"/>
          <w:sz w:val="28"/>
          <w:szCs w:val="28"/>
        </w:rPr>
        <w:t xml:space="preserve">me from the Programme Framework launched by </w:t>
      </w:r>
      <w:proofErr w:type="spellStart"/>
      <w:r w:rsidR="0046660F" w:rsidRPr="009610AE">
        <w:rPr>
          <w:rFonts w:ascii="Arial" w:eastAsia="Calibri" w:hAnsi="Arial" w:cs="Arial"/>
          <w:sz w:val="28"/>
          <w:szCs w:val="28"/>
        </w:rPr>
        <w:t>Jeane</w:t>
      </w:r>
      <w:proofErr w:type="spellEnd"/>
      <w:r w:rsidR="0046660F" w:rsidRPr="009610AE">
        <w:rPr>
          <w:rFonts w:ascii="Arial" w:eastAsia="Calibri" w:hAnsi="Arial" w:cs="Arial"/>
          <w:sz w:val="28"/>
          <w:szCs w:val="28"/>
        </w:rPr>
        <w:t xml:space="preserve"> Freeman, Cabinet Secretary for Health and Social Care, along with </w:t>
      </w:r>
      <w:r w:rsidR="00EB4CFD" w:rsidRPr="009610AE">
        <w:rPr>
          <w:rFonts w:ascii="Arial" w:eastAsia="Calibri" w:hAnsi="Arial" w:cs="Arial"/>
          <w:sz w:val="28"/>
          <w:szCs w:val="28"/>
        </w:rPr>
        <w:t>(another)</w:t>
      </w:r>
      <w:r w:rsidR="0046660F" w:rsidRPr="009610AE">
        <w:rPr>
          <w:rFonts w:ascii="Arial" w:eastAsia="Calibri" w:hAnsi="Arial" w:cs="Arial"/>
          <w:sz w:val="28"/>
          <w:szCs w:val="28"/>
        </w:rPr>
        <w:t xml:space="preserve"> Shared Vision,</w:t>
      </w:r>
      <w:r w:rsidR="0046660F" w:rsidRPr="009610AE">
        <w:rPr>
          <w:rStyle w:val="FootnoteReference"/>
          <w:rFonts w:ascii="Arial" w:eastAsia="Calibri" w:hAnsi="Arial" w:cs="Arial"/>
          <w:sz w:val="28"/>
          <w:szCs w:val="28"/>
        </w:rPr>
        <w:footnoteReference w:id="15"/>
      </w:r>
      <w:r w:rsidR="00C33FCC" w:rsidRPr="009610AE">
        <w:rPr>
          <w:rFonts w:ascii="Arial" w:eastAsia="Calibri" w:hAnsi="Arial" w:cs="Arial"/>
          <w:sz w:val="28"/>
          <w:szCs w:val="28"/>
        </w:rPr>
        <w:t xml:space="preserve"> </w:t>
      </w:r>
      <w:r w:rsidR="0046660F" w:rsidRPr="009610AE">
        <w:rPr>
          <w:rFonts w:ascii="Arial" w:eastAsia="Calibri" w:hAnsi="Arial" w:cs="Arial"/>
          <w:sz w:val="28"/>
          <w:szCs w:val="28"/>
        </w:rPr>
        <w:t>in June 2019.</w:t>
      </w:r>
      <w:r w:rsidR="00EB4CFD" w:rsidRPr="009610AE">
        <w:rPr>
          <w:rFonts w:ascii="Arial" w:eastAsia="Calibri" w:hAnsi="Arial" w:cs="Arial"/>
          <w:sz w:val="28"/>
          <w:szCs w:val="28"/>
        </w:rPr>
        <w:t xml:space="preserve"> </w:t>
      </w:r>
      <w:r w:rsidR="00EB4CFD" w:rsidRPr="009610AE">
        <w:rPr>
          <w:rFonts w:ascii="Arial" w:hAnsi="Arial" w:cs="Arial"/>
          <w:sz w:val="28"/>
          <w:szCs w:val="28"/>
        </w:rPr>
        <w:lastRenderedPageBreak/>
        <w:t>This looked promising. Even though it covered topics that had been much explored before, there was coherence between a vision statement and workstreams. The methods of developing this w</w:t>
      </w:r>
      <w:r w:rsidR="006B3AED" w:rsidRPr="009610AE">
        <w:rPr>
          <w:rFonts w:ascii="Arial" w:hAnsi="Arial" w:cs="Arial"/>
          <w:sz w:val="28"/>
          <w:szCs w:val="28"/>
        </w:rPr>
        <w:t>ere</w:t>
      </w:r>
      <w:r w:rsidR="00EB4CFD" w:rsidRPr="009610AE">
        <w:rPr>
          <w:rFonts w:ascii="Arial" w:hAnsi="Arial" w:cs="Arial"/>
          <w:sz w:val="28"/>
          <w:szCs w:val="28"/>
        </w:rPr>
        <w:t xml:space="preserve"> highly innovative and proving to be highly successful, with </w:t>
      </w:r>
      <w:r w:rsidR="000940E9" w:rsidRPr="009610AE">
        <w:rPr>
          <w:rFonts w:ascii="Arial" w:hAnsi="Arial" w:cs="Arial"/>
          <w:sz w:val="28"/>
          <w:szCs w:val="28"/>
        </w:rPr>
        <w:t xml:space="preserve">the </w:t>
      </w:r>
      <w:r w:rsidR="00EB4CFD" w:rsidRPr="009610AE">
        <w:rPr>
          <w:rFonts w:ascii="Arial" w:hAnsi="Arial" w:cs="Arial"/>
          <w:sz w:val="28"/>
          <w:szCs w:val="28"/>
        </w:rPr>
        <w:t>new PLPP model of co-production. This was in line with the commitment in ‘A Fairer Scotland for Disabled People’</w:t>
      </w:r>
      <w:r w:rsidR="007773AA" w:rsidRPr="009610AE">
        <w:rPr>
          <w:rStyle w:val="FootnoteReference"/>
          <w:rFonts w:ascii="Arial" w:hAnsi="Arial" w:cs="Arial"/>
          <w:sz w:val="28"/>
          <w:szCs w:val="28"/>
        </w:rPr>
        <w:footnoteReference w:id="16"/>
      </w:r>
      <w:r w:rsidR="00EB4CFD" w:rsidRPr="009610AE">
        <w:rPr>
          <w:rFonts w:ascii="Arial" w:hAnsi="Arial" w:cs="Arial"/>
          <w:sz w:val="28"/>
          <w:szCs w:val="28"/>
        </w:rPr>
        <w:t xml:space="preserve"> that disabled people should be at the heart of social care developments. It was in that context that the </w:t>
      </w:r>
      <w:r w:rsidR="006A3FBC" w:rsidRPr="009610AE">
        <w:rPr>
          <w:rFonts w:ascii="Arial" w:hAnsi="Arial" w:cs="Arial"/>
          <w:sz w:val="28"/>
          <w:szCs w:val="28"/>
        </w:rPr>
        <w:t>I</w:t>
      </w:r>
      <w:r w:rsidR="00EB4CFD" w:rsidRPr="009610AE">
        <w:rPr>
          <w:rFonts w:ascii="Arial" w:hAnsi="Arial" w:cs="Arial"/>
          <w:sz w:val="28"/>
          <w:szCs w:val="28"/>
        </w:rPr>
        <w:t xml:space="preserve">ndependent </w:t>
      </w:r>
      <w:r w:rsidR="006A3FBC" w:rsidRPr="009610AE">
        <w:rPr>
          <w:rFonts w:ascii="Arial" w:hAnsi="Arial" w:cs="Arial"/>
          <w:sz w:val="28"/>
          <w:szCs w:val="28"/>
        </w:rPr>
        <w:t>R</w:t>
      </w:r>
      <w:r w:rsidR="00EB4CFD" w:rsidRPr="009610AE">
        <w:rPr>
          <w:rFonts w:ascii="Arial" w:hAnsi="Arial" w:cs="Arial"/>
          <w:sz w:val="28"/>
          <w:szCs w:val="28"/>
        </w:rPr>
        <w:t>eview was announced.</w:t>
      </w:r>
      <w:r w:rsidR="00C33FCC" w:rsidRPr="009610AE">
        <w:t xml:space="preserve"> </w:t>
      </w:r>
      <w:r w:rsidR="00DB6490" w:rsidRPr="009610AE">
        <w:rPr>
          <w:rFonts w:ascii="Arial" w:eastAsia="Calibri" w:hAnsi="Arial" w:cs="Arial"/>
          <w:sz w:val="28"/>
          <w:szCs w:val="28"/>
        </w:rPr>
        <w:t>There were reassurances that</w:t>
      </w:r>
      <w:r w:rsidR="00DB784C" w:rsidRPr="009610AE">
        <w:rPr>
          <w:rFonts w:ascii="Arial" w:eastAsia="Calibri" w:hAnsi="Arial" w:cs="Arial"/>
          <w:sz w:val="28"/>
          <w:szCs w:val="28"/>
        </w:rPr>
        <w:t xml:space="preserve"> the reform programme would work closely with the Independent Review</w:t>
      </w:r>
      <w:r w:rsidR="004C0ACD" w:rsidRPr="009610AE">
        <w:rPr>
          <w:rFonts w:ascii="Arial" w:eastAsia="Calibri" w:hAnsi="Arial" w:cs="Arial"/>
          <w:sz w:val="28"/>
          <w:szCs w:val="28"/>
        </w:rPr>
        <w:t xml:space="preserve"> and add to</w:t>
      </w:r>
      <w:r w:rsidR="00290646" w:rsidRPr="009610AE">
        <w:rPr>
          <w:rFonts w:ascii="Arial" w:eastAsia="Calibri" w:hAnsi="Arial" w:cs="Arial"/>
          <w:sz w:val="28"/>
          <w:szCs w:val="28"/>
        </w:rPr>
        <w:t xml:space="preserve"> any work done previously rather than </w:t>
      </w:r>
      <w:r w:rsidR="00961678" w:rsidRPr="009610AE">
        <w:rPr>
          <w:rFonts w:ascii="Arial" w:eastAsia="Calibri" w:hAnsi="Arial" w:cs="Arial"/>
          <w:sz w:val="28"/>
          <w:szCs w:val="28"/>
        </w:rPr>
        <w:t xml:space="preserve">replicating it. </w:t>
      </w:r>
    </w:p>
    <w:p w14:paraId="054C11B2" w14:textId="072F66F1" w:rsidR="008C1886" w:rsidRPr="009610AE" w:rsidRDefault="00DF4E1D" w:rsidP="00B34D16">
      <w:pPr>
        <w:spacing w:line="276" w:lineRule="auto"/>
      </w:pPr>
      <w:r w:rsidRPr="009610AE">
        <w:rPr>
          <w:rFonts w:ascii="Arial" w:eastAsia="Calibri" w:hAnsi="Arial" w:cs="Arial"/>
          <w:sz w:val="28"/>
          <w:szCs w:val="28"/>
        </w:rPr>
        <w:t>We had</w:t>
      </w:r>
      <w:r w:rsidR="0046660F" w:rsidRPr="009610AE">
        <w:rPr>
          <w:rFonts w:ascii="Arial" w:eastAsia="Calibri" w:hAnsi="Arial" w:cs="Arial"/>
          <w:sz w:val="28"/>
          <w:szCs w:val="28"/>
        </w:rPr>
        <w:t xml:space="preserve"> deep concern that, having spent many years successfully gaining recognition of the vital contribution of lived experience to development of policy and strategy, no one with lived experience of using </w:t>
      </w:r>
      <w:r w:rsidR="00094922">
        <w:rPr>
          <w:rFonts w:ascii="Arial" w:eastAsia="Calibri" w:hAnsi="Arial" w:cs="Arial"/>
          <w:sz w:val="28"/>
          <w:szCs w:val="28"/>
        </w:rPr>
        <w:t xml:space="preserve">Social Care Support </w:t>
      </w:r>
      <w:r w:rsidR="0046660F" w:rsidRPr="009610AE">
        <w:rPr>
          <w:rFonts w:ascii="Arial" w:eastAsia="Calibri" w:hAnsi="Arial" w:cs="Arial"/>
          <w:sz w:val="28"/>
          <w:szCs w:val="28"/>
        </w:rPr>
        <w:t xml:space="preserve">was included among members of the </w:t>
      </w:r>
      <w:r w:rsidRPr="009610AE">
        <w:rPr>
          <w:rFonts w:ascii="Arial" w:eastAsia="Calibri" w:hAnsi="Arial" w:cs="Arial"/>
          <w:sz w:val="28"/>
          <w:szCs w:val="28"/>
        </w:rPr>
        <w:t>I</w:t>
      </w:r>
      <w:r w:rsidR="0046660F" w:rsidRPr="009610AE">
        <w:rPr>
          <w:rFonts w:ascii="Arial" w:eastAsia="Calibri" w:hAnsi="Arial" w:cs="Arial"/>
          <w:sz w:val="28"/>
          <w:szCs w:val="28"/>
        </w:rPr>
        <w:t xml:space="preserve">ndependent </w:t>
      </w:r>
      <w:r w:rsidRPr="009610AE">
        <w:rPr>
          <w:rFonts w:ascii="Arial" w:eastAsia="Calibri" w:hAnsi="Arial" w:cs="Arial"/>
          <w:sz w:val="28"/>
          <w:szCs w:val="28"/>
        </w:rPr>
        <w:t>R</w:t>
      </w:r>
      <w:r w:rsidR="0046660F" w:rsidRPr="009610AE">
        <w:rPr>
          <w:rFonts w:ascii="Arial" w:eastAsia="Calibri" w:hAnsi="Arial" w:cs="Arial"/>
          <w:sz w:val="28"/>
          <w:szCs w:val="28"/>
        </w:rPr>
        <w:t xml:space="preserve">eview </w:t>
      </w:r>
      <w:r w:rsidR="00985510" w:rsidRPr="009610AE">
        <w:rPr>
          <w:rFonts w:ascii="Arial" w:eastAsia="Calibri" w:hAnsi="Arial" w:cs="Arial"/>
          <w:sz w:val="28"/>
          <w:szCs w:val="28"/>
        </w:rPr>
        <w:t xml:space="preserve">advisory </w:t>
      </w:r>
      <w:r w:rsidR="0046660F" w:rsidRPr="009610AE">
        <w:rPr>
          <w:rFonts w:ascii="Arial" w:eastAsia="Calibri" w:hAnsi="Arial" w:cs="Arial"/>
          <w:sz w:val="28"/>
          <w:szCs w:val="28"/>
        </w:rPr>
        <w:t>panel. However, we were pleased that Derek Feeley, Chair of the Independent Review, prioritised meeting with the People-</w:t>
      </w:r>
      <w:r w:rsidR="0053260D" w:rsidRPr="009610AE">
        <w:rPr>
          <w:rFonts w:ascii="Arial" w:eastAsia="Calibri" w:hAnsi="Arial" w:cs="Arial"/>
          <w:sz w:val="28"/>
          <w:szCs w:val="28"/>
        </w:rPr>
        <w:t>l</w:t>
      </w:r>
      <w:r w:rsidR="0046660F" w:rsidRPr="009610AE">
        <w:rPr>
          <w:rFonts w:ascii="Arial" w:eastAsia="Calibri" w:hAnsi="Arial" w:cs="Arial"/>
          <w:sz w:val="28"/>
          <w:szCs w:val="28"/>
        </w:rPr>
        <w:t xml:space="preserve">ed Policy Panel as one of his very first engagements in that role, and subsequently </w:t>
      </w:r>
      <w:r w:rsidR="0053260D" w:rsidRPr="009610AE">
        <w:rPr>
          <w:rFonts w:ascii="Arial" w:eastAsia="Calibri" w:hAnsi="Arial" w:cs="Arial"/>
          <w:sz w:val="28"/>
          <w:szCs w:val="28"/>
        </w:rPr>
        <w:t xml:space="preserve">we were </w:t>
      </w:r>
      <w:r w:rsidR="0046660F" w:rsidRPr="009610AE">
        <w:rPr>
          <w:rFonts w:ascii="Arial" w:eastAsia="Calibri" w:hAnsi="Arial" w:cs="Arial"/>
          <w:sz w:val="28"/>
          <w:szCs w:val="28"/>
        </w:rPr>
        <w:t>delighted when this resulted in the absence of lived experience on the review group being rapidly remedied with the appointment of Jim Elder-Woodward</w:t>
      </w:r>
      <w:r w:rsidR="006A3FBC" w:rsidRPr="009610AE">
        <w:rPr>
          <w:rFonts w:ascii="Arial" w:eastAsia="Calibri" w:hAnsi="Arial" w:cs="Arial"/>
          <w:sz w:val="28"/>
          <w:szCs w:val="28"/>
        </w:rPr>
        <w:t>, OBE</w:t>
      </w:r>
      <w:r w:rsidR="0046660F" w:rsidRPr="009610AE">
        <w:rPr>
          <w:rFonts w:ascii="Arial" w:eastAsia="Calibri" w:hAnsi="Arial" w:cs="Arial"/>
          <w:sz w:val="28"/>
          <w:szCs w:val="28"/>
        </w:rPr>
        <w:t>.</w:t>
      </w:r>
    </w:p>
    <w:p w14:paraId="727222A1" w14:textId="707D8EEF" w:rsidR="00FE4A6D" w:rsidRPr="009610AE" w:rsidRDefault="008C1886" w:rsidP="00B34D16">
      <w:pPr>
        <w:spacing w:line="276" w:lineRule="auto"/>
        <w:rPr>
          <w:rFonts w:ascii="Arial" w:hAnsi="Arial" w:cs="Arial"/>
          <w:sz w:val="28"/>
          <w:szCs w:val="28"/>
        </w:rPr>
      </w:pPr>
      <w:r w:rsidRPr="009610AE">
        <w:rPr>
          <w:rFonts w:ascii="Arial" w:hAnsi="Arial" w:cs="Arial"/>
          <w:sz w:val="28"/>
          <w:szCs w:val="28"/>
        </w:rPr>
        <w:t>D</w:t>
      </w:r>
      <w:r w:rsidR="00961678" w:rsidRPr="009610AE">
        <w:rPr>
          <w:rFonts w:ascii="Arial" w:hAnsi="Arial" w:cs="Arial"/>
          <w:sz w:val="28"/>
          <w:szCs w:val="28"/>
        </w:rPr>
        <w:t xml:space="preserve">espite recent </w:t>
      </w:r>
      <w:r w:rsidR="0053260D" w:rsidRPr="009610AE">
        <w:rPr>
          <w:rFonts w:ascii="Arial" w:hAnsi="Arial" w:cs="Arial"/>
          <w:sz w:val="28"/>
          <w:szCs w:val="28"/>
        </w:rPr>
        <w:t xml:space="preserve">innovation and </w:t>
      </w:r>
      <w:r w:rsidR="00961678" w:rsidRPr="009610AE">
        <w:rPr>
          <w:rFonts w:ascii="Arial" w:hAnsi="Arial" w:cs="Arial"/>
          <w:sz w:val="28"/>
          <w:szCs w:val="28"/>
        </w:rPr>
        <w:t xml:space="preserve">progress </w:t>
      </w:r>
      <w:r w:rsidRPr="009610AE">
        <w:rPr>
          <w:rFonts w:ascii="Arial" w:hAnsi="Arial" w:cs="Arial"/>
          <w:sz w:val="28"/>
          <w:szCs w:val="28"/>
        </w:rPr>
        <w:t xml:space="preserve">cited above, </w:t>
      </w:r>
      <w:proofErr w:type="gramStart"/>
      <w:r w:rsidRPr="009610AE">
        <w:rPr>
          <w:rFonts w:ascii="Arial" w:hAnsi="Arial" w:cs="Arial"/>
          <w:sz w:val="28"/>
          <w:szCs w:val="28"/>
        </w:rPr>
        <w:t>overall</w:t>
      </w:r>
      <w:proofErr w:type="gramEnd"/>
      <w:r w:rsidR="00E92E67" w:rsidRPr="009610AE">
        <w:rPr>
          <w:rFonts w:ascii="Arial" w:hAnsi="Arial" w:cs="Arial"/>
          <w:sz w:val="28"/>
          <w:szCs w:val="28"/>
        </w:rPr>
        <w:t xml:space="preserve"> </w:t>
      </w:r>
      <w:r w:rsidR="00540574" w:rsidRPr="009610AE">
        <w:rPr>
          <w:rFonts w:ascii="Arial" w:hAnsi="Arial" w:cs="Arial"/>
          <w:sz w:val="28"/>
          <w:szCs w:val="28"/>
        </w:rPr>
        <w:t>t</w:t>
      </w:r>
      <w:r w:rsidR="0087512D" w:rsidRPr="009610AE">
        <w:rPr>
          <w:rFonts w:ascii="Arial" w:hAnsi="Arial" w:cs="Arial"/>
          <w:sz w:val="28"/>
          <w:szCs w:val="28"/>
        </w:rPr>
        <w:t>h</w:t>
      </w:r>
      <w:r w:rsidRPr="009610AE">
        <w:rPr>
          <w:rFonts w:ascii="Arial" w:hAnsi="Arial" w:cs="Arial"/>
          <w:sz w:val="28"/>
          <w:szCs w:val="28"/>
        </w:rPr>
        <w:t xml:space="preserve">ere </w:t>
      </w:r>
      <w:r w:rsidR="0087512D" w:rsidRPr="009610AE">
        <w:rPr>
          <w:rFonts w:ascii="Arial" w:hAnsi="Arial" w:cs="Arial"/>
          <w:sz w:val="28"/>
          <w:szCs w:val="28"/>
        </w:rPr>
        <w:t>is a picture of long-term strategic in</w:t>
      </w:r>
      <w:r w:rsidR="00620974" w:rsidRPr="009610AE">
        <w:rPr>
          <w:rFonts w:ascii="Arial" w:hAnsi="Arial" w:cs="Arial"/>
          <w:sz w:val="28"/>
          <w:szCs w:val="28"/>
        </w:rPr>
        <w:t>coherence</w:t>
      </w:r>
      <w:r w:rsidR="0087512D" w:rsidRPr="009610AE">
        <w:rPr>
          <w:rFonts w:ascii="Arial" w:hAnsi="Arial" w:cs="Arial"/>
          <w:sz w:val="28"/>
          <w:szCs w:val="28"/>
        </w:rPr>
        <w:t xml:space="preserve">. There </w:t>
      </w:r>
      <w:r w:rsidR="00DB784C" w:rsidRPr="009610AE">
        <w:rPr>
          <w:rFonts w:ascii="Arial" w:hAnsi="Arial" w:cs="Arial"/>
          <w:sz w:val="28"/>
          <w:szCs w:val="28"/>
        </w:rPr>
        <w:t>ha</w:t>
      </w:r>
      <w:r w:rsidR="0053260D" w:rsidRPr="009610AE">
        <w:rPr>
          <w:rFonts w:ascii="Arial" w:hAnsi="Arial" w:cs="Arial"/>
          <w:sz w:val="28"/>
          <w:szCs w:val="28"/>
        </w:rPr>
        <w:t>ve</w:t>
      </w:r>
      <w:r w:rsidR="00DB784C" w:rsidRPr="009610AE">
        <w:rPr>
          <w:rFonts w:ascii="Arial" w:hAnsi="Arial" w:cs="Arial"/>
          <w:sz w:val="28"/>
          <w:szCs w:val="28"/>
        </w:rPr>
        <w:t xml:space="preserve"> been </w:t>
      </w:r>
      <w:r w:rsidR="0087512D" w:rsidRPr="009610AE">
        <w:rPr>
          <w:rFonts w:ascii="Arial" w:hAnsi="Arial" w:cs="Arial"/>
          <w:sz w:val="28"/>
          <w:szCs w:val="28"/>
        </w:rPr>
        <w:t xml:space="preserve">no </w:t>
      </w:r>
      <w:r w:rsidR="002C48C7" w:rsidRPr="009610AE">
        <w:rPr>
          <w:rFonts w:ascii="Arial" w:hAnsi="Arial" w:cs="Arial"/>
          <w:sz w:val="28"/>
          <w:szCs w:val="28"/>
        </w:rPr>
        <w:t xml:space="preserve">obvious </w:t>
      </w:r>
      <w:r w:rsidR="0087512D" w:rsidRPr="009610AE">
        <w:rPr>
          <w:rFonts w:ascii="Arial" w:hAnsi="Arial" w:cs="Arial"/>
          <w:sz w:val="28"/>
          <w:szCs w:val="28"/>
        </w:rPr>
        <w:t>join-up between vision</w:t>
      </w:r>
      <w:r w:rsidR="002C48C7" w:rsidRPr="009610AE">
        <w:rPr>
          <w:rFonts w:ascii="Arial" w:hAnsi="Arial" w:cs="Arial"/>
          <w:sz w:val="28"/>
          <w:szCs w:val="28"/>
        </w:rPr>
        <w:t>s</w:t>
      </w:r>
      <w:r w:rsidR="0087512D" w:rsidRPr="009610AE">
        <w:rPr>
          <w:rFonts w:ascii="Arial" w:hAnsi="Arial" w:cs="Arial"/>
          <w:sz w:val="28"/>
          <w:szCs w:val="28"/>
        </w:rPr>
        <w:t>, outcomes, activities and delivery plans</w:t>
      </w:r>
      <w:r w:rsidR="00FE4A6D" w:rsidRPr="009610AE">
        <w:rPr>
          <w:rFonts w:ascii="Arial" w:hAnsi="Arial" w:cs="Arial"/>
          <w:sz w:val="28"/>
          <w:szCs w:val="28"/>
        </w:rPr>
        <w:t xml:space="preserve">. There </w:t>
      </w:r>
      <w:r w:rsidR="0087512D" w:rsidRPr="009610AE">
        <w:rPr>
          <w:rFonts w:ascii="Arial" w:hAnsi="Arial" w:cs="Arial"/>
          <w:sz w:val="28"/>
          <w:szCs w:val="28"/>
        </w:rPr>
        <w:t xml:space="preserve">appears to </w:t>
      </w:r>
      <w:r w:rsidR="0013572A" w:rsidRPr="009610AE">
        <w:rPr>
          <w:rFonts w:ascii="Arial" w:hAnsi="Arial" w:cs="Arial"/>
          <w:sz w:val="28"/>
          <w:szCs w:val="28"/>
        </w:rPr>
        <w:t xml:space="preserve">have been </w:t>
      </w:r>
      <w:r w:rsidR="0087512D" w:rsidRPr="009610AE">
        <w:rPr>
          <w:rFonts w:ascii="Arial" w:hAnsi="Arial" w:cs="Arial"/>
          <w:sz w:val="28"/>
          <w:szCs w:val="28"/>
        </w:rPr>
        <w:t xml:space="preserve">no evaluation of </w:t>
      </w:r>
      <w:r w:rsidR="00FE4A6D" w:rsidRPr="009610AE">
        <w:rPr>
          <w:rFonts w:ascii="Arial" w:hAnsi="Arial" w:cs="Arial"/>
          <w:sz w:val="28"/>
          <w:szCs w:val="28"/>
        </w:rPr>
        <w:t>what has gone before</w:t>
      </w:r>
      <w:r w:rsidR="00620974" w:rsidRPr="009610AE">
        <w:rPr>
          <w:rFonts w:ascii="Arial" w:hAnsi="Arial" w:cs="Arial"/>
          <w:sz w:val="28"/>
          <w:szCs w:val="28"/>
        </w:rPr>
        <w:t>,</w:t>
      </w:r>
      <w:r w:rsidR="00FE4A6D" w:rsidRPr="009610AE">
        <w:rPr>
          <w:rFonts w:ascii="Arial" w:hAnsi="Arial" w:cs="Arial"/>
          <w:sz w:val="28"/>
          <w:szCs w:val="28"/>
        </w:rPr>
        <w:t xml:space="preserve"> no transparent analysis of blockages to progress, even where solutions look obvious. Stakeholder input has been sought but not always integrated or even referenced in what then ensues.</w:t>
      </w:r>
      <w:r w:rsidR="00E92E67" w:rsidRPr="009610AE">
        <w:rPr>
          <w:rFonts w:ascii="Arial" w:hAnsi="Arial" w:cs="Arial"/>
          <w:sz w:val="28"/>
          <w:szCs w:val="28"/>
        </w:rPr>
        <w:t xml:space="preserve"> Strategic exercises are not followed through to implementation, and are frequently merely replaced by another iteration, as if the previous one had never happened. There is no transparency and no accountability.</w:t>
      </w:r>
      <w:r w:rsidR="00C33FCC" w:rsidRPr="009610AE">
        <w:rPr>
          <w:rFonts w:ascii="Arial" w:hAnsi="Arial" w:cs="Arial"/>
          <w:sz w:val="28"/>
          <w:szCs w:val="28"/>
        </w:rPr>
        <w:t xml:space="preserve"> </w:t>
      </w:r>
    </w:p>
    <w:p w14:paraId="5F4165C6" w14:textId="3428B1AB" w:rsidR="009610AE" w:rsidRDefault="00FE4A6D" w:rsidP="00B34D16">
      <w:pPr>
        <w:spacing w:line="276" w:lineRule="auto"/>
        <w:rPr>
          <w:rFonts w:ascii="Arial" w:eastAsia="Calibri" w:hAnsi="Arial" w:cs="Arial"/>
          <w:sz w:val="28"/>
          <w:szCs w:val="28"/>
        </w:rPr>
      </w:pPr>
      <w:r w:rsidRPr="009610AE">
        <w:rPr>
          <w:rFonts w:ascii="Arial" w:eastAsia="Calibri" w:hAnsi="Arial" w:cs="Arial"/>
          <w:sz w:val="28"/>
          <w:szCs w:val="28"/>
        </w:rPr>
        <w:lastRenderedPageBreak/>
        <w:t xml:space="preserve">The case for reform has been extremely well-rehearsed and there are concerns that the </w:t>
      </w:r>
      <w:r w:rsidR="00366571" w:rsidRPr="009610AE">
        <w:rPr>
          <w:rFonts w:ascii="Arial" w:eastAsia="Calibri" w:hAnsi="Arial" w:cs="Arial"/>
          <w:sz w:val="28"/>
          <w:szCs w:val="28"/>
        </w:rPr>
        <w:t>I</w:t>
      </w:r>
      <w:r w:rsidRPr="009610AE">
        <w:rPr>
          <w:rFonts w:ascii="Arial" w:eastAsia="Calibri" w:hAnsi="Arial" w:cs="Arial"/>
          <w:sz w:val="28"/>
          <w:szCs w:val="28"/>
        </w:rPr>
        <w:t xml:space="preserve">ndependent </w:t>
      </w:r>
      <w:r w:rsidR="00366571" w:rsidRPr="009610AE">
        <w:rPr>
          <w:rFonts w:ascii="Arial" w:eastAsia="Calibri" w:hAnsi="Arial" w:cs="Arial"/>
          <w:sz w:val="28"/>
          <w:szCs w:val="28"/>
        </w:rPr>
        <w:t>R</w:t>
      </w:r>
      <w:r w:rsidRPr="009610AE">
        <w:rPr>
          <w:rFonts w:ascii="Arial" w:eastAsia="Calibri" w:hAnsi="Arial" w:cs="Arial"/>
          <w:sz w:val="28"/>
          <w:szCs w:val="28"/>
        </w:rPr>
        <w:t xml:space="preserve">eview will transpire to be little more than the latest opportunity to rehearse them yet again. </w:t>
      </w:r>
    </w:p>
    <w:p w14:paraId="7B549CED" w14:textId="460A224F" w:rsidR="00073D38" w:rsidRPr="00B34D16" w:rsidRDefault="00073D38" w:rsidP="00B34D16">
      <w:pPr>
        <w:spacing w:line="276" w:lineRule="auto"/>
        <w:rPr>
          <w:rFonts w:ascii="Arial" w:eastAsia="Calibri" w:hAnsi="Arial" w:cs="Arial"/>
          <w:sz w:val="28"/>
          <w:szCs w:val="28"/>
        </w:rPr>
      </w:pPr>
      <w:bookmarkStart w:id="5" w:name="_Hlk57887257"/>
      <w:r w:rsidRPr="009610AE">
        <w:rPr>
          <w:rFonts w:ascii="Arial" w:hAnsi="Arial" w:cs="Arial"/>
          <w:b/>
          <w:bCs/>
          <w:sz w:val="28"/>
          <w:szCs w:val="28"/>
        </w:rPr>
        <w:t xml:space="preserve">Recommendation </w:t>
      </w:r>
      <w:r w:rsidR="004E1A49" w:rsidRPr="009610AE">
        <w:rPr>
          <w:rFonts w:ascii="Arial" w:hAnsi="Arial" w:cs="Arial"/>
          <w:b/>
          <w:bCs/>
          <w:sz w:val="28"/>
          <w:szCs w:val="28"/>
        </w:rPr>
        <w:t>1</w:t>
      </w:r>
      <w:r w:rsidRPr="009610AE">
        <w:rPr>
          <w:rFonts w:ascii="Arial" w:hAnsi="Arial" w:cs="Arial"/>
          <w:b/>
          <w:bCs/>
          <w:sz w:val="28"/>
          <w:szCs w:val="28"/>
        </w:rPr>
        <w:t xml:space="preserve">: </w:t>
      </w:r>
      <w:r w:rsidRPr="009610AE">
        <w:rPr>
          <w:rFonts w:ascii="Arial" w:hAnsi="Arial" w:cs="Arial"/>
          <w:sz w:val="28"/>
          <w:szCs w:val="28"/>
        </w:rPr>
        <w:t xml:space="preserve">If it is to have credibility the </w:t>
      </w:r>
      <w:r w:rsidR="00FB1990" w:rsidRPr="009610AE">
        <w:rPr>
          <w:rFonts w:ascii="Arial" w:hAnsi="Arial" w:cs="Arial"/>
          <w:sz w:val="28"/>
          <w:szCs w:val="28"/>
        </w:rPr>
        <w:t>I</w:t>
      </w:r>
      <w:r w:rsidRPr="009610AE">
        <w:rPr>
          <w:rFonts w:ascii="Arial" w:hAnsi="Arial" w:cs="Arial"/>
          <w:sz w:val="28"/>
          <w:szCs w:val="28"/>
        </w:rPr>
        <w:t xml:space="preserve">ndependent </w:t>
      </w:r>
      <w:r w:rsidR="00FB1990" w:rsidRPr="009610AE">
        <w:rPr>
          <w:rFonts w:ascii="Arial" w:hAnsi="Arial" w:cs="Arial"/>
          <w:sz w:val="28"/>
          <w:szCs w:val="28"/>
        </w:rPr>
        <w:t>R</w:t>
      </w:r>
      <w:r w:rsidRPr="009610AE">
        <w:rPr>
          <w:rFonts w:ascii="Arial" w:hAnsi="Arial" w:cs="Arial"/>
          <w:sz w:val="28"/>
          <w:szCs w:val="28"/>
        </w:rPr>
        <w:t xml:space="preserve">eview must </w:t>
      </w:r>
      <w:r w:rsidR="00620974" w:rsidRPr="009610AE">
        <w:rPr>
          <w:rFonts w:ascii="Arial" w:hAnsi="Arial" w:cs="Arial"/>
          <w:sz w:val="28"/>
          <w:szCs w:val="28"/>
        </w:rPr>
        <w:t xml:space="preserve">identify and address longstanding barriers to progress and </w:t>
      </w:r>
      <w:r w:rsidRPr="009610AE">
        <w:rPr>
          <w:rFonts w:ascii="Arial" w:hAnsi="Arial" w:cs="Arial"/>
          <w:sz w:val="28"/>
          <w:szCs w:val="28"/>
        </w:rPr>
        <w:t xml:space="preserve">come forward with new, achievable recommendations for positive change </w:t>
      </w:r>
      <w:r w:rsidR="00620974" w:rsidRPr="009610AE">
        <w:rPr>
          <w:rFonts w:ascii="Arial" w:hAnsi="Arial" w:cs="Arial"/>
          <w:sz w:val="28"/>
          <w:szCs w:val="28"/>
        </w:rPr>
        <w:t xml:space="preserve">to the </w:t>
      </w:r>
      <w:r w:rsidR="00094922">
        <w:rPr>
          <w:rFonts w:ascii="Arial" w:hAnsi="Arial" w:cs="Arial"/>
          <w:sz w:val="28"/>
          <w:szCs w:val="28"/>
        </w:rPr>
        <w:t xml:space="preserve">Social Care Support </w:t>
      </w:r>
      <w:r w:rsidR="00620974" w:rsidRPr="009610AE">
        <w:rPr>
          <w:rFonts w:ascii="Arial" w:hAnsi="Arial" w:cs="Arial"/>
          <w:sz w:val="28"/>
          <w:szCs w:val="28"/>
        </w:rPr>
        <w:t xml:space="preserve">system </w:t>
      </w:r>
      <w:r w:rsidRPr="009610AE">
        <w:rPr>
          <w:rFonts w:ascii="Arial" w:hAnsi="Arial" w:cs="Arial"/>
          <w:sz w:val="28"/>
          <w:szCs w:val="28"/>
        </w:rPr>
        <w:t>that</w:t>
      </w:r>
      <w:r w:rsidR="00620974" w:rsidRPr="009610AE">
        <w:rPr>
          <w:rFonts w:ascii="Arial" w:hAnsi="Arial" w:cs="Arial"/>
          <w:sz w:val="28"/>
          <w:szCs w:val="28"/>
        </w:rPr>
        <w:t xml:space="preserve"> really deliver human rights, independent living, choice and control, equitably for all who need it</w:t>
      </w:r>
      <w:r w:rsidRPr="009610AE">
        <w:rPr>
          <w:rFonts w:ascii="Arial" w:hAnsi="Arial" w:cs="Arial"/>
          <w:sz w:val="28"/>
          <w:szCs w:val="28"/>
        </w:rPr>
        <w:t>.</w:t>
      </w:r>
      <w:r w:rsidRPr="009610AE">
        <w:rPr>
          <w:rFonts w:ascii="Arial" w:hAnsi="Arial" w:cs="Arial"/>
          <w:b/>
          <w:bCs/>
          <w:sz w:val="28"/>
          <w:szCs w:val="28"/>
        </w:rPr>
        <w:t xml:space="preserve"> </w:t>
      </w:r>
    </w:p>
    <w:p w14:paraId="78117C15" w14:textId="64D49333" w:rsidR="00D70AA0" w:rsidRPr="009610AE" w:rsidRDefault="00D70AA0" w:rsidP="00B34D16">
      <w:pPr>
        <w:spacing w:line="276" w:lineRule="auto"/>
      </w:pPr>
      <w:r w:rsidRPr="009610AE">
        <w:rPr>
          <w:rFonts w:ascii="Arial" w:hAnsi="Arial" w:cs="Arial"/>
          <w:b/>
          <w:bCs/>
          <w:sz w:val="28"/>
          <w:szCs w:val="28"/>
        </w:rPr>
        <w:t xml:space="preserve">Recommendation </w:t>
      </w:r>
      <w:r w:rsidR="004E1A49" w:rsidRPr="009610AE">
        <w:rPr>
          <w:rFonts w:ascii="Arial" w:hAnsi="Arial" w:cs="Arial"/>
          <w:b/>
          <w:bCs/>
          <w:sz w:val="28"/>
          <w:szCs w:val="28"/>
        </w:rPr>
        <w:t>2</w:t>
      </w:r>
      <w:r w:rsidRPr="009610AE">
        <w:rPr>
          <w:rFonts w:ascii="Arial" w:hAnsi="Arial" w:cs="Arial"/>
          <w:b/>
          <w:bCs/>
          <w:sz w:val="28"/>
          <w:szCs w:val="28"/>
        </w:rPr>
        <w:t xml:space="preserve">: </w:t>
      </w:r>
      <w:r w:rsidRPr="009610AE">
        <w:rPr>
          <w:rFonts w:ascii="Arial" w:hAnsi="Arial" w:cs="Arial"/>
          <w:sz w:val="28"/>
          <w:szCs w:val="28"/>
        </w:rPr>
        <w:t>Action should be taken to declutter the strategic landscape and ensure coherence between vision, strategy, outcomes, indicators, delivery, monitoring and evaluation.</w:t>
      </w:r>
    </w:p>
    <w:p w14:paraId="07692C01" w14:textId="5FB05317" w:rsidR="00561D4A" w:rsidRPr="009610AE" w:rsidRDefault="002C2C4F" w:rsidP="00B34D16">
      <w:pPr>
        <w:spacing w:line="276" w:lineRule="auto"/>
        <w:rPr>
          <w:bCs/>
          <w:sz w:val="28"/>
        </w:rPr>
      </w:pPr>
      <w:r w:rsidRPr="009610AE">
        <w:rPr>
          <w:rFonts w:ascii="Arial" w:hAnsi="Arial" w:cs="Arial"/>
          <w:b/>
          <w:bCs/>
          <w:sz w:val="28"/>
          <w:szCs w:val="28"/>
        </w:rPr>
        <w:t xml:space="preserve">Recommendation </w:t>
      </w:r>
      <w:r w:rsidR="004E1A49" w:rsidRPr="009610AE">
        <w:rPr>
          <w:rFonts w:ascii="Arial" w:hAnsi="Arial" w:cs="Arial"/>
          <w:b/>
          <w:bCs/>
          <w:sz w:val="28"/>
          <w:szCs w:val="28"/>
        </w:rPr>
        <w:t>3</w:t>
      </w:r>
      <w:r w:rsidRPr="009610AE">
        <w:rPr>
          <w:rFonts w:ascii="Arial" w:hAnsi="Arial" w:cs="Arial"/>
          <w:b/>
          <w:bCs/>
          <w:sz w:val="28"/>
          <w:szCs w:val="28"/>
        </w:rPr>
        <w:t xml:space="preserve">: </w:t>
      </w:r>
      <w:r w:rsidR="00620974" w:rsidRPr="009610AE">
        <w:rPr>
          <w:rFonts w:ascii="Arial" w:hAnsi="Arial" w:cs="Arial"/>
          <w:sz w:val="28"/>
          <w:szCs w:val="28"/>
        </w:rPr>
        <w:t xml:space="preserve">Should the </w:t>
      </w:r>
      <w:r w:rsidR="00ED5970" w:rsidRPr="009610AE">
        <w:rPr>
          <w:rFonts w:ascii="Arial" w:hAnsi="Arial" w:cs="Arial"/>
          <w:sz w:val="28"/>
          <w:szCs w:val="28"/>
        </w:rPr>
        <w:t>I</w:t>
      </w:r>
      <w:r w:rsidR="00620974" w:rsidRPr="009610AE">
        <w:rPr>
          <w:rFonts w:ascii="Arial" w:hAnsi="Arial" w:cs="Arial"/>
          <w:sz w:val="28"/>
          <w:szCs w:val="28"/>
        </w:rPr>
        <w:t xml:space="preserve">ndependent </w:t>
      </w:r>
      <w:r w:rsidR="00ED5970" w:rsidRPr="009610AE">
        <w:rPr>
          <w:rFonts w:ascii="Arial" w:hAnsi="Arial" w:cs="Arial"/>
          <w:sz w:val="28"/>
          <w:szCs w:val="28"/>
        </w:rPr>
        <w:t>R</w:t>
      </w:r>
      <w:r w:rsidR="00620974" w:rsidRPr="009610AE">
        <w:rPr>
          <w:rFonts w:ascii="Arial" w:hAnsi="Arial" w:cs="Arial"/>
          <w:sz w:val="28"/>
          <w:szCs w:val="28"/>
        </w:rPr>
        <w:t>eview not recommend the re-opening of the Independent Living Fun</w:t>
      </w:r>
      <w:r w:rsidR="00F673FA" w:rsidRPr="009610AE">
        <w:rPr>
          <w:rFonts w:ascii="Arial" w:hAnsi="Arial" w:cs="Arial"/>
          <w:sz w:val="28"/>
          <w:szCs w:val="28"/>
        </w:rPr>
        <w:t>d</w:t>
      </w:r>
      <w:r w:rsidR="00620974" w:rsidRPr="009610AE">
        <w:rPr>
          <w:rFonts w:ascii="Arial" w:hAnsi="Arial" w:cs="Arial"/>
          <w:sz w:val="28"/>
          <w:szCs w:val="28"/>
        </w:rPr>
        <w:t xml:space="preserve"> in some shape or form, despite hard evidence of its many merits, the reasons for this must be unambiguously explained</w:t>
      </w:r>
      <w:bookmarkEnd w:id="5"/>
      <w:r w:rsidR="00620974" w:rsidRPr="009610AE">
        <w:rPr>
          <w:rFonts w:ascii="Arial" w:hAnsi="Arial" w:cs="Arial"/>
          <w:sz w:val="28"/>
          <w:szCs w:val="28"/>
        </w:rPr>
        <w:t>.</w:t>
      </w:r>
      <w:r w:rsidR="00620974" w:rsidRPr="009610AE">
        <w:rPr>
          <w:rFonts w:ascii="Arial" w:hAnsi="Arial" w:cs="Arial"/>
          <w:b/>
          <w:bCs/>
          <w:sz w:val="28"/>
          <w:szCs w:val="28"/>
        </w:rPr>
        <w:t xml:space="preserve"> </w:t>
      </w:r>
    </w:p>
    <w:p w14:paraId="1F3BC6BC" w14:textId="4F11D874" w:rsidR="00561D4A" w:rsidRPr="009610AE" w:rsidRDefault="00CB2101" w:rsidP="00B34D16">
      <w:pPr>
        <w:pStyle w:val="Heading2"/>
        <w:spacing w:after="160" w:line="276" w:lineRule="auto"/>
        <w:rPr>
          <w:szCs w:val="32"/>
        </w:rPr>
      </w:pPr>
      <w:bookmarkStart w:id="6" w:name="_Toc57996456"/>
      <w:r w:rsidRPr="009610AE">
        <w:rPr>
          <w:szCs w:val="32"/>
        </w:rPr>
        <w:t xml:space="preserve">2.2 </w:t>
      </w:r>
      <w:r w:rsidR="00561D4A" w:rsidRPr="009610AE">
        <w:rPr>
          <w:szCs w:val="32"/>
        </w:rPr>
        <w:t>Transparency and accountability</w:t>
      </w:r>
      <w:bookmarkEnd w:id="6"/>
    </w:p>
    <w:p w14:paraId="4BD100FB" w14:textId="14091F40" w:rsidR="00561D4A" w:rsidRPr="009610AE" w:rsidRDefault="00F673FA"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There are a vast number of bodies involved in </w:t>
      </w:r>
      <w:proofErr w:type="gramStart"/>
      <w:r w:rsidRPr="009610AE">
        <w:rPr>
          <w:rFonts w:ascii="Arial" w:eastAsia="Calibri" w:hAnsi="Arial" w:cs="Arial"/>
          <w:sz w:val="28"/>
          <w:szCs w:val="28"/>
        </w:rPr>
        <w:t>policy-making</w:t>
      </w:r>
      <w:proofErr w:type="gramEnd"/>
      <w:r w:rsidRPr="009610AE">
        <w:rPr>
          <w:rFonts w:ascii="Arial" w:eastAsia="Calibri" w:hAnsi="Arial" w:cs="Arial"/>
          <w:sz w:val="28"/>
          <w:szCs w:val="28"/>
        </w:rPr>
        <w:t xml:space="preserve"> and delivery of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in what is a highly complex overall system. From the perspective of people using </w:t>
      </w:r>
      <w:r w:rsidR="00094922">
        <w:rPr>
          <w:rFonts w:ascii="Arial" w:eastAsia="Calibri" w:hAnsi="Arial" w:cs="Arial"/>
          <w:sz w:val="28"/>
          <w:szCs w:val="28"/>
        </w:rPr>
        <w:t xml:space="preserve">Social Care Support  </w:t>
      </w:r>
      <w:proofErr w:type="gramStart"/>
      <w:r w:rsidR="00094922">
        <w:rPr>
          <w:rFonts w:ascii="Arial" w:eastAsia="Calibri" w:hAnsi="Arial" w:cs="Arial"/>
          <w:sz w:val="28"/>
          <w:szCs w:val="28"/>
        </w:rPr>
        <w:t xml:space="preserve">  </w:t>
      </w:r>
      <w:r w:rsidRPr="009610AE">
        <w:rPr>
          <w:rFonts w:ascii="Arial" w:eastAsia="Calibri" w:hAnsi="Arial" w:cs="Arial"/>
          <w:sz w:val="28"/>
          <w:szCs w:val="28"/>
        </w:rPr>
        <w:t>,</w:t>
      </w:r>
      <w:proofErr w:type="gramEnd"/>
      <w:r w:rsidRPr="009610AE">
        <w:rPr>
          <w:rFonts w:ascii="Arial" w:eastAsia="Calibri" w:hAnsi="Arial" w:cs="Arial"/>
          <w:sz w:val="28"/>
          <w:szCs w:val="28"/>
        </w:rPr>
        <w:t xml:space="preserve"> or indeed any external party, it is very hard to identify who has responsibility for what and who is responsible if things go wrong. Even if that can be discerned, lack of transparency </w:t>
      </w:r>
      <w:r w:rsidR="00A24058" w:rsidRPr="009610AE">
        <w:rPr>
          <w:rFonts w:ascii="Arial" w:eastAsia="Calibri" w:hAnsi="Arial" w:cs="Arial"/>
          <w:sz w:val="28"/>
          <w:szCs w:val="28"/>
        </w:rPr>
        <w:t>makes accountability near-impossible, let alone redress.</w:t>
      </w:r>
      <w:r w:rsidRPr="009610AE">
        <w:rPr>
          <w:rFonts w:ascii="Arial" w:eastAsia="Calibri" w:hAnsi="Arial" w:cs="Arial"/>
          <w:sz w:val="28"/>
          <w:szCs w:val="28"/>
        </w:rPr>
        <w:t xml:space="preserve"> </w:t>
      </w:r>
      <w:r w:rsidR="00117E84" w:rsidRPr="009610AE">
        <w:rPr>
          <w:rFonts w:ascii="Arial" w:eastAsia="Calibri" w:hAnsi="Arial" w:cs="Arial"/>
          <w:sz w:val="28"/>
          <w:szCs w:val="28"/>
        </w:rPr>
        <w:t>There is also no independent complaints system or ombudsman</w:t>
      </w:r>
      <w:r w:rsidR="007371DD" w:rsidRPr="009610AE">
        <w:rPr>
          <w:rFonts w:ascii="Arial" w:eastAsia="Calibri" w:hAnsi="Arial" w:cs="Arial"/>
          <w:sz w:val="28"/>
          <w:szCs w:val="28"/>
        </w:rPr>
        <w:t xml:space="preserve"> (please </w:t>
      </w:r>
      <w:r w:rsidR="000A185B" w:rsidRPr="009610AE">
        <w:rPr>
          <w:rFonts w:ascii="Arial" w:eastAsia="Calibri" w:hAnsi="Arial" w:cs="Arial"/>
          <w:sz w:val="28"/>
          <w:szCs w:val="28"/>
        </w:rPr>
        <w:t>refer to</w:t>
      </w:r>
      <w:r w:rsidR="007371DD" w:rsidRPr="009610AE">
        <w:rPr>
          <w:rFonts w:ascii="Arial" w:eastAsia="Calibri" w:hAnsi="Arial" w:cs="Arial"/>
          <w:sz w:val="28"/>
          <w:szCs w:val="28"/>
        </w:rPr>
        <w:t xml:space="preserve"> PLPP submission for more on this). </w:t>
      </w:r>
      <w:r w:rsidR="00561D4A" w:rsidRPr="009610AE">
        <w:rPr>
          <w:rFonts w:ascii="Arial" w:eastAsia="Calibri" w:hAnsi="Arial" w:cs="Arial"/>
          <w:sz w:val="28"/>
          <w:szCs w:val="28"/>
        </w:rPr>
        <w:t xml:space="preserve">Yet, while the Care Inspectorate has a critically important role to play in gathering data and upholding standards, there is remarkably little data publicly </w:t>
      </w:r>
      <w:r w:rsidR="00A24058" w:rsidRPr="009610AE">
        <w:rPr>
          <w:rFonts w:ascii="Arial" w:eastAsia="Calibri" w:hAnsi="Arial" w:cs="Arial"/>
          <w:sz w:val="28"/>
          <w:szCs w:val="28"/>
        </w:rPr>
        <w:t xml:space="preserve">and accessibly </w:t>
      </w:r>
      <w:r w:rsidR="00561D4A" w:rsidRPr="009610AE">
        <w:rPr>
          <w:rFonts w:ascii="Arial" w:eastAsia="Calibri" w:hAnsi="Arial" w:cs="Arial"/>
          <w:sz w:val="28"/>
          <w:szCs w:val="28"/>
        </w:rPr>
        <w:t>available about the inner workings of the overall system.</w:t>
      </w:r>
      <w:r w:rsidR="0013572A" w:rsidRPr="009610AE">
        <w:rPr>
          <w:rFonts w:ascii="Arial" w:eastAsia="Calibri" w:hAnsi="Arial" w:cs="Arial"/>
          <w:sz w:val="28"/>
          <w:szCs w:val="28"/>
        </w:rPr>
        <w:t xml:space="preserve"> </w:t>
      </w:r>
    </w:p>
    <w:p w14:paraId="5C2C874D" w14:textId="31069F53" w:rsidR="00A24058" w:rsidRPr="009610AE" w:rsidRDefault="00A24058"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As will be discussed below, the lack of transparency and accountability mechanisms, and the adverse consequences for those relying on </w:t>
      </w:r>
      <w:r w:rsidR="00094922">
        <w:rPr>
          <w:rFonts w:ascii="Arial" w:eastAsia="Calibri" w:hAnsi="Arial" w:cs="Arial"/>
          <w:sz w:val="28"/>
          <w:szCs w:val="28"/>
        </w:rPr>
        <w:t>Social Care Support</w:t>
      </w:r>
      <w:r w:rsidRPr="009610AE">
        <w:rPr>
          <w:rFonts w:ascii="Arial" w:eastAsia="Calibri" w:hAnsi="Arial" w:cs="Arial"/>
          <w:sz w:val="28"/>
          <w:szCs w:val="28"/>
        </w:rPr>
        <w:t xml:space="preserve">, were graphically illustrated by the fact that no one to this day appears to be able to account for where £100million </w:t>
      </w:r>
      <w:r w:rsidR="00DC6DB8" w:rsidRPr="009610AE">
        <w:rPr>
          <w:rFonts w:ascii="Arial" w:eastAsia="Calibri" w:hAnsi="Arial" w:cs="Arial"/>
          <w:sz w:val="28"/>
          <w:szCs w:val="28"/>
        </w:rPr>
        <w:t xml:space="preserve">emergency funding </w:t>
      </w:r>
      <w:r w:rsidRPr="009610AE">
        <w:rPr>
          <w:rFonts w:ascii="Arial" w:eastAsia="Calibri" w:hAnsi="Arial" w:cs="Arial"/>
          <w:sz w:val="28"/>
          <w:szCs w:val="28"/>
        </w:rPr>
        <w:t xml:space="preserve">allocated by Scottish Government to enable the continuance of </w:t>
      </w:r>
      <w:r w:rsidRPr="009610AE">
        <w:rPr>
          <w:rFonts w:ascii="Arial" w:eastAsia="Calibri" w:hAnsi="Arial" w:cs="Arial"/>
          <w:sz w:val="28"/>
          <w:szCs w:val="28"/>
        </w:rPr>
        <w:lastRenderedPageBreak/>
        <w:t>care packages</w:t>
      </w:r>
      <w:r w:rsidR="00E96EE2" w:rsidRPr="009610AE">
        <w:rPr>
          <w:rFonts w:ascii="Arial" w:eastAsia="Calibri" w:hAnsi="Arial" w:cs="Arial"/>
          <w:sz w:val="28"/>
          <w:szCs w:val="28"/>
        </w:rPr>
        <w:t xml:space="preserve"> during the COVID pandemic</w:t>
      </w:r>
      <w:r w:rsidRPr="009610AE">
        <w:rPr>
          <w:rFonts w:ascii="Arial" w:eastAsia="Calibri" w:hAnsi="Arial" w:cs="Arial"/>
          <w:sz w:val="28"/>
          <w:szCs w:val="28"/>
        </w:rPr>
        <w:t xml:space="preserve"> has gone</w:t>
      </w:r>
      <w:r w:rsidRPr="009610AE">
        <w:rPr>
          <w:rStyle w:val="FootnoteReference"/>
          <w:rFonts w:ascii="Arial" w:eastAsia="Calibri" w:hAnsi="Arial" w:cs="Arial"/>
          <w:sz w:val="28"/>
          <w:szCs w:val="28"/>
        </w:rPr>
        <w:footnoteReference w:id="17"/>
      </w:r>
      <w:r w:rsidRPr="009610AE">
        <w:rPr>
          <w:rFonts w:ascii="Arial" w:eastAsia="Calibri" w:hAnsi="Arial" w:cs="Arial"/>
          <w:sz w:val="28"/>
          <w:szCs w:val="28"/>
        </w:rPr>
        <w:t xml:space="preserve">. This has not been seen by third sector providers or users of </w:t>
      </w:r>
      <w:r w:rsidR="00094922">
        <w:rPr>
          <w:rFonts w:ascii="Arial" w:eastAsia="Calibri" w:hAnsi="Arial" w:cs="Arial"/>
          <w:sz w:val="28"/>
          <w:szCs w:val="28"/>
        </w:rPr>
        <w:t xml:space="preserve">Social Care Support </w:t>
      </w:r>
      <w:r w:rsidRPr="009610AE">
        <w:rPr>
          <w:rFonts w:ascii="Arial" w:eastAsia="Calibri" w:hAnsi="Arial" w:cs="Arial"/>
          <w:sz w:val="28"/>
          <w:szCs w:val="28"/>
        </w:rPr>
        <w:t>who, instead, experienced care packages being cut or withdrawn altogether, without consultation, sometimes overnight. Unsurprisingly the consequences were devastating. If ever a neat illustration was required of this utterly dysfunctional, unaccountable system, this is it.</w:t>
      </w:r>
    </w:p>
    <w:p w14:paraId="35D4B2D7" w14:textId="51676214" w:rsidR="00A24058" w:rsidRPr="009610AE" w:rsidRDefault="00A24058"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In its submission </w:t>
      </w:r>
      <w:r w:rsidR="006074A8" w:rsidRPr="009610AE">
        <w:rPr>
          <w:rFonts w:ascii="Arial" w:eastAsia="Calibri" w:hAnsi="Arial" w:cs="Arial"/>
          <w:sz w:val="28"/>
          <w:szCs w:val="28"/>
        </w:rPr>
        <w:t xml:space="preserve">to the </w:t>
      </w:r>
      <w:r w:rsidR="00996DDB" w:rsidRPr="009610AE">
        <w:rPr>
          <w:rFonts w:ascii="Arial" w:eastAsia="Calibri" w:hAnsi="Arial" w:cs="Arial"/>
          <w:sz w:val="28"/>
          <w:szCs w:val="28"/>
        </w:rPr>
        <w:t>I</w:t>
      </w:r>
      <w:r w:rsidR="006074A8" w:rsidRPr="009610AE">
        <w:rPr>
          <w:rFonts w:ascii="Arial" w:eastAsia="Calibri" w:hAnsi="Arial" w:cs="Arial"/>
          <w:sz w:val="28"/>
          <w:szCs w:val="28"/>
        </w:rPr>
        <w:t xml:space="preserve">ndependent </w:t>
      </w:r>
      <w:r w:rsidR="00996DDB" w:rsidRPr="009610AE">
        <w:rPr>
          <w:rFonts w:ascii="Arial" w:eastAsia="Calibri" w:hAnsi="Arial" w:cs="Arial"/>
          <w:sz w:val="28"/>
          <w:szCs w:val="28"/>
        </w:rPr>
        <w:t>R</w:t>
      </w:r>
      <w:r w:rsidR="006074A8" w:rsidRPr="009610AE">
        <w:rPr>
          <w:rFonts w:ascii="Arial" w:eastAsia="Calibri" w:hAnsi="Arial" w:cs="Arial"/>
          <w:sz w:val="28"/>
          <w:szCs w:val="28"/>
        </w:rPr>
        <w:t xml:space="preserve">eview, COSLA made great play of the need </w:t>
      </w:r>
      <w:r w:rsidR="00D70AA0" w:rsidRPr="009610AE">
        <w:rPr>
          <w:rFonts w:ascii="Arial" w:eastAsia="Calibri" w:hAnsi="Arial" w:cs="Arial"/>
          <w:sz w:val="28"/>
          <w:szCs w:val="28"/>
        </w:rPr>
        <w:t>f</w:t>
      </w:r>
      <w:r w:rsidR="006074A8" w:rsidRPr="009610AE">
        <w:rPr>
          <w:rFonts w:ascii="Arial" w:eastAsia="Calibri" w:hAnsi="Arial" w:cs="Arial"/>
          <w:sz w:val="28"/>
          <w:szCs w:val="28"/>
        </w:rPr>
        <w:t>or local democratic accountability.</w:t>
      </w:r>
      <w:r w:rsidR="00D70AA0" w:rsidRPr="009610AE">
        <w:rPr>
          <w:rFonts w:ascii="Arial" w:eastAsia="Calibri" w:hAnsi="Arial" w:cs="Arial"/>
          <w:sz w:val="28"/>
          <w:szCs w:val="28"/>
        </w:rPr>
        <w:t xml:space="preserve"> </w:t>
      </w:r>
      <w:r w:rsidR="00962132" w:rsidRPr="009610AE">
        <w:rPr>
          <w:rFonts w:ascii="Arial" w:eastAsia="Calibri" w:hAnsi="Arial" w:cs="Arial"/>
          <w:sz w:val="28"/>
          <w:szCs w:val="28"/>
        </w:rPr>
        <w:t xml:space="preserve">This is a nonsense. No such thing exists in any meaningful sense for the users of </w:t>
      </w:r>
      <w:r w:rsidR="00094922">
        <w:rPr>
          <w:rFonts w:ascii="Arial" w:eastAsia="Calibri" w:hAnsi="Arial" w:cs="Arial"/>
          <w:sz w:val="28"/>
          <w:szCs w:val="28"/>
        </w:rPr>
        <w:t>Social Care Support</w:t>
      </w:r>
      <w:r w:rsidR="00962132" w:rsidRPr="009610AE">
        <w:rPr>
          <w:rFonts w:ascii="Arial" w:eastAsia="Calibri" w:hAnsi="Arial" w:cs="Arial"/>
          <w:sz w:val="28"/>
          <w:szCs w:val="28"/>
        </w:rPr>
        <w:t xml:space="preserve">, whether at a local authority policy level or </w:t>
      </w:r>
      <w:proofErr w:type="gramStart"/>
      <w:r w:rsidR="00962132" w:rsidRPr="009610AE">
        <w:rPr>
          <w:rFonts w:ascii="Arial" w:eastAsia="Calibri" w:hAnsi="Arial" w:cs="Arial"/>
          <w:sz w:val="28"/>
          <w:szCs w:val="28"/>
        </w:rPr>
        <w:t>with regard to</w:t>
      </w:r>
      <w:proofErr w:type="gramEnd"/>
      <w:r w:rsidR="00962132" w:rsidRPr="009610AE">
        <w:rPr>
          <w:rFonts w:ascii="Arial" w:eastAsia="Calibri" w:hAnsi="Arial" w:cs="Arial"/>
          <w:sz w:val="28"/>
          <w:szCs w:val="28"/>
        </w:rPr>
        <w:t xml:space="preserve"> individual care packages. While of course there is a need to co-ordinate and ensure a smooth interface between </w:t>
      </w:r>
      <w:r w:rsidR="00094922">
        <w:rPr>
          <w:rFonts w:ascii="Arial" w:eastAsia="Calibri" w:hAnsi="Arial" w:cs="Arial"/>
          <w:sz w:val="28"/>
          <w:szCs w:val="28"/>
        </w:rPr>
        <w:t xml:space="preserve">Social Care Support </w:t>
      </w:r>
      <w:r w:rsidR="00962132" w:rsidRPr="009610AE">
        <w:rPr>
          <w:rFonts w:ascii="Arial" w:eastAsia="Calibri" w:hAnsi="Arial" w:cs="Arial"/>
          <w:sz w:val="28"/>
          <w:szCs w:val="28"/>
        </w:rPr>
        <w:t xml:space="preserve">and other local authority services, and </w:t>
      </w:r>
      <w:r w:rsidR="00170B68" w:rsidRPr="009610AE">
        <w:rPr>
          <w:rFonts w:ascii="Arial" w:eastAsia="Calibri" w:hAnsi="Arial" w:cs="Arial"/>
          <w:sz w:val="28"/>
          <w:szCs w:val="28"/>
        </w:rPr>
        <w:t>healthcare</w:t>
      </w:r>
      <w:r w:rsidR="00962132" w:rsidRPr="009610AE">
        <w:rPr>
          <w:rFonts w:ascii="Arial" w:eastAsia="Calibri" w:hAnsi="Arial" w:cs="Arial"/>
          <w:sz w:val="28"/>
          <w:szCs w:val="28"/>
        </w:rPr>
        <w:t xml:space="preserve">, the same can be said of any services, employment or activity delivered by anyone. The repeated refrain over at least a decade that service providers should work together to ensure seamless holistic support has not delivered this. </w:t>
      </w:r>
      <w:r w:rsidR="00094922">
        <w:rPr>
          <w:rFonts w:ascii="Arial" w:eastAsia="Calibri" w:hAnsi="Arial" w:cs="Arial"/>
          <w:sz w:val="28"/>
          <w:szCs w:val="28"/>
        </w:rPr>
        <w:t xml:space="preserve">Social Care Support    </w:t>
      </w:r>
      <w:r w:rsidR="00962132" w:rsidRPr="009610AE">
        <w:rPr>
          <w:rFonts w:ascii="Arial" w:eastAsia="Calibri" w:hAnsi="Arial" w:cs="Arial"/>
          <w:sz w:val="28"/>
          <w:szCs w:val="28"/>
        </w:rPr>
        <w:t xml:space="preserve"> is a fundamental underpinning to equal citizenship and a</w:t>
      </w:r>
      <w:r w:rsidR="00D86469" w:rsidRPr="009610AE">
        <w:rPr>
          <w:rFonts w:ascii="Arial" w:eastAsia="Calibri" w:hAnsi="Arial" w:cs="Arial"/>
          <w:sz w:val="28"/>
          <w:szCs w:val="28"/>
        </w:rPr>
        <w:t>s</w:t>
      </w:r>
      <w:r w:rsidR="00962132" w:rsidRPr="009610AE">
        <w:rPr>
          <w:rFonts w:ascii="Arial" w:eastAsia="Calibri" w:hAnsi="Arial" w:cs="Arial"/>
          <w:sz w:val="28"/>
          <w:szCs w:val="28"/>
        </w:rPr>
        <w:t xml:space="preserve"> such spans all that is required to exercise this.</w:t>
      </w:r>
      <w:r w:rsidR="00C33FCC" w:rsidRPr="009610AE">
        <w:rPr>
          <w:rFonts w:ascii="Arial" w:eastAsia="Calibri" w:hAnsi="Arial" w:cs="Arial"/>
          <w:sz w:val="28"/>
          <w:szCs w:val="28"/>
        </w:rPr>
        <w:t xml:space="preserve"> </w:t>
      </w:r>
    </w:p>
    <w:p w14:paraId="560D4E8B" w14:textId="50010BD9" w:rsidR="00D70AA0" w:rsidRPr="009610AE" w:rsidRDefault="00D70AA0" w:rsidP="00B34D16">
      <w:pPr>
        <w:pStyle w:val="BodyText2"/>
        <w:spacing w:after="160" w:line="276" w:lineRule="auto"/>
      </w:pPr>
      <w:r w:rsidRPr="009610AE">
        <w:t xml:space="preserve">Recommendation </w:t>
      </w:r>
      <w:r w:rsidR="00DA4258" w:rsidRPr="009610AE">
        <w:t>4</w:t>
      </w:r>
      <w:r w:rsidRPr="009610AE">
        <w:t xml:space="preserve">: </w:t>
      </w:r>
      <w:r w:rsidRPr="009610AE">
        <w:rPr>
          <w:b w:val="0"/>
          <w:bCs/>
        </w:rPr>
        <w:t xml:space="preserve">The </w:t>
      </w:r>
      <w:r w:rsidR="00AB05F1" w:rsidRPr="009610AE">
        <w:rPr>
          <w:b w:val="0"/>
          <w:bCs/>
        </w:rPr>
        <w:t>I</w:t>
      </w:r>
      <w:r w:rsidRPr="009610AE">
        <w:rPr>
          <w:b w:val="0"/>
          <w:bCs/>
        </w:rPr>
        <w:t xml:space="preserve">ndependent </w:t>
      </w:r>
      <w:r w:rsidR="00AB05F1" w:rsidRPr="009610AE">
        <w:rPr>
          <w:b w:val="0"/>
          <w:bCs/>
        </w:rPr>
        <w:t>R</w:t>
      </w:r>
      <w:r w:rsidRPr="009610AE">
        <w:rPr>
          <w:b w:val="0"/>
          <w:bCs/>
        </w:rPr>
        <w:t xml:space="preserve">eview should investigate and report on the whereabouts of the £100 million allocated by Scottish Government for </w:t>
      </w:r>
      <w:r w:rsidR="00094922">
        <w:rPr>
          <w:b w:val="0"/>
          <w:bCs/>
        </w:rPr>
        <w:t xml:space="preserve">Social Care Support    </w:t>
      </w:r>
      <w:r w:rsidRPr="009610AE">
        <w:rPr>
          <w:b w:val="0"/>
          <w:bCs/>
        </w:rPr>
        <w:t xml:space="preserve"> and propose transparency and accountability mechanisms </w:t>
      </w:r>
      <w:proofErr w:type="gramStart"/>
      <w:r w:rsidRPr="009610AE">
        <w:rPr>
          <w:b w:val="0"/>
          <w:bCs/>
        </w:rPr>
        <w:t>with regard to</w:t>
      </w:r>
      <w:proofErr w:type="gramEnd"/>
      <w:r w:rsidRPr="009610AE">
        <w:rPr>
          <w:b w:val="0"/>
          <w:bCs/>
        </w:rPr>
        <w:t xml:space="preserve"> the funding of </w:t>
      </w:r>
      <w:r w:rsidR="00094922">
        <w:rPr>
          <w:b w:val="0"/>
          <w:bCs/>
        </w:rPr>
        <w:t>Social Care Support</w:t>
      </w:r>
      <w:r w:rsidRPr="009610AE">
        <w:rPr>
          <w:b w:val="0"/>
          <w:bCs/>
        </w:rPr>
        <w:t>.</w:t>
      </w:r>
    </w:p>
    <w:p w14:paraId="72EAD91D" w14:textId="273945EB" w:rsidR="009044AA" w:rsidRPr="009610AE" w:rsidRDefault="00CB2101" w:rsidP="00B34D16">
      <w:pPr>
        <w:pStyle w:val="Heading2"/>
        <w:spacing w:after="160" w:line="276" w:lineRule="auto"/>
      </w:pPr>
      <w:bookmarkStart w:id="7" w:name="_Toc57996457"/>
      <w:r w:rsidRPr="009610AE">
        <w:t>2.3</w:t>
      </w:r>
      <w:r w:rsidR="00CD2E88" w:rsidRPr="009610AE">
        <w:t xml:space="preserve"> Human </w:t>
      </w:r>
      <w:r w:rsidR="008B45F0" w:rsidRPr="009610AE">
        <w:t>R</w:t>
      </w:r>
      <w:r w:rsidR="00CD2E88" w:rsidRPr="009610AE">
        <w:t>ights</w:t>
      </w:r>
      <w:bookmarkEnd w:id="7"/>
    </w:p>
    <w:p w14:paraId="7CEC168B" w14:textId="18A4B457" w:rsidR="000D4CFA" w:rsidRPr="009610AE" w:rsidRDefault="00CD2E88"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While there is much talk of the importance of rights to </w:t>
      </w:r>
      <w:r w:rsidR="00094922">
        <w:rPr>
          <w:rFonts w:ascii="Arial" w:eastAsia="Calibri" w:hAnsi="Arial" w:cs="Arial"/>
          <w:sz w:val="28"/>
          <w:szCs w:val="28"/>
        </w:rPr>
        <w:t xml:space="preserve">Social Care Support  </w:t>
      </w:r>
      <w:proofErr w:type="gramStart"/>
      <w:r w:rsidR="00094922">
        <w:rPr>
          <w:rFonts w:ascii="Arial" w:eastAsia="Calibri" w:hAnsi="Arial" w:cs="Arial"/>
          <w:sz w:val="28"/>
          <w:szCs w:val="28"/>
        </w:rPr>
        <w:t xml:space="preserve">  </w:t>
      </w:r>
      <w:r w:rsidRPr="009610AE">
        <w:rPr>
          <w:rFonts w:ascii="Arial" w:eastAsia="Calibri" w:hAnsi="Arial" w:cs="Arial"/>
          <w:sz w:val="28"/>
          <w:szCs w:val="28"/>
        </w:rPr>
        <w:t>,</w:t>
      </w:r>
      <w:proofErr w:type="gramEnd"/>
      <w:r w:rsidRPr="009610AE">
        <w:rPr>
          <w:rFonts w:ascii="Arial" w:eastAsia="Calibri" w:hAnsi="Arial" w:cs="Arial"/>
          <w:sz w:val="28"/>
          <w:szCs w:val="28"/>
        </w:rPr>
        <w:t xml:space="preserve"> the reality currently is that it can be extremely hard to exercise what</w:t>
      </w:r>
      <w:r w:rsidR="000D4CFA" w:rsidRPr="009610AE">
        <w:rPr>
          <w:rFonts w:ascii="Arial" w:eastAsia="Calibri" w:hAnsi="Arial" w:cs="Arial"/>
          <w:sz w:val="28"/>
          <w:szCs w:val="28"/>
        </w:rPr>
        <w:t>ever supposed</w:t>
      </w:r>
      <w:r w:rsidRPr="009610AE">
        <w:rPr>
          <w:rFonts w:ascii="Arial" w:eastAsia="Calibri" w:hAnsi="Arial" w:cs="Arial"/>
          <w:sz w:val="28"/>
          <w:szCs w:val="28"/>
        </w:rPr>
        <w:t xml:space="preserve"> rights</w:t>
      </w:r>
      <w:r w:rsidR="000D4CFA" w:rsidRPr="009610AE">
        <w:rPr>
          <w:rFonts w:ascii="Arial" w:eastAsia="Calibri" w:hAnsi="Arial" w:cs="Arial"/>
          <w:sz w:val="28"/>
          <w:szCs w:val="28"/>
        </w:rPr>
        <w:t xml:space="preserve"> to </w:t>
      </w:r>
      <w:r w:rsidR="00094922">
        <w:rPr>
          <w:rFonts w:ascii="Arial" w:eastAsia="Calibri" w:hAnsi="Arial" w:cs="Arial"/>
          <w:sz w:val="28"/>
          <w:szCs w:val="28"/>
        </w:rPr>
        <w:t xml:space="preserve">Social Care Support </w:t>
      </w:r>
      <w:r w:rsidRPr="009610AE">
        <w:rPr>
          <w:rFonts w:ascii="Arial" w:eastAsia="Calibri" w:hAnsi="Arial" w:cs="Arial"/>
          <w:sz w:val="28"/>
          <w:szCs w:val="28"/>
        </w:rPr>
        <w:t>exist</w:t>
      </w:r>
      <w:r w:rsidR="000D4CFA" w:rsidRPr="009610AE">
        <w:rPr>
          <w:rFonts w:ascii="Arial" w:eastAsia="Calibri" w:hAnsi="Arial" w:cs="Arial"/>
          <w:sz w:val="28"/>
          <w:szCs w:val="28"/>
        </w:rPr>
        <w:t xml:space="preserve"> of any kind</w:t>
      </w:r>
      <w:r w:rsidRPr="009610AE">
        <w:rPr>
          <w:rFonts w:ascii="Arial" w:eastAsia="Calibri" w:hAnsi="Arial" w:cs="Arial"/>
          <w:sz w:val="28"/>
          <w:szCs w:val="28"/>
        </w:rPr>
        <w:t xml:space="preserve">. </w:t>
      </w:r>
      <w:r w:rsidR="000D4CFA" w:rsidRPr="009610AE">
        <w:rPr>
          <w:rFonts w:ascii="Arial" w:eastAsia="Calibri" w:hAnsi="Arial" w:cs="Arial"/>
          <w:sz w:val="28"/>
          <w:szCs w:val="28"/>
        </w:rPr>
        <w:t xml:space="preserve">With the arrival of COVID-19, the abuse of disabled people’s human rights has been unequivocal, notably </w:t>
      </w:r>
      <w:proofErr w:type="gramStart"/>
      <w:r w:rsidR="000D4CFA" w:rsidRPr="009610AE">
        <w:rPr>
          <w:rFonts w:ascii="Arial" w:eastAsia="Calibri" w:hAnsi="Arial" w:cs="Arial"/>
          <w:sz w:val="28"/>
          <w:szCs w:val="28"/>
        </w:rPr>
        <w:t>with regard to</w:t>
      </w:r>
      <w:proofErr w:type="gramEnd"/>
      <w:r w:rsidR="000D4CFA" w:rsidRPr="009610AE">
        <w:rPr>
          <w:rFonts w:ascii="Arial" w:eastAsia="Calibri" w:hAnsi="Arial" w:cs="Arial"/>
          <w:sz w:val="28"/>
          <w:szCs w:val="28"/>
        </w:rPr>
        <w:t xml:space="preserve"> </w:t>
      </w:r>
      <w:r w:rsidR="00094922">
        <w:rPr>
          <w:rFonts w:ascii="Arial" w:eastAsia="Calibri" w:hAnsi="Arial" w:cs="Arial"/>
          <w:sz w:val="28"/>
          <w:szCs w:val="28"/>
        </w:rPr>
        <w:t xml:space="preserve">Social Care Support </w:t>
      </w:r>
      <w:r w:rsidR="000D4CFA" w:rsidRPr="009610AE">
        <w:rPr>
          <w:rFonts w:ascii="Arial" w:eastAsia="Calibri" w:hAnsi="Arial" w:cs="Arial"/>
          <w:sz w:val="28"/>
          <w:szCs w:val="28"/>
        </w:rPr>
        <w:t>failures</w:t>
      </w:r>
      <w:r w:rsidR="000D4CFA" w:rsidRPr="009610AE">
        <w:rPr>
          <w:rStyle w:val="FootnoteReference"/>
          <w:rFonts w:ascii="Arial" w:eastAsia="Calibri" w:hAnsi="Arial" w:cs="Arial"/>
          <w:sz w:val="28"/>
          <w:szCs w:val="28"/>
        </w:rPr>
        <w:footnoteReference w:id="18"/>
      </w:r>
      <w:r w:rsidR="000D4CFA" w:rsidRPr="009610AE">
        <w:rPr>
          <w:rFonts w:ascii="Arial" w:eastAsia="Calibri" w:hAnsi="Arial" w:cs="Arial"/>
          <w:sz w:val="28"/>
          <w:szCs w:val="28"/>
        </w:rPr>
        <w:t>, as will be evidenced in more detail below.</w:t>
      </w:r>
      <w:r w:rsidR="0062238B" w:rsidRPr="009610AE">
        <w:rPr>
          <w:rFonts w:ascii="Arial" w:eastAsia="Calibri" w:hAnsi="Arial" w:cs="Arial"/>
          <w:sz w:val="28"/>
          <w:szCs w:val="28"/>
        </w:rPr>
        <w:t xml:space="preserve"> This must </w:t>
      </w:r>
      <w:r w:rsidR="0062238B" w:rsidRPr="009610AE">
        <w:rPr>
          <w:rFonts w:ascii="Arial" w:eastAsia="Calibri" w:hAnsi="Arial" w:cs="Arial"/>
          <w:sz w:val="28"/>
          <w:szCs w:val="28"/>
        </w:rPr>
        <w:lastRenderedPageBreak/>
        <w:t xml:space="preserve">be a great disappointment to Scottish Government and COSLA, as it certainly has been to third sector signatories to vision statements placing human rights centrally – something which COSLA repeats in its submission to the </w:t>
      </w:r>
      <w:r w:rsidR="00E87D97" w:rsidRPr="009610AE">
        <w:rPr>
          <w:rFonts w:ascii="Arial" w:eastAsia="Calibri" w:hAnsi="Arial" w:cs="Arial"/>
          <w:sz w:val="28"/>
          <w:szCs w:val="28"/>
        </w:rPr>
        <w:t>I</w:t>
      </w:r>
      <w:r w:rsidR="0062238B" w:rsidRPr="009610AE">
        <w:rPr>
          <w:rFonts w:ascii="Arial" w:eastAsia="Calibri" w:hAnsi="Arial" w:cs="Arial"/>
          <w:sz w:val="28"/>
          <w:szCs w:val="28"/>
        </w:rPr>
        <w:t xml:space="preserve">ndependent </w:t>
      </w:r>
      <w:r w:rsidR="00E87D97" w:rsidRPr="009610AE">
        <w:rPr>
          <w:rFonts w:ascii="Arial" w:eastAsia="Calibri" w:hAnsi="Arial" w:cs="Arial"/>
          <w:sz w:val="28"/>
          <w:szCs w:val="28"/>
        </w:rPr>
        <w:t>R</w:t>
      </w:r>
      <w:r w:rsidR="0062238B" w:rsidRPr="009610AE">
        <w:rPr>
          <w:rFonts w:ascii="Arial" w:eastAsia="Calibri" w:hAnsi="Arial" w:cs="Arial"/>
          <w:sz w:val="28"/>
          <w:szCs w:val="28"/>
        </w:rPr>
        <w:t>eview.</w:t>
      </w:r>
      <w:r w:rsidR="00C33FCC" w:rsidRPr="009610AE">
        <w:rPr>
          <w:rFonts w:ascii="Arial" w:eastAsia="Calibri" w:hAnsi="Arial" w:cs="Arial"/>
          <w:sz w:val="28"/>
          <w:szCs w:val="28"/>
        </w:rPr>
        <w:t xml:space="preserve"> </w:t>
      </w:r>
    </w:p>
    <w:p w14:paraId="466F0A86" w14:textId="77777777" w:rsidR="00E3164B" w:rsidRPr="009610AE" w:rsidRDefault="000D4CFA"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For rights to be real – in fact to be rights at all – entitlements must be transparent and consistently and equitably applied; it must be possible easily to challenge when rights are not respected and to get redress. </w:t>
      </w:r>
    </w:p>
    <w:p w14:paraId="6A3F6B84" w14:textId="5B4D2E7A" w:rsidR="002C6A3D" w:rsidRPr="009610AE" w:rsidRDefault="00E61B46" w:rsidP="00B34D16">
      <w:pPr>
        <w:spacing w:line="276" w:lineRule="auto"/>
        <w:rPr>
          <w:rFonts w:ascii="Arial" w:eastAsia="Calibri" w:hAnsi="Arial" w:cs="Arial"/>
          <w:sz w:val="28"/>
          <w:szCs w:val="28"/>
        </w:rPr>
      </w:pPr>
      <w:r w:rsidRPr="009610AE">
        <w:rPr>
          <w:rFonts w:ascii="Arial" w:eastAsia="Calibri" w:hAnsi="Arial" w:cs="Arial"/>
          <w:sz w:val="28"/>
          <w:szCs w:val="28"/>
        </w:rPr>
        <w:t>C</w:t>
      </w:r>
      <w:r w:rsidR="00E3164B" w:rsidRPr="009610AE">
        <w:rPr>
          <w:rFonts w:ascii="Arial" w:eastAsia="Calibri" w:hAnsi="Arial" w:cs="Arial"/>
          <w:sz w:val="28"/>
          <w:szCs w:val="28"/>
        </w:rPr>
        <w:t>urrently people can only complain to the social worker who often made the decision</w:t>
      </w:r>
      <w:r w:rsidR="002C6A3D" w:rsidRPr="009610AE">
        <w:rPr>
          <w:rFonts w:ascii="Arial" w:eastAsia="Calibri" w:hAnsi="Arial" w:cs="Arial"/>
          <w:sz w:val="28"/>
          <w:szCs w:val="28"/>
        </w:rPr>
        <w:t>s</w:t>
      </w:r>
      <w:r w:rsidR="00E3164B" w:rsidRPr="009610AE">
        <w:rPr>
          <w:rFonts w:ascii="Arial" w:eastAsia="Calibri" w:hAnsi="Arial" w:cs="Arial"/>
          <w:sz w:val="28"/>
          <w:szCs w:val="28"/>
        </w:rPr>
        <w:t xml:space="preserve"> in the first place, or their manager. Again, this points to the necessity of a</w:t>
      </w:r>
      <w:r w:rsidR="002C6A3D" w:rsidRPr="009610AE">
        <w:rPr>
          <w:rFonts w:ascii="Arial" w:eastAsia="Calibri" w:hAnsi="Arial" w:cs="Arial"/>
          <w:sz w:val="28"/>
          <w:szCs w:val="28"/>
        </w:rPr>
        <w:t>n</w:t>
      </w:r>
      <w:r w:rsidR="00E3164B" w:rsidRPr="009610AE">
        <w:rPr>
          <w:rFonts w:ascii="Arial" w:eastAsia="Calibri" w:hAnsi="Arial" w:cs="Arial"/>
          <w:sz w:val="28"/>
          <w:szCs w:val="28"/>
        </w:rPr>
        <w:t xml:space="preserve"> independent complaints </w:t>
      </w:r>
      <w:r w:rsidR="002C6A3D" w:rsidRPr="009610AE">
        <w:rPr>
          <w:rFonts w:ascii="Arial" w:eastAsia="Calibri" w:hAnsi="Arial" w:cs="Arial"/>
          <w:sz w:val="28"/>
          <w:szCs w:val="28"/>
        </w:rPr>
        <w:t>system</w:t>
      </w:r>
      <w:r w:rsidR="00E3164B" w:rsidRPr="009610AE">
        <w:rPr>
          <w:rFonts w:ascii="Arial" w:eastAsia="Calibri" w:hAnsi="Arial" w:cs="Arial"/>
          <w:sz w:val="28"/>
          <w:szCs w:val="28"/>
        </w:rPr>
        <w:t>, with sufficient powers to redress. Also, to the fundamental role of Independent Advocacy</w:t>
      </w:r>
      <w:r w:rsidR="00C44849" w:rsidRPr="009610AE">
        <w:rPr>
          <w:rFonts w:ascii="Arial" w:eastAsia="Calibri" w:hAnsi="Arial" w:cs="Arial"/>
          <w:sz w:val="28"/>
          <w:szCs w:val="28"/>
        </w:rPr>
        <w:t xml:space="preserve"> within a national </w:t>
      </w:r>
      <w:r w:rsidR="00094922">
        <w:rPr>
          <w:rFonts w:ascii="Arial" w:eastAsia="Calibri" w:hAnsi="Arial" w:cs="Arial"/>
          <w:sz w:val="28"/>
          <w:szCs w:val="28"/>
        </w:rPr>
        <w:t xml:space="preserve">Social Care Support </w:t>
      </w:r>
      <w:r w:rsidR="00C44849" w:rsidRPr="009610AE">
        <w:rPr>
          <w:rFonts w:ascii="Arial" w:eastAsia="Calibri" w:hAnsi="Arial" w:cs="Arial"/>
          <w:sz w:val="28"/>
          <w:szCs w:val="28"/>
        </w:rPr>
        <w:t>system</w:t>
      </w:r>
      <w:r w:rsidR="00E3164B" w:rsidRPr="009610AE">
        <w:rPr>
          <w:rFonts w:ascii="Arial" w:eastAsia="Calibri" w:hAnsi="Arial" w:cs="Arial"/>
          <w:sz w:val="28"/>
          <w:szCs w:val="28"/>
        </w:rPr>
        <w:t>.</w:t>
      </w:r>
      <w:r w:rsidR="00C33FCC" w:rsidRPr="009610AE">
        <w:rPr>
          <w:rFonts w:ascii="Arial" w:eastAsia="Calibri" w:hAnsi="Arial" w:cs="Arial"/>
          <w:sz w:val="28"/>
          <w:szCs w:val="28"/>
        </w:rPr>
        <w:t xml:space="preserve"> </w:t>
      </w:r>
    </w:p>
    <w:p w14:paraId="0DBA2E91" w14:textId="7B1720F4" w:rsidR="00CD2E88" w:rsidRPr="009610AE" w:rsidRDefault="000D4CFA"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The devolved social security system is a good illustration of rights. But any supposed ‘rights’ to </w:t>
      </w:r>
      <w:r w:rsidR="00094922">
        <w:rPr>
          <w:rFonts w:ascii="Arial" w:eastAsia="Calibri" w:hAnsi="Arial" w:cs="Arial"/>
          <w:sz w:val="28"/>
          <w:szCs w:val="28"/>
        </w:rPr>
        <w:t xml:space="preserve">Social Care Support </w:t>
      </w:r>
      <w:r w:rsidR="00024564" w:rsidRPr="009610AE">
        <w:rPr>
          <w:rFonts w:ascii="Arial" w:eastAsia="Calibri" w:hAnsi="Arial" w:cs="Arial"/>
          <w:sz w:val="28"/>
          <w:szCs w:val="28"/>
        </w:rPr>
        <w:t>bear no resemblance to this</w:t>
      </w:r>
      <w:r w:rsidRPr="009610AE">
        <w:rPr>
          <w:rFonts w:ascii="Arial" w:eastAsia="Calibri" w:hAnsi="Arial" w:cs="Arial"/>
          <w:sz w:val="28"/>
          <w:szCs w:val="28"/>
        </w:rPr>
        <w:t>.</w:t>
      </w:r>
      <w:r w:rsidR="00024564" w:rsidRPr="009610AE">
        <w:rPr>
          <w:rFonts w:ascii="Arial" w:eastAsia="Calibri" w:hAnsi="Arial" w:cs="Arial"/>
          <w:sz w:val="28"/>
          <w:szCs w:val="28"/>
        </w:rPr>
        <w:t xml:space="preserve"> Moreover, while </w:t>
      </w:r>
      <w:r w:rsidR="002A286D" w:rsidRPr="009610AE">
        <w:rPr>
          <w:rFonts w:ascii="Arial" w:eastAsia="Calibri" w:hAnsi="Arial" w:cs="Arial"/>
          <w:sz w:val="28"/>
          <w:szCs w:val="28"/>
        </w:rPr>
        <w:t xml:space="preserve">entitlements to social security assistance are </w:t>
      </w:r>
      <w:r w:rsidR="00E50913" w:rsidRPr="009610AE">
        <w:rPr>
          <w:rFonts w:ascii="Arial" w:eastAsia="Calibri" w:hAnsi="Arial" w:cs="Arial"/>
          <w:sz w:val="28"/>
          <w:szCs w:val="28"/>
        </w:rPr>
        <w:t xml:space="preserve">determined at a national level, as necessary to ensure rights-based equitable treatment, and in that respect it is a national ‘top-down’ system, recipients are able to spend the funds they are entitled to however they choose. In that essential respect to equate a national system with </w:t>
      </w:r>
      <w:proofErr w:type="gramStart"/>
      <w:r w:rsidR="00E50913" w:rsidRPr="009610AE">
        <w:rPr>
          <w:rFonts w:ascii="Arial" w:eastAsia="Calibri" w:hAnsi="Arial" w:cs="Arial"/>
          <w:sz w:val="28"/>
          <w:szCs w:val="28"/>
        </w:rPr>
        <w:t>top down</w:t>
      </w:r>
      <w:proofErr w:type="gramEnd"/>
      <w:r w:rsidR="00E50913" w:rsidRPr="009610AE">
        <w:rPr>
          <w:rFonts w:ascii="Arial" w:eastAsia="Calibri" w:hAnsi="Arial" w:cs="Arial"/>
          <w:sz w:val="28"/>
          <w:szCs w:val="28"/>
        </w:rPr>
        <w:t xml:space="preserve"> imposition, as COSLA is wont to do, is completely false. Moreover, to suggest, as COSLA appears to do in its submission to the </w:t>
      </w:r>
      <w:r w:rsidR="001623DF" w:rsidRPr="009610AE">
        <w:rPr>
          <w:rFonts w:ascii="Arial" w:eastAsia="Calibri" w:hAnsi="Arial" w:cs="Arial"/>
          <w:sz w:val="28"/>
          <w:szCs w:val="28"/>
        </w:rPr>
        <w:t>I</w:t>
      </w:r>
      <w:r w:rsidR="00E50913" w:rsidRPr="009610AE">
        <w:rPr>
          <w:rFonts w:ascii="Arial" w:eastAsia="Calibri" w:hAnsi="Arial" w:cs="Arial"/>
          <w:sz w:val="28"/>
          <w:szCs w:val="28"/>
        </w:rPr>
        <w:t xml:space="preserve">ndependent </w:t>
      </w:r>
      <w:r w:rsidR="001623DF" w:rsidRPr="009610AE">
        <w:rPr>
          <w:rFonts w:ascii="Arial" w:eastAsia="Calibri" w:hAnsi="Arial" w:cs="Arial"/>
          <w:sz w:val="28"/>
          <w:szCs w:val="28"/>
        </w:rPr>
        <w:t>R</w:t>
      </w:r>
      <w:r w:rsidR="00E50913" w:rsidRPr="009610AE">
        <w:rPr>
          <w:rFonts w:ascii="Arial" w:eastAsia="Calibri" w:hAnsi="Arial" w:cs="Arial"/>
          <w:sz w:val="28"/>
          <w:szCs w:val="28"/>
        </w:rPr>
        <w:t xml:space="preserve">eview, that an appropriate route to exercising and enforcing rights is through the intervention of elected members, is absurd. A person’s right should not be contingent on another person’s willingness and capacity to intervene effectively and human rights should never be contingent on local priorities. If they are, then they are not </w:t>
      </w:r>
      <w:proofErr w:type="gramStart"/>
      <w:r w:rsidR="00E50913" w:rsidRPr="009610AE">
        <w:rPr>
          <w:rFonts w:ascii="Arial" w:eastAsia="Calibri" w:hAnsi="Arial" w:cs="Arial"/>
          <w:sz w:val="28"/>
          <w:szCs w:val="28"/>
        </w:rPr>
        <w:t>rights</w:t>
      </w:r>
      <w:proofErr w:type="gramEnd"/>
      <w:r w:rsidR="00E50913" w:rsidRPr="009610AE">
        <w:rPr>
          <w:rFonts w:ascii="Arial" w:eastAsia="Calibri" w:hAnsi="Arial" w:cs="Arial"/>
          <w:sz w:val="28"/>
          <w:szCs w:val="28"/>
        </w:rPr>
        <w:t xml:space="preserve"> of any kind.</w:t>
      </w:r>
      <w:r w:rsidR="00932322" w:rsidRPr="009610AE">
        <w:rPr>
          <w:rFonts w:ascii="Arial" w:eastAsia="Calibri" w:hAnsi="Arial" w:cs="Arial"/>
          <w:sz w:val="28"/>
          <w:szCs w:val="28"/>
        </w:rPr>
        <w:t xml:space="preserve"> </w:t>
      </w:r>
    </w:p>
    <w:p w14:paraId="235CB7B1" w14:textId="5F6E8D3E" w:rsidR="00CD2E88" w:rsidRPr="009610AE" w:rsidRDefault="00B6490E" w:rsidP="00B34D16">
      <w:pPr>
        <w:spacing w:line="276" w:lineRule="auto"/>
        <w:rPr>
          <w:rFonts w:ascii="Arial" w:eastAsia="Calibri" w:hAnsi="Arial" w:cs="Arial"/>
          <w:sz w:val="28"/>
          <w:szCs w:val="28"/>
        </w:rPr>
      </w:pPr>
      <w:r w:rsidRPr="009610AE">
        <w:rPr>
          <w:rFonts w:ascii="Arial" w:eastAsia="Calibri" w:hAnsi="Arial" w:cs="Arial"/>
          <w:sz w:val="28"/>
          <w:szCs w:val="28"/>
        </w:rPr>
        <w:t>As highlighted by the PLPP in their submission t</w:t>
      </w:r>
      <w:r w:rsidR="00316C16" w:rsidRPr="009610AE">
        <w:rPr>
          <w:rFonts w:ascii="Arial" w:eastAsia="Calibri" w:hAnsi="Arial" w:cs="Arial"/>
          <w:sz w:val="28"/>
          <w:szCs w:val="28"/>
        </w:rPr>
        <w:t xml:space="preserve">here is no case law in Scotland about </w:t>
      </w:r>
      <w:r w:rsidR="00094922">
        <w:rPr>
          <w:rFonts w:ascii="Arial" w:eastAsia="Calibri" w:hAnsi="Arial" w:cs="Arial"/>
          <w:sz w:val="28"/>
          <w:szCs w:val="28"/>
        </w:rPr>
        <w:t>Social Care Support</w:t>
      </w:r>
      <w:r w:rsidR="00316C16" w:rsidRPr="009610AE">
        <w:rPr>
          <w:rFonts w:ascii="Arial" w:eastAsia="Calibri" w:hAnsi="Arial" w:cs="Arial"/>
          <w:sz w:val="28"/>
          <w:szCs w:val="28"/>
        </w:rPr>
        <w:t xml:space="preserve">, </w:t>
      </w:r>
      <w:r w:rsidRPr="009610AE">
        <w:rPr>
          <w:rFonts w:ascii="Arial" w:eastAsia="Calibri" w:hAnsi="Arial" w:cs="Arial"/>
          <w:sz w:val="28"/>
          <w:szCs w:val="28"/>
        </w:rPr>
        <w:t>local authorities</w:t>
      </w:r>
      <w:r w:rsidR="00316C16" w:rsidRPr="009610AE">
        <w:rPr>
          <w:rFonts w:ascii="Arial" w:eastAsia="Calibri" w:hAnsi="Arial" w:cs="Arial"/>
          <w:sz w:val="28"/>
          <w:szCs w:val="28"/>
        </w:rPr>
        <w:t xml:space="preserve"> prefer to pay off individuals rather than risk that a legal precedence is created through case law that could be used by everyone. Local authorities have huge legal </w:t>
      </w:r>
      <w:proofErr w:type="gramStart"/>
      <w:r w:rsidR="00316C16" w:rsidRPr="009610AE">
        <w:rPr>
          <w:rFonts w:ascii="Arial" w:eastAsia="Calibri" w:hAnsi="Arial" w:cs="Arial"/>
          <w:sz w:val="28"/>
          <w:szCs w:val="28"/>
        </w:rPr>
        <w:t>teams</w:t>
      </w:r>
      <w:proofErr w:type="gramEnd"/>
      <w:r w:rsidR="00316C16" w:rsidRPr="009610AE">
        <w:rPr>
          <w:rFonts w:ascii="Arial" w:eastAsia="Calibri" w:hAnsi="Arial" w:cs="Arial"/>
          <w:sz w:val="28"/>
          <w:szCs w:val="28"/>
        </w:rPr>
        <w:t xml:space="preserve"> and it can be difficult to access legal aid to take a case to tribunal. </w:t>
      </w:r>
      <w:r w:rsidR="00E50913" w:rsidRPr="009610AE">
        <w:rPr>
          <w:rFonts w:ascii="Arial" w:eastAsia="Calibri" w:hAnsi="Arial" w:cs="Arial"/>
          <w:sz w:val="28"/>
          <w:szCs w:val="28"/>
        </w:rPr>
        <w:t xml:space="preserve">The ability of people using </w:t>
      </w:r>
      <w:r w:rsidR="00094922">
        <w:rPr>
          <w:rFonts w:ascii="Arial" w:eastAsia="Calibri" w:hAnsi="Arial" w:cs="Arial"/>
          <w:sz w:val="28"/>
          <w:szCs w:val="28"/>
        </w:rPr>
        <w:t xml:space="preserve">Social Care Support </w:t>
      </w:r>
      <w:r w:rsidR="00E50913" w:rsidRPr="009610AE">
        <w:rPr>
          <w:rFonts w:ascii="Arial" w:eastAsia="Calibri" w:hAnsi="Arial" w:cs="Arial"/>
          <w:sz w:val="28"/>
          <w:szCs w:val="28"/>
        </w:rPr>
        <w:t xml:space="preserve">to enforce their human rights </w:t>
      </w:r>
      <w:r w:rsidR="000D4CFA" w:rsidRPr="009610AE">
        <w:rPr>
          <w:rFonts w:ascii="Arial" w:eastAsia="Calibri" w:hAnsi="Arial" w:cs="Arial"/>
          <w:sz w:val="28"/>
          <w:szCs w:val="28"/>
        </w:rPr>
        <w:t>might change through th</w:t>
      </w:r>
      <w:r w:rsidR="00CD2E88" w:rsidRPr="009610AE">
        <w:rPr>
          <w:rFonts w:ascii="Arial" w:eastAsia="Calibri" w:hAnsi="Arial" w:cs="Arial"/>
          <w:sz w:val="28"/>
          <w:szCs w:val="28"/>
        </w:rPr>
        <w:t>e current work of</w:t>
      </w:r>
      <w:r w:rsidR="00DD6471" w:rsidRPr="009610AE">
        <w:rPr>
          <w:rFonts w:ascii="Arial" w:eastAsia="Calibri" w:hAnsi="Arial" w:cs="Arial"/>
          <w:sz w:val="28"/>
          <w:szCs w:val="28"/>
        </w:rPr>
        <w:t xml:space="preserve"> the</w:t>
      </w:r>
      <w:r w:rsidR="00CD2E88" w:rsidRPr="009610AE">
        <w:rPr>
          <w:rFonts w:ascii="Arial" w:eastAsia="Calibri" w:hAnsi="Arial" w:cs="Arial"/>
          <w:sz w:val="28"/>
          <w:szCs w:val="28"/>
        </w:rPr>
        <w:t xml:space="preserve"> </w:t>
      </w:r>
      <w:r w:rsidR="00DD6471" w:rsidRPr="009610AE">
        <w:rPr>
          <w:rFonts w:ascii="Arial" w:eastAsia="Calibri" w:hAnsi="Arial" w:cs="Arial"/>
          <w:sz w:val="28"/>
          <w:szCs w:val="28"/>
        </w:rPr>
        <w:t>H</w:t>
      </w:r>
      <w:r w:rsidR="00CD2E88" w:rsidRPr="009610AE">
        <w:rPr>
          <w:rFonts w:ascii="Arial" w:eastAsia="Calibri" w:hAnsi="Arial" w:cs="Arial"/>
          <w:sz w:val="28"/>
          <w:szCs w:val="28"/>
        </w:rPr>
        <w:t xml:space="preserve">uman </w:t>
      </w:r>
      <w:r w:rsidR="00DD6471" w:rsidRPr="009610AE">
        <w:rPr>
          <w:rFonts w:ascii="Arial" w:eastAsia="Calibri" w:hAnsi="Arial" w:cs="Arial"/>
          <w:sz w:val="28"/>
          <w:szCs w:val="28"/>
        </w:rPr>
        <w:t>R</w:t>
      </w:r>
      <w:r w:rsidR="00CD2E88" w:rsidRPr="009610AE">
        <w:rPr>
          <w:rFonts w:ascii="Arial" w:eastAsia="Calibri" w:hAnsi="Arial" w:cs="Arial"/>
          <w:sz w:val="28"/>
          <w:szCs w:val="28"/>
        </w:rPr>
        <w:t xml:space="preserve">ights </w:t>
      </w:r>
      <w:r w:rsidR="00A43447" w:rsidRPr="009610AE">
        <w:rPr>
          <w:rFonts w:ascii="Arial" w:eastAsia="Calibri" w:hAnsi="Arial" w:cs="Arial"/>
          <w:sz w:val="28"/>
          <w:szCs w:val="28"/>
        </w:rPr>
        <w:t>T</w:t>
      </w:r>
      <w:r w:rsidR="00CD2E88" w:rsidRPr="009610AE">
        <w:rPr>
          <w:rFonts w:ascii="Arial" w:eastAsia="Calibri" w:hAnsi="Arial" w:cs="Arial"/>
          <w:sz w:val="28"/>
          <w:szCs w:val="28"/>
        </w:rPr>
        <w:t>askforce, led by Alan Millar</w:t>
      </w:r>
      <w:r w:rsidR="000D4CFA" w:rsidRPr="009610AE">
        <w:rPr>
          <w:rFonts w:ascii="Arial" w:eastAsia="Calibri" w:hAnsi="Arial" w:cs="Arial"/>
          <w:sz w:val="28"/>
          <w:szCs w:val="28"/>
        </w:rPr>
        <w:t>. This</w:t>
      </w:r>
      <w:r w:rsidR="00CD2E88" w:rsidRPr="009610AE">
        <w:rPr>
          <w:rFonts w:ascii="Arial" w:eastAsia="Calibri" w:hAnsi="Arial" w:cs="Arial"/>
          <w:sz w:val="28"/>
          <w:szCs w:val="28"/>
        </w:rPr>
        <w:t xml:space="preserve"> offers the prospect of a Human Rights Bill incorporating various human rights conventions into </w:t>
      </w:r>
      <w:r w:rsidR="00A43447" w:rsidRPr="009610AE">
        <w:rPr>
          <w:rFonts w:ascii="Arial" w:eastAsia="Calibri" w:hAnsi="Arial" w:cs="Arial"/>
          <w:sz w:val="28"/>
          <w:szCs w:val="28"/>
        </w:rPr>
        <w:t xml:space="preserve">Scots </w:t>
      </w:r>
      <w:r w:rsidR="00A43447" w:rsidRPr="009610AE">
        <w:rPr>
          <w:rFonts w:ascii="Arial" w:eastAsia="Calibri" w:hAnsi="Arial" w:cs="Arial"/>
          <w:sz w:val="28"/>
          <w:szCs w:val="28"/>
        </w:rPr>
        <w:lastRenderedPageBreak/>
        <w:t>L</w:t>
      </w:r>
      <w:r w:rsidR="00CD2E88" w:rsidRPr="009610AE">
        <w:rPr>
          <w:rFonts w:ascii="Arial" w:eastAsia="Calibri" w:hAnsi="Arial" w:cs="Arial"/>
          <w:sz w:val="28"/>
          <w:szCs w:val="28"/>
        </w:rPr>
        <w:t>aw. There could be a possibility of incorporating the U</w:t>
      </w:r>
      <w:r w:rsidR="00DD6471" w:rsidRPr="009610AE">
        <w:rPr>
          <w:rFonts w:ascii="Arial" w:eastAsia="Calibri" w:hAnsi="Arial" w:cs="Arial"/>
          <w:sz w:val="28"/>
          <w:szCs w:val="28"/>
        </w:rPr>
        <w:t xml:space="preserve">nited </w:t>
      </w:r>
      <w:r w:rsidR="00CD2E88" w:rsidRPr="009610AE">
        <w:rPr>
          <w:rFonts w:ascii="Arial" w:eastAsia="Calibri" w:hAnsi="Arial" w:cs="Arial"/>
          <w:sz w:val="28"/>
          <w:szCs w:val="28"/>
        </w:rPr>
        <w:t>N</w:t>
      </w:r>
      <w:r w:rsidR="00DD6471" w:rsidRPr="009610AE">
        <w:rPr>
          <w:rFonts w:ascii="Arial" w:eastAsia="Calibri" w:hAnsi="Arial" w:cs="Arial"/>
          <w:sz w:val="28"/>
          <w:szCs w:val="28"/>
        </w:rPr>
        <w:t>ations (UN)</w:t>
      </w:r>
      <w:r w:rsidR="00CD2E88" w:rsidRPr="009610AE">
        <w:rPr>
          <w:rFonts w:ascii="Arial" w:eastAsia="Calibri" w:hAnsi="Arial" w:cs="Arial"/>
          <w:sz w:val="28"/>
          <w:szCs w:val="28"/>
        </w:rPr>
        <w:t xml:space="preserve"> Convention on Rights of Persons with Disabilities</w:t>
      </w:r>
      <w:r w:rsidR="00DD6471" w:rsidRPr="009610AE">
        <w:rPr>
          <w:rFonts w:ascii="Arial" w:eastAsia="Calibri" w:hAnsi="Arial" w:cs="Arial"/>
          <w:sz w:val="28"/>
          <w:szCs w:val="28"/>
        </w:rPr>
        <w:t xml:space="preserve"> (CRPD)</w:t>
      </w:r>
      <w:r w:rsidR="00CD2E88" w:rsidRPr="009610AE">
        <w:rPr>
          <w:rFonts w:ascii="Arial" w:eastAsia="Calibri" w:hAnsi="Arial" w:cs="Arial"/>
          <w:sz w:val="28"/>
          <w:szCs w:val="28"/>
        </w:rPr>
        <w:t>. Article 19 provides that:</w:t>
      </w:r>
    </w:p>
    <w:p w14:paraId="36FFC03E" w14:textId="3E6A7AEA" w:rsidR="00CD2E88" w:rsidRPr="009610AE" w:rsidRDefault="00CD2E88" w:rsidP="00B34D16">
      <w:pPr>
        <w:pStyle w:val="NormalWeb"/>
        <w:shd w:val="clear" w:color="auto" w:fill="FFFFFF"/>
        <w:spacing w:before="0" w:beforeAutospacing="0" w:after="160" w:afterAutospacing="0" w:line="276" w:lineRule="auto"/>
        <w:ind w:left="720"/>
        <w:textAlignment w:val="baseline"/>
        <w:rPr>
          <w:rFonts w:ascii="Arial" w:hAnsi="Arial" w:cs="Arial"/>
          <w:sz w:val="28"/>
          <w:szCs w:val="28"/>
        </w:rPr>
      </w:pPr>
      <w:r w:rsidRPr="009610AE">
        <w:rPr>
          <w:rFonts w:ascii="Arial" w:hAnsi="Arial" w:cs="Arial"/>
          <w:sz w:val="28"/>
          <w:szCs w:val="28"/>
        </w:rPr>
        <w:t>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0C7ED42E" w14:textId="77777777" w:rsidR="00CD2E88" w:rsidRPr="009610AE" w:rsidRDefault="00CD2E88" w:rsidP="00B34D16">
      <w:pPr>
        <w:pStyle w:val="NormalWeb"/>
        <w:shd w:val="clear" w:color="auto" w:fill="FFFFFF"/>
        <w:spacing w:before="0" w:beforeAutospacing="0" w:after="160" w:afterAutospacing="0" w:line="276" w:lineRule="auto"/>
        <w:ind w:left="720"/>
        <w:textAlignment w:val="baseline"/>
        <w:rPr>
          <w:rFonts w:ascii="Arial" w:hAnsi="Arial" w:cs="Arial"/>
          <w:sz w:val="28"/>
          <w:szCs w:val="28"/>
        </w:rPr>
      </w:pPr>
      <w:r w:rsidRPr="009610AE">
        <w:rPr>
          <w:rFonts w:ascii="Arial" w:hAnsi="Arial" w:cs="Arial"/>
          <w:sz w:val="28"/>
          <w:szCs w:val="28"/>
        </w:rPr>
        <w:t xml:space="preserve">a) Persons with disabilities have the opportunity to choose their place of residence and where and with whom they live on an equal basis with others and are not obliged to live in a particular living </w:t>
      </w:r>
      <w:proofErr w:type="gramStart"/>
      <w:r w:rsidRPr="009610AE">
        <w:rPr>
          <w:rFonts w:ascii="Arial" w:hAnsi="Arial" w:cs="Arial"/>
          <w:sz w:val="28"/>
          <w:szCs w:val="28"/>
        </w:rPr>
        <w:t>arrangement;</w:t>
      </w:r>
      <w:proofErr w:type="gramEnd"/>
    </w:p>
    <w:p w14:paraId="789EB163" w14:textId="77777777" w:rsidR="00CD2E88" w:rsidRPr="009610AE" w:rsidRDefault="00CD2E88" w:rsidP="00B34D16">
      <w:pPr>
        <w:pStyle w:val="NormalWeb"/>
        <w:shd w:val="clear" w:color="auto" w:fill="FFFFFF"/>
        <w:spacing w:before="0" w:beforeAutospacing="0" w:after="160" w:afterAutospacing="0" w:line="276" w:lineRule="auto"/>
        <w:ind w:left="720"/>
        <w:textAlignment w:val="baseline"/>
        <w:rPr>
          <w:rFonts w:ascii="Arial" w:hAnsi="Arial" w:cs="Arial"/>
          <w:sz w:val="28"/>
          <w:szCs w:val="28"/>
        </w:rPr>
      </w:pPr>
      <w:r w:rsidRPr="009610AE">
        <w:rPr>
          <w:rFonts w:ascii="Arial" w:hAnsi="Arial" w:cs="Arial"/>
          <w:sz w:val="28"/>
          <w:szCs w:val="28"/>
        </w:rPr>
        <w:t xml:space="preserve">b) Persons with disabilities have access to a range of in-home, residential and other community support services, including personal assistance necessary to support living and inclusion in the community, and to prevent isolation or segregation from the </w:t>
      </w:r>
      <w:proofErr w:type="gramStart"/>
      <w:r w:rsidRPr="009610AE">
        <w:rPr>
          <w:rFonts w:ascii="Arial" w:hAnsi="Arial" w:cs="Arial"/>
          <w:sz w:val="28"/>
          <w:szCs w:val="28"/>
        </w:rPr>
        <w:t>community;</w:t>
      </w:r>
      <w:proofErr w:type="gramEnd"/>
    </w:p>
    <w:p w14:paraId="0353ADB3" w14:textId="55B33B87" w:rsidR="00CD2E88" w:rsidRDefault="00CD2E88" w:rsidP="00B34D16">
      <w:pPr>
        <w:pStyle w:val="NormalWeb"/>
        <w:shd w:val="clear" w:color="auto" w:fill="FFFFFF"/>
        <w:spacing w:before="0" w:beforeAutospacing="0" w:after="160" w:afterAutospacing="0" w:line="276" w:lineRule="auto"/>
        <w:ind w:left="720"/>
        <w:textAlignment w:val="baseline"/>
        <w:rPr>
          <w:rFonts w:ascii="Arial" w:hAnsi="Arial" w:cs="Arial"/>
          <w:sz w:val="28"/>
          <w:szCs w:val="28"/>
        </w:rPr>
      </w:pPr>
      <w:r w:rsidRPr="009610AE">
        <w:rPr>
          <w:rFonts w:ascii="Arial" w:hAnsi="Arial" w:cs="Arial"/>
          <w:sz w:val="28"/>
          <w:szCs w:val="28"/>
        </w:rPr>
        <w:t>c) Community services and facilities for the general population are available on an equal basis to persons with disabilities and are responsive to their needs.</w:t>
      </w:r>
    </w:p>
    <w:p w14:paraId="57FF85D4" w14:textId="77777777" w:rsidR="009B3A5E" w:rsidRPr="009610AE" w:rsidRDefault="009B3A5E" w:rsidP="00B34D16">
      <w:pPr>
        <w:pStyle w:val="NormalWeb"/>
        <w:shd w:val="clear" w:color="auto" w:fill="FFFFFF"/>
        <w:spacing w:before="0" w:beforeAutospacing="0" w:after="160" w:afterAutospacing="0" w:line="276" w:lineRule="auto"/>
        <w:ind w:left="720"/>
        <w:textAlignment w:val="baseline"/>
        <w:rPr>
          <w:rFonts w:ascii="Arial" w:hAnsi="Arial" w:cs="Arial"/>
          <w:sz w:val="28"/>
          <w:szCs w:val="28"/>
        </w:rPr>
      </w:pPr>
    </w:p>
    <w:p w14:paraId="4EFEAC9C" w14:textId="7616AD83" w:rsidR="00FA77CB" w:rsidRPr="009610AE" w:rsidRDefault="00CD2E88"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This clearly has a direct bearing on rights to </w:t>
      </w:r>
      <w:r w:rsidR="00094922">
        <w:rPr>
          <w:rFonts w:ascii="Arial" w:eastAsia="Calibri" w:hAnsi="Arial" w:cs="Arial"/>
          <w:sz w:val="28"/>
          <w:szCs w:val="28"/>
        </w:rPr>
        <w:t>Social Care Support</w:t>
      </w:r>
      <w:r w:rsidRPr="009610AE">
        <w:rPr>
          <w:rFonts w:ascii="Arial" w:eastAsia="Calibri" w:hAnsi="Arial" w:cs="Arial"/>
          <w:sz w:val="28"/>
          <w:szCs w:val="28"/>
        </w:rPr>
        <w:t>. Thus, were the UNCRPD to be i</w:t>
      </w:r>
      <w:r w:rsidR="000D4CFA" w:rsidRPr="009610AE">
        <w:rPr>
          <w:rFonts w:ascii="Arial" w:eastAsia="Calibri" w:hAnsi="Arial" w:cs="Arial"/>
          <w:sz w:val="28"/>
          <w:szCs w:val="28"/>
        </w:rPr>
        <w:t>ncorporated into Scots Law, it</w:t>
      </w:r>
      <w:r w:rsidRPr="009610AE">
        <w:rPr>
          <w:rFonts w:ascii="Arial" w:eastAsia="Calibri" w:hAnsi="Arial" w:cs="Arial"/>
          <w:sz w:val="28"/>
          <w:szCs w:val="28"/>
        </w:rPr>
        <w:t xml:space="preserve"> would presumably give people a judicial basis for challenging failures to respect human rights. This would have significant implications for the current system and its many failures</w:t>
      </w:r>
      <w:r w:rsidR="00501264" w:rsidRPr="009610AE">
        <w:rPr>
          <w:rFonts w:ascii="Arial" w:eastAsia="Calibri" w:hAnsi="Arial" w:cs="Arial"/>
          <w:sz w:val="28"/>
          <w:szCs w:val="28"/>
        </w:rPr>
        <w:t xml:space="preserve"> </w:t>
      </w:r>
      <w:r w:rsidRPr="009610AE">
        <w:rPr>
          <w:rFonts w:ascii="Arial" w:eastAsia="Calibri" w:hAnsi="Arial" w:cs="Arial"/>
          <w:sz w:val="28"/>
          <w:szCs w:val="28"/>
        </w:rPr>
        <w:t>and underlines why a new system must be capable of consistently delivering on human rights.</w:t>
      </w:r>
    </w:p>
    <w:p w14:paraId="4AC08113" w14:textId="377FB561" w:rsidR="00CD2E88" w:rsidRPr="009610AE" w:rsidRDefault="00FA77CB"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COSLA’s record on disabled people’s rights has more generally been disappointing. Following the </w:t>
      </w:r>
      <w:r w:rsidR="00501264" w:rsidRPr="009610AE">
        <w:rPr>
          <w:rFonts w:ascii="Arial" w:eastAsia="Calibri" w:hAnsi="Arial" w:cs="Arial"/>
          <w:sz w:val="28"/>
          <w:szCs w:val="28"/>
        </w:rPr>
        <w:t>launch</w:t>
      </w:r>
      <w:r w:rsidRPr="009610AE">
        <w:rPr>
          <w:rFonts w:ascii="Arial" w:eastAsia="Calibri" w:hAnsi="Arial" w:cs="Arial"/>
          <w:sz w:val="28"/>
          <w:szCs w:val="28"/>
        </w:rPr>
        <w:t xml:space="preserve"> of its co-produced delivery plan for </w:t>
      </w:r>
      <w:r w:rsidRPr="009610AE">
        <w:rPr>
          <w:rFonts w:ascii="Arial" w:eastAsia="Calibri" w:hAnsi="Arial" w:cs="Arial"/>
          <w:sz w:val="28"/>
          <w:szCs w:val="28"/>
        </w:rPr>
        <w:lastRenderedPageBreak/>
        <w:t>UNCRPD in 201</w:t>
      </w:r>
      <w:r w:rsidR="00D90DC1" w:rsidRPr="009610AE">
        <w:rPr>
          <w:rFonts w:ascii="Arial" w:eastAsia="Calibri" w:hAnsi="Arial" w:cs="Arial"/>
          <w:sz w:val="28"/>
          <w:szCs w:val="28"/>
        </w:rPr>
        <w:t>5</w:t>
      </w:r>
      <w:r w:rsidR="0004256B" w:rsidRPr="009610AE">
        <w:rPr>
          <w:rStyle w:val="FootnoteReference"/>
          <w:rFonts w:ascii="Arial" w:eastAsia="Calibri" w:hAnsi="Arial" w:cs="Arial"/>
          <w:sz w:val="28"/>
          <w:szCs w:val="28"/>
        </w:rPr>
        <w:footnoteReference w:id="19"/>
      </w:r>
      <w:r w:rsidRPr="009610AE">
        <w:rPr>
          <w:rFonts w:ascii="Arial" w:eastAsia="Calibri" w:hAnsi="Arial" w:cs="Arial"/>
          <w:sz w:val="28"/>
          <w:szCs w:val="28"/>
        </w:rPr>
        <w:t>, and despite our repeated requests for reports in how it was being implemented, none have been forthcoming and it appears to have been rapidly dropped after publication.</w:t>
      </w:r>
      <w:r w:rsidR="00CD2E88" w:rsidRPr="009610AE">
        <w:rPr>
          <w:rFonts w:ascii="Arial" w:eastAsia="Calibri" w:hAnsi="Arial" w:cs="Arial"/>
          <w:sz w:val="28"/>
          <w:szCs w:val="28"/>
        </w:rPr>
        <w:t xml:space="preserve"> </w:t>
      </w:r>
    </w:p>
    <w:p w14:paraId="54775483" w14:textId="77ABFB08" w:rsidR="00CD2E88" w:rsidRPr="009610AE" w:rsidRDefault="00CD2E88" w:rsidP="00B34D16">
      <w:pPr>
        <w:pStyle w:val="BodyText2"/>
        <w:spacing w:after="160" w:line="276" w:lineRule="auto"/>
      </w:pPr>
      <w:r w:rsidRPr="009610AE">
        <w:t xml:space="preserve">Recommendation </w:t>
      </w:r>
      <w:r w:rsidR="00501264" w:rsidRPr="009610AE">
        <w:t>5</w:t>
      </w:r>
      <w:r w:rsidRPr="009610AE">
        <w:t xml:space="preserve">: </w:t>
      </w:r>
      <w:r w:rsidR="00501264" w:rsidRPr="009610AE">
        <w:rPr>
          <w:b w:val="0"/>
          <w:bCs/>
        </w:rPr>
        <w:t>I</w:t>
      </w:r>
      <w:r w:rsidRPr="009610AE">
        <w:rPr>
          <w:b w:val="0"/>
          <w:bCs/>
        </w:rPr>
        <w:t xml:space="preserve">ndependent </w:t>
      </w:r>
      <w:r w:rsidR="00501264" w:rsidRPr="009610AE">
        <w:rPr>
          <w:b w:val="0"/>
          <w:bCs/>
        </w:rPr>
        <w:t>R</w:t>
      </w:r>
      <w:r w:rsidRPr="009610AE">
        <w:rPr>
          <w:b w:val="0"/>
          <w:bCs/>
        </w:rPr>
        <w:t xml:space="preserve">eview should support calls for the incorporation of the UN Convention on the Rights of Persons with Disabilities into Scots </w:t>
      </w:r>
      <w:r w:rsidR="003A1B5A" w:rsidRPr="009610AE">
        <w:rPr>
          <w:b w:val="0"/>
          <w:bCs/>
        </w:rPr>
        <w:t>L</w:t>
      </w:r>
      <w:r w:rsidRPr="009610AE">
        <w:rPr>
          <w:b w:val="0"/>
          <w:bCs/>
        </w:rPr>
        <w:t>aw and the rights to independent living this would enshrine</w:t>
      </w:r>
      <w:r w:rsidR="00D61996" w:rsidRPr="009610AE">
        <w:rPr>
          <w:b w:val="0"/>
          <w:bCs/>
        </w:rPr>
        <w:t>.</w:t>
      </w:r>
      <w:r w:rsidR="00C33FCC" w:rsidRPr="009610AE">
        <w:rPr>
          <w:b w:val="0"/>
          <w:bCs/>
        </w:rPr>
        <w:t xml:space="preserve"> </w:t>
      </w:r>
      <w:r w:rsidR="00D61996" w:rsidRPr="009610AE">
        <w:rPr>
          <w:b w:val="0"/>
          <w:bCs/>
        </w:rPr>
        <w:t>To make these rights real, m</w:t>
      </w:r>
      <w:r w:rsidR="00E50913" w:rsidRPr="009610AE">
        <w:rPr>
          <w:b w:val="0"/>
          <w:bCs/>
        </w:rPr>
        <w:t>echanisms</w:t>
      </w:r>
      <w:r w:rsidR="00D61996" w:rsidRPr="009610AE">
        <w:rPr>
          <w:b w:val="0"/>
          <w:bCs/>
        </w:rPr>
        <w:t xml:space="preserve"> must be</w:t>
      </w:r>
      <w:r w:rsidR="00E50913" w:rsidRPr="009610AE">
        <w:rPr>
          <w:b w:val="0"/>
          <w:bCs/>
        </w:rPr>
        <w:t xml:space="preserve"> established to hold all responsible for delivering </w:t>
      </w:r>
      <w:r w:rsidR="00094922">
        <w:rPr>
          <w:b w:val="0"/>
          <w:bCs/>
        </w:rPr>
        <w:t xml:space="preserve">Social Care Support    </w:t>
      </w:r>
      <w:r w:rsidR="00E50913" w:rsidRPr="009610AE">
        <w:rPr>
          <w:b w:val="0"/>
          <w:bCs/>
        </w:rPr>
        <w:t xml:space="preserve"> accountable, with redress where rights are shown to have been breached</w:t>
      </w:r>
      <w:r w:rsidRPr="009610AE">
        <w:rPr>
          <w:b w:val="0"/>
          <w:bCs/>
        </w:rPr>
        <w:t>.</w:t>
      </w:r>
      <w:r w:rsidR="00E61B46" w:rsidRPr="009610AE">
        <w:rPr>
          <w:b w:val="0"/>
          <w:bCs/>
        </w:rPr>
        <w:t xml:space="preserve"> </w:t>
      </w:r>
      <w:bookmarkStart w:id="8" w:name="_Hlk57971800"/>
      <w:r w:rsidR="00E61B46" w:rsidRPr="009610AE">
        <w:rPr>
          <w:b w:val="0"/>
          <w:bCs/>
        </w:rPr>
        <w:t>Th</w:t>
      </w:r>
      <w:r w:rsidR="00E131B1">
        <w:rPr>
          <w:b w:val="0"/>
          <w:bCs/>
        </w:rPr>
        <w:t>ese mechanisms</w:t>
      </w:r>
      <w:r w:rsidR="00E61B46" w:rsidRPr="009610AE">
        <w:rPr>
          <w:b w:val="0"/>
          <w:bCs/>
        </w:rPr>
        <w:t xml:space="preserve"> should</w:t>
      </w:r>
      <w:r w:rsidR="00416202" w:rsidRPr="009610AE">
        <w:rPr>
          <w:b w:val="0"/>
          <w:bCs/>
        </w:rPr>
        <w:t xml:space="preserve"> </w:t>
      </w:r>
      <w:r w:rsidR="00E131B1">
        <w:rPr>
          <w:b w:val="0"/>
          <w:bCs/>
        </w:rPr>
        <w:t xml:space="preserve">also </w:t>
      </w:r>
      <w:r w:rsidR="00E61B46" w:rsidRPr="009610AE">
        <w:rPr>
          <w:b w:val="0"/>
          <w:bCs/>
        </w:rPr>
        <w:t>include an independent complaints</w:t>
      </w:r>
      <w:r w:rsidR="00416202" w:rsidRPr="009610AE">
        <w:rPr>
          <w:b w:val="0"/>
          <w:bCs/>
        </w:rPr>
        <w:t xml:space="preserve"> system</w:t>
      </w:r>
      <w:r w:rsidR="00E61B46" w:rsidRPr="009610AE">
        <w:rPr>
          <w:b w:val="0"/>
          <w:bCs/>
        </w:rPr>
        <w:t xml:space="preserve"> as well as investing in Independent Advocacy, particularly collective, peer advocacy</w:t>
      </w:r>
      <w:r w:rsidR="00E61B46" w:rsidRPr="009610AE">
        <w:t>.</w:t>
      </w:r>
      <w:bookmarkEnd w:id="8"/>
    </w:p>
    <w:p w14:paraId="65BB31AF" w14:textId="00AFE771" w:rsidR="00D852F2" w:rsidRDefault="00962132" w:rsidP="00B34D16">
      <w:pPr>
        <w:pStyle w:val="BodyText2"/>
        <w:spacing w:after="160" w:line="276" w:lineRule="auto"/>
        <w:rPr>
          <w:b w:val="0"/>
          <w:bCs/>
        </w:rPr>
      </w:pPr>
      <w:r w:rsidRPr="009610AE">
        <w:t xml:space="preserve">Recommendation </w:t>
      </w:r>
      <w:r w:rsidR="00501264" w:rsidRPr="009610AE">
        <w:t>6:</w:t>
      </w:r>
      <w:r w:rsidRPr="009610AE">
        <w:t xml:space="preserve"> </w:t>
      </w:r>
      <w:r w:rsidR="00345036" w:rsidRPr="009610AE">
        <w:rPr>
          <w:b w:val="0"/>
          <w:bCs/>
        </w:rPr>
        <w:t>D</w:t>
      </w:r>
      <w:r w:rsidRPr="009610AE">
        <w:rPr>
          <w:b w:val="0"/>
          <w:bCs/>
        </w:rPr>
        <w:t xml:space="preserve">evelop a Charter as per the social security Charter against which all involved must be publicly and annually held to account against clear expectations and monitoring mechanisms that place the lived experience of those using </w:t>
      </w:r>
      <w:r w:rsidR="00094922">
        <w:rPr>
          <w:b w:val="0"/>
          <w:bCs/>
        </w:rPr>
        <w:t xml:space="preserve">Social Care Support </w:t>
      </w:r>
      <w:r w:rsidRPr="009610AE">
        <w:rPr>
          <w:b w:val="0"/>
          <w:bCs/>
        </w:rPr>
        <w:t>at the heart.</w:t>
      </w:r>
    </w:p>
    <w:p w14:paraId="4BCCA01E" w14:textId="5757FE14" w:rsidR="002C2C4F" w:rsidRPr="00D852F2" w:rsidRDefault="00B6094F" w:rsidP="00B34D16">
      <w:pPr>
        <w:pStyle w:val="Heading2"/>
        <w:spacing w:line="276" w:lineRule="auto"/>
        <w:rPr>
          <w:sz w:val="28"/>
        </w:rPr>
      </w:pPr>
      <w:bookmarkStart w:id="9" w:name="_Toc57996458"/>
      <w:r w:rsidRPr="009610AE">
        <w:t>2.</w:t>
      </w:r>
      <w:r w:rsidR="00CB2101" w:rsidRPr="009610AE">
        <w:t>4</w:t>
      </w:r>
      <w:r w:rsidRPr="009610AE">
        <w:t xml:space="preserve"> </w:t>
      </w:r>
      <w:r w:rsidR="002C2C4F" w:rsidRPr="009610AE">
        <w:t>Self-directed Support</w:t>
      </w:r>
      <w:bookmarkEnd w:id="9"/>
    </w:p>
    <w:p w14:paraId="7367447A" w14:textId="6A12AE88" w:rsidR="00934B50" w:rsidRPr="009610AE" w:rsidRDefault="007006F8" w:rsidP="00B34D16">
      <w:pPr>
        <w:spacing w:line="276" w:lineRule="auto"/>
        <w:rPr>
          <w:rFonts w:ascii="Arial" w:eastAsia="Calibri" w:hAnsi="Arial" w:cs="Arial"/>
          <w:sz w:val="28"/>
          <w:szCs w:val="28"/>
        </w:rPr>
      </w:pPr>
      <w:r w:rsidRPr="009610AE">
        <w:rPr>
          <w:rFonts w:ascii="Arial" w:eastAsia="Calibri" w:hAnsi="Arial" w:cs="Arial"/>
          <w:sz w:val="28"/>
          <w:szCs w:val="28"/>
        </w:rPr>
        <w:t>The Scottish Government’s</w:t>
      </w:r>
      <w:r w:rsidR="00460590" w:rsidRPr="009610AE">
        <w:rPr>
          <w:rFonts w:ascii="Arial" w:eastAsia="Calibri" w:hAnsi="Arial" w:cs="Arial"/>
          <w:sz w:val="28"/>
          <w:szCs w:val="28"/>
        </w:rPr>
        <w:t xml:space="preserve"> 10-year strategy for Self-Directed Support</w:t>
      </w:r>
      <w:r w:rsidR="00460590" w:rsidRPr="009610AE">
        <w:rPr>
          <w:rStyle w:val="FootnoteReference"/>
          <w:rFonts w:ascii="Arial" w:eastAsia="Calibri" w:hAnsi="Arial" w:cs="Arial"/>
          <w:sz w:val="28"/>
          <w:szCs w:val="28"/>
        </w:rPr>
        <w:footnoteReference w:id="20"/>
      </w:r>
      <w:r w:rsidR="00460590" w:rsidRPr="009610AE">
        <w:rPr>
          <w:rFonts w:ascii="Arial" w:eastAsia="Calibri" w:hAnsi="Arial" w:cs="Arial"/>
          <w:sz w:val="28"/>
          <w:szCs w:val="28"/>
        </w:rPr>
        <w:t>, published in 2010</w:t>
      </w:r>
      <w:r w:rsidRPr="009610AE">
        <w:rPr>
          <w:rFonts w:ascii="Arial" w:eastAsia="Calibri" w:hAnsi="Arial" w:cs="Arial"/>
          <w:sz w:val="28"/>
          <w:szCs w:val="28"/>
        </w:rPr>
        <w:t xml:space="preserve"> </w:t>
      </w:r>
      <w:r w:rsidR="00460590" w:rsidRPr="009610AE">
        <w:rPr>
          <w:rFonts w:ascii="Arial" w:eastAsia="Calibri" w:hAnsi="Arial" w:cs="Arial"/>
          <w:sz w:val="28"/>
          <w:szCs w:val="28"/>
        </w:rPr>
        <w:t>described</w:t>
      </w:r>
      <w:r w:rsidR="00E1039C" w:rsidRPr="009610AE">
        <w:rPr>
          <w:rFonts w:ascii="Arial" w:eastAsia="Calibri" w:hAnsi="Arial" w:cs="Arial"/>
          <w:sz w:val="28"/>
          <w:szCs w:val="28"/>
        </w:rPr>
        <w:t xml:space="preserve"> Self Directed Support as follows</w:t>
      </w:r>
      <w:r w:rsidR="00997DF9" w:rsidRPr="009610AE">
        <w:rPr>
          <w:rFonts w:ascii="Arial" w:eastAsia="Calibri" w:hAnsi="Arial" w:cs="Arial"/>
          <w:sz w:val="28"/>
          <w:szCs w:val="28"/>
        </w:rPr>
        <w:t>:</w:t>
      </w:r>
      <w:r w:rsidR="00460590" w:rsidRPr="009610AE">
        <w:rPr>
          <w:rFonts w:ascii="Arial" w:eastAsia="Calibri" w:hAnsi="Arial" w:cs="Arial"/>
          <w:sz w:val="28"/>
          <w:szCs w:val="28"/>
        </w:rPr>
        <w:t xml:space="preserve"> </w:t>
      </w:r>
    </w:p>
    <w:p w14:paraId="0D456364" w14:textId="3C2E9D97" w:rsidR="00997DF9" w:rsidRPr="009610AE" w:rsidRDefault="00460590" w:rsidP="00B34D16">
      <w:pPr>
        <w:spacing w:line="276" w:lineRule="auto"/>
        <w:ind w:left="720"/>
        <w:rPr>
          <w:rFonts w:ascii="Arial" w:eastAsia="Calibri" w:hAnsi="Arial" w:cs="Arial"/>
          <w:sz w:val="28"/>
          <w:szCs w:val="28"/>
        </w:rPr>
      </w:pPr>
      <w:r w:rsidRPr="009610AE">
        <w:rPr>
          <w:rFonts w:ascii="Arial" w:eastAsia="Calibri" w:hAnsi="Arial" w:cs="Arial"/>
          <w:sz w:val="28"/>
          <w:szCs w:val="28"/>
        </w:rPr>
        <w:t>the ways in which individuals and families can have informed choice about the way support is provided to them... Through a co-production approach to agreeing individual outcomes, options are considered for ways in which available resources can be used so people can have greater levels of control over how their support needs are met, and by whom</w:t>
      </w:r>
      <w:r w:rsidR="009610AE" w:rsidRPr="009610AE">
        <w:rPr>
          <w:rFonts w:ascii="Arial" w:eastAsia="Calibri" w:hAnsi="Arial" w:cs="Arial"/>
          <w:sz w:val="28"/>
          <w:szCs w:val="28"/>
        </w:rPr>
        <w:t>.</w:t>
      </w:r>
    </w:p>
    <w:p w14:paraId="434E84DA" w14:textId="73B9347F" w:rsidR="007D2507" w:rsidRPr="009610AE" w:rsidRDefault="00460590" w:rsidP="00B34D16">
      <w:pPr>
        <w:spacing w:line="276" w:lineRule="auto"/>
        <w:ind w:left="720"/>
        <w:jc w:val="right"/>
        <w:rPr>
          <w:rFonts w:ascii="Arial" w:eastAsia="Calibri" w:hAnsi="Arial" w:cs="Arial"/>
          <w:sz w:val="28"/>
          <w:szCs w:val="28"/>
        </w:rPr>
      </w:pPr>
      <w:r w:rsidRPr="009610AE">
        <w:rPr>
          <w:rFonts w:ascii="Arial" w:eastAsia="Calibri" w:hAnsi="Arial" w:cs="Arial"/>
          <w:sz w:val="28"/>
          <w:szCs w:val="28"/>
        </w:rPr>
        <w:t>Scottish Government’s Self-directed Support strategy, 2010</w:t>
      </w:r>
    </w:p>
    <w:p w14:paraId="484F2A19" w14:textId="08D99F86" w:rsidR="00772B1F" w:rsidRPr="009610AE" w:rsidRDefault="00703F07" w:rsidP="00B34D16">
      <w:pPr>
        <w:spacing w:line="276" w:lineRule="auto"/>
        <w:rPr>
          <w:rFonts w:ascii="Arial" w:hAnsi="Arial" w:cs="Arial"/>
          <w:bCs/>
          <w:sz w:val="28"/>
          <w:szCs w:val="28"/>
        </w:rPr>
      </w:pPr>
      <w:r w:rsidRPr="009610AE">
        <w:rPr>
          <w:rFonts w:ascii="Arial" w:eastAsia="Calibri" w:hAnsi="Arial" w:cs="Arial"/>
          <w:sz w:val="28"/>
          <w:szCs w:val="28"/>
        </w:rPr>
        <w:lastRenderedPageBreak/>
        <w:t>However</w:t>
      </w:r>
      <w:r w:rsidR="008D04E4" w:rsidRPr="009610AE">
        <w:rPr>
          <w:rFonts w:ascii="Arial" w:eastAsia="Calibri" w:hAnsi="Arial" w:cs="Arial"/>
          <w:sz w:val="28"/>
          <w:szCs w:val="28"/>
        </w:rPr>
        <w:t xml:space="preserve">, </w:t>
      </w:r>
      <w:r w:rsidRPr="009610AE">
        <w:rPr>
          <w:rFonts w:ascii="Arial" w:eastAsia="Calibri" w:hAnsi="Arial" w:cs="Arial"/>
          <w:sz w:val="28"/>
          <w:szCs w:val="28"/>
        </w:rPr>
        <w:t xml:space="preserve">the Scottish Human Rights </w:t>
      </w:r>
      <w:r w:rsidR="00345EAF" w:rsidRPr="009610AE">
        <w:rPr>
          <w:rFonts w:ascii="Arial" w:eastAsia="Calibri" w:hAnsi="Arial" w:cs="Arial"/>
          <w:sz w:val="28"/>
          <w:szCs w:val="28"/>
        </w:rPr>
        <w:t>Commission</w:t>
      </w:r>
      <w:r w:rsidR="00DE5051" w:rsidRPr="009610AE">
        <w:rPr>
          <w:rStyle w:val="FootnoteReference"/>
          <w:rFonts w:ascii="Arial" w:eastAsia="Calibri" w:hAnsi="Arial" w:cs="Arial"/>
          <w:sz w:val="28"/>
          <w:szCs w:val="28"/>
        </w:rPr>
        <w:footnoteReference w:id="21"/>
      </w:r>
      <w:r w:rsidR="003466CA" w:rsidRPr="009610AE">
        <w:rPr>
          <w:rFonts w:ascii="Arial" w:eastAsia="Calibri" w:hAnsi="Arial" w:cs="Arial"/>
          <w:sz w:val="28"/>
          <w:szCs w:val="28"/>
        </w:rPr>
        <w:t xml:space="preserve"> </w:t>
      </w:r>
      <w:r w:rsidR="008D04E4" w:rsidRPr="009610AE">
        <w:rPr>
          <w:rFonts w:ascii="Arial" w:eastAsia="Calibri" w:hAnsi="Arial" w:cs="Arial"/>
          <w:sz w:val="28"/>
          <w:szCs w:val="28"/>
        </w:rPr>
        <w:t>point</w:t>
      </w:r>
      <w:r w:rsidRPr="009610AE">
        <w:rPr>
          <w:rFonts w:ascii="Arial" w:eastAsia="Calibri" w:hAnsi="Arial" w:cs="Arial"/>
          <w:sz w:val="28"/>
          <w:szCs w:val="28"/>
        </w:rPr>
        <w:t xml:space="preserve"> to “patchy and unequal” implementation of SDS </w:t>
      </w:r>
      <w:r w:rsidR="008D04E4" w:rsidRPr="009610AE">
        <w:rPr>
          <w:rFonts w:ascii="Arial" w:eastAsia="Calibri" w:hAnsi="Arial" w:cs="Arial"/>
          <w:sz w:val="28"/>
          <w:szCs w:val="28"/>
        </w:rPr>
        <w:t>and how this is an enormous barrier to realising the rights of supported people and their unpaid</w:t>
      </w:r>
      <w:r w:rsidR="00313AD5" w:rsidRPr="009610AE">
        <w:rPr>
          <w:rFonts w:ascii="Arial" w:eastAsia="Calibri" w:hAnsi="Arial" w:cs="Arial"/>
          <w:sz w:val="28"/>
          <w:szCs w:val="28"/>
        </w:rPr>
        <w:t xml:space="preserve"> </w:t>
      </w:r>
      <w:r w:rsidR="008D04E4" w:rsidRPr="009610AE">
        <w:rPr>
          <w:rFonts w:ascii="Arial" w:eastAsia="Calibri" w:hAnsi="Arial" w:cs="Arial"/>
          <w:sz w:val="28"/>
          <w:szCs w:val="28"/>
        </w:rPr>
        <w:t>cares/supporters.</w:t>
      </w:r>
      <w:r w:rsidR="00C33FCC" w:rsidRPr="009610AE">
        <w:rPr>
          <w:rFonts w:ascii="Arial" w:eastAsia="Calibri" w:hAnsi="Arial" w:cs="Arial"/>
          <w:sz w:val="28"/>
          <w:szCs w:val="28"/>
        </w:rPr>
        <w:t xml:space="preserve"> </w:t>
      </w:r>
      <w:r w:rsidR="00316E31" w:rsidRPr="009610AE">
        <w:rPr>
          <w:rFonts w:ascii="Arial" w:eastAsia="Calibri" w:hAnsi="Arial" w:cs="Arial"/>
          <w:sz w:val="28"/>
          <w:szCs w:val="28"/>
        </w:rPr>
        <w:t>Recent research</w:t>
      </w:r>
      <w:r w:rsidR="00066142" w:rsidRPr="009610AE">
        <w:rPr>
          <w:rStyle w:val="FootnoteReference"/>
          <w:rFonts w:ascii="Arial" w:eastAsia="Calibri" w:hAnsi="Arial" w:cs="Arial"/>
          <w:sz w:val="28"/>
          <w:szCs w:val="28"/>
        </w:rPr>
        <w:footnoteReference w:id="22"/>
      </w:r>
      <w:r w:rsidR="003466CA" w:rsidRPr="009610AE">
        <w:rPr>
          <w:rFonts w:ascii="Arial" w:eastAsia="Calibri" w:hAnsi="Arial" w:cs="Arial"/>
          <w:sz w:val="28"/>
          <w:szCs w:val="28"/>
        </w:rPr>
        <w:t xml:space="preserve"> </w:t>
      </w:r>
      <w:r w:rsidR="00316E31" w:rsidRPr="009610AE">
        <w:rPr>
          <w:rFonts w:ascii="Arial" w:eastAsia="Calibri" w:hAnsi="Arial" w:cs="Arial"/>
          <w:sz w:val="28"/>
          <w:szCs w:val="28"/>
        </w:rPr>
        <w:t>by S</w:t>
      </w:r>
      <w:r w:rsidR="003466CA" w:rsidRPr="009610AE">
        <w:rPr>
          <w:rFonts w:ascii="Arial" w:eastAsia="Calibri" w:hAnsi="Arial" w:cs="Arial"/>
          <w:sz w:val="28"/>
          <w:szCs w:val="28"/>
        </w:rPr>
        <w:t xml:space="preserve">elf </w:t>
      </w:r>
      <w:r w:rsidR="00316E31" w:rsidRPr="009610AE">
        <w:rPr>
          <w:rFonts w:ascii="Arial" w:eastAsia="Calibri" w:hAnsi="Arial" w:cs="Arial"/>
          <w:sz w:val="28"/>
          <w:szCs w:val="28"/>
        </w:rPr>
        <w:t>D</w:t>
      </w:r>
      <w:r w:rsidR="003466CA" w:rsidRPr="009610AE">
        <w:rPr>
          <w:rFonts w:ascii="Arial" w:eastAsia="Calibri" w:hAnsi="Arial" w:cs="Arial"/>
          <w:sz w:val="28"/>
          <w:szCs w:val="28"/>
        </w:rPr>
        <w:t xml:space="preserve">irected </w:t>
      </w:r>
      <w:r w:rsidR="00316E31" w:rsidRPr="009610AE">
        <w:rPr>
          <w:rFonts w:ascii="Arial" w:eastAsia="Calibri" w:hAnsi="Arial" w:cs="Arial"/>
          <w:sz w:val="28"/>
          <w:szCs w:val="28"/>
        </w:rPr>
        <w:t>S</w:t>
      </w:r>
      <w:r w:rsidR="003466CA" w:rsidRPr="009610AE">
        <w:rPr>
          <w:rFonts w:ascii="Arial" w:eastAsia="Calibri" w:hAnsi="Arial" w:cs="Arial"/>
          <w:sz w:val="28"/>
          <w:szCs w:val="28"/>
        </w:rPr>
        <w:t xml:space="preserve">upport </w:t>
      </w:r>
      <w:r w:rsidR="00316E31" w:rsidRPr="009610AE">
        <w:rPr>
          <w:rFonts w:ascii="Arial" w:eastAsia="Calibri" w:hAnsi="Arial" w:cs="Arial"/>
          <w:sz w:val="28"/>
          <w:szCs w:val="28"/>
        </w:rPr>
        <w:t>S</w:t>
      </w:r>
      <w:r w:rsidR="003466CA" w:rsidRPr="009610AE">
        <w:rPr>
          <w:rFonts w:ascii="Arial" w:eastAsia="Calibri" w:hAnsi="Arial" w:cs="Arial"/>
          <w:sz w:val="28"/>
          <w:szCs w:val="28"/>
        </w:rPr>
        <w:t>cotland (SDSS)</w:t>
      </w:r>
      <w:r w:rsidR="00316E31" w:rsidRPr="009610AE">
        <w:rPr>
          <w:rFonts w:ascii="Arial" w:eastAsia="Calibri" w:hAnsi="Arial" w:cs="Arial"/>
          <w:sz w:val="28"/>
          <w:szCs w:val="28"/>
        </w:rPr>
        <w:t xml:space="preserve"> and </w:t>
      </w:r>
      <w:r w:rsidR="00CB14F1" w:rsidRPr="009610AE">
        <w:rPr>
          <w:rFonts w:ascii="Arial" w:eastAsia="Calibri" w:hAnsi="Arial" w:cs="Arial"/>
          <w:sz w:val="28"/>
          <w:szCs w:val="28"/>
        </w:rPr>
        <w:t>T</w:t>
      </w:r>
      <w:r w:rsidR="00316E31" w:rsidRPr="009610AE">
        <w:rPr>
          <w:rFonts w:ascii="Arial" w:eastAsia="Calibri" w:hAnsi="Arial" w:cs="Arial"/>
          <w:sz w:val="28"/>
          <w:szCs w:val="28"/>
        </w:rPr>
        <w:t xml:space="preserve">he Alliance </w:t>
      </w:r>
      <w:r w:rsidR="00D67EA2" w:rsidRPr="009610AE">
        <w:rPr>
          <w:rFonts w:ascii="Arial" w:eastAsia="Calibri" w:hAnsi="Arial" w:cs="Arial"/>
          <w:sz w:val="28"/>
          <w:szCs w:val="28"/>
        </w:rPr>
        <w:t>into the experience</w:t>
      </w:r>
      <w:r w:rsidR="00CD6B50" w:rsidRPr="009610AE">
        <w:rPr>
          <w:rFonts w:ascii="Arial" w:eastAsia="Calibri" w:hAnsi="Arial" w:cs="Arial"/>
          <w:sz w:val="28"/>
          <w:szCs w:val="28"/>
        </w:rPr>
        <w:t>s</w:t>
      </w:r>
      <w:r w:rsidR="00D67EA2" w:rsidRPr="009610AE">
        <w:rPr>
          <w:rFonts w:ascii="Arial" w:eastAsia="Calibri" w:hAnsi="Arial" w:cs="Arial"/>
          <w:sz w:val="28"/>
          <w:szCs w:val="28"/>
        </w:rPr>
        <w:t xml:space="preserve"> of people using SDS</w:t>
      </w:r>
      <w:r w:rsidR="00CD6B50" w:rsidRPr="009610AE">
        <w:rPr>
          <w:rFonts w:ascii="Arial" w:eastAsia="Calibri" w:hAnsi="Arial" w:cs="Arial"/>
          <w:sz w:val="28"/>
          <w:szCs w:val="28"/>
        </w:rPr>
        <w:t xml:space="preserve"> in Scotland</w:t>
      </w:r>
      <w:r w:rsidR="005665FA" w:rsidRPr="009610AE">
        <w:rPr>
          <w:rFonts w:ascii="Arial" w:eastAsia="Calibri" w:hAnsi="Arial" w:cs="Arial"/>
          <w:sz w:val="28"/>
          <w:szCs w:val="28"/>
        </w:rPr>
        <w:t xml:space="preserve"> </w:t>
      </w:r>
      <w:r w:rsidR="00792E91" w:rsidRPr="009610AE">
        <w:rPr>
          <w:rFonts w:ascii="Arial" w:eastAsia="Calibri" w:hAnsi="Arial" w:cs="Arial"/>
          <w:sz w:val="28"/>
          <w:szCs w:val="28"/>
        </w:rPr>
        <w:t xml:space="preserve">illustrates </w:t>
      </w:r>
      <w:r w:rsidR="00425BC9" w:rsidRPr="009610AE">
        <w:rPr>
          <w:rFonts w:ascii="Arial" w:eastAsia="Calibri" w:hAnsi="Arial" w:cs="Arial"/>
          <w:sz w:val="28"/>
          <w:szCs w:val="28"/>
        </w:rPr>
        <w:t xml:space="preserve">that </w:t>
      </w:r>
      <w:r w:rsidR="00750AD5" w:rsidRPr="009610AE">
        <w:rPr>
          <w:rFonts w:ascii="Arial" w:eastAsia="Calibri" w:hAnsi="Arial" w:cs="Arial"/>
          <w:sz w:val="28"/>
          <w:szCs w:val="28"/>
        </w:rPr>
        <w:t xml:space="preserve">despite examples of good practice, </w:t>
      </w:r>
      <w:r w:rsidR="002806BB" w:rsidRPr="009610AE">
        <w:rPr>
          <w:rFonts w:ascii="Arial" w:eastAsia="Calibri" w:hAnsi="Arial" w:cs="Arial"/>
          <w:sz w:val="28"/>
          <w:szCs w:val="28"/>
        </w:rPr>
        <w:t xml:space="preserve">urgent </w:t>
      </w:r>
      <w:r w:rsidR="001A27A9" w:rsidRPr="009610AE">
        <w:rPr>
          <w:rFonts w:ascii="Arial" w:eastAsia="Calibri" w:hAnsi="Arial" w:cs="Arial"/>
          <w:sz w:val="28"/>
          <w:szCs w:val="28"/>
        </w:rPr>
        <w:t xml:space="preserve">work is </w:t>
      </w:r>
      <w:r w:rsidR="00DE086B" w:rsidRPr="009610AE">
        <w:rPr>
          <w:rFonts w:ascii="Arial" w:eastAsia="Calibri" w:hAnsi="Arial" w:cs="Arial"/>
          <w:sz w:val="28"/>
          <w:szCs w:val="28"/>
        </w:rPr>
        <w:t xml:space="preserve">needed </w:t>
      </w:r>
      <w:r w:rsidR="00440494" w:rsidRPr="009610AE">
        <w:rPr>
          <w:rFonts w:ascii="Arial" w:eastAsia="Calibri" w:hAnsi="Arial" w:cs="Arial"/>
          <w:sz w:val="28"/>
          <w:szCs w:val="28"/>
        </w:rPr>
        <w:t>to ensure</w:t>
      </w:r>
      <w:r w:rsidR="002C4087" w:rsidRPr="009610AE">
        <w:rPr>
          <w:rFonts w:ascii="Arial" w:eastAsia="Calibri" w:hAnsi="Arial" w:cs="Arial"/>
          <w:sz w:val="28"/>
          <w:szCs w:val="28"/>
        </w:rPr>
        <w:t xml:space="preserve"> systematic good practice</w:t>
      </w:r>
      <w:r w:rsidR="009A2AE2" w:rsidRPr="009610AE">
        <w:rPr>
          <w:rFonts w:ascii="Arial" w:eastAsia="Calibri" w:hAnsi="Arial" w:cs="Arial"/>
          <w:sz w:val="28"/>
          <w:szCs w:val="28"/>
        </w:rPr>
        <w:t xml:space="preserve"> and complete transparency in the delivery of SDS. </w:t>
      </w:r>
      <w:r w:rsidR="00CB14F1" w:rsidRPr="009610AE">
        <w:rPr>
          <w:rFonts w:ascii="Arial" w:eastAsia="Calibri" w:hAnsi="Arial" w:cs="Arial"/>
          <w:sz w:val="28"/>
          <w:szCs w:val="28"/>
        </w:rPr>
        <w:t xml:space="preserve">The research </w:t>
      </w:r>
      <w:r w:rsidR="00CD6B50" w:rsidRPr="009610AE">
        <w:rPr>
          <w:rFonts w:ascii="Arial" w:eastAsia="Calibri" w:hAnsi="Arial" w:cs="Arial"/>
          <w:sz w:val="28"/>
          <w:szCs w:val="28"/>
        </w:rPr>
        <w:t xml:space="preserve">also </w:t>
      </w:r>
      <w:r w:rsidR="0009544B" w:rsidRPr="009610AE">
        <w:rPr>
          <w:rFonts w:ascii="Arial" w:eastAsia="Calibri" w:hAnsi="Arial" w:cs="Arial"/>
          <w:sz w:val="28"/>
          <w:szCs w:val="28"/>
        </w:rPr>
        <w:t xml:space="preserve">shows that </w:t>
      </w:r>
      <w:r w:rsidR="004B2153" w:rsidRPr="009610AE">
        <w:rPr>
          <w:rFonts w:ascii="Arial" w:eastAsia="Calibri" w:hAnsi="Arial" w:cs="Arial"/>
          <w:sz w:val="28"/>
          <w:szCs w:val="28"/>
        </w:rPr>
        <w:t xml:space="preserve">far </w:t>
      </w:r>
      <w:r w:rsidR="0009544B" w:rsidRPr="009610AE">
        <w:rPr>
          <w:rFonts w:ascii="Arial" w:eastAsia="Calibri" w:hAnsi="Arial" w:cs="Arial"/>
          <w:sz w:val="28"/>
          <w:szCs w:val="28"/>
        </w:rPr>
        <w:t xml:space="preserve">more needs to be done to </w:t>
      </w:r>
      <w:r w:rsidR="00CB14F1" w:rsidRPr="009610AE">
        <w:rPr>
          <w:rFonts w:ascii="Arial" w:hAnsi="Arial" w:cs="Arial"/>
          <w:bCs/>
          <w:sz w:val="28"/>
          <w:szCs w:val="28"/>
        </w:rPr>
        <w:t xml:space="preserve">ensure everyone is offered </w:t>
      </w:r>
      <w:r w:rsidR="005E5679" w:rsidRPr="009610AE">
        <w:rPr>
          <w:rFonts w:ascii="Arial" w:hAnsi="Arial" w:cs="Arial"/>
          <w:bCs/>
          <w:sz w:val="28"/>
          <w:szCs w:val="28"/>
        </w:rPr>
        <w:t xml:space="preserve">genuine, </w:t>
      </w:r>
      <w:r w:rsidR="00CB14F1" w:rsidRPr="009610AE">
        <w:rPr>
          <w:rFonts w:ascii="Arial" w:hAnsi="Arial" w:cs="Arial"/>
          <w:bCs/>
          <w:sz w:val="28"/>
          <w:szCs w:val="28"/>
        </w:rPr>
        <w:t xml:space="preserve">meaningful choice between </w:t>
      </w:r>
      <w:r w:rsidR="00DE086B" w:rsidRPr="009610AE">
        <w:rPr>
          <w:rFonts w:ascii="Arial" w:hAnsi="Arial" w:cs="Arial"/>
          <w:bCs/>
          <w:sz w:val="28"/>
          <w:szCs w:val="28"/>
        </w:rPr>
        <w:t>all</w:t>
      </w:r>
      <w:r w:rsidR="00CB14F1" w:rsidRPr="009610AE">
        <w:rPr>
          <w:rFonts w:ascii="Arial" w:hAnsi="Arial" w:cs="Arial"/>
          <w:bCs/>
          <w:sz w:val="28"/>
          <w:szCs w:val="28"/>
        </w:rPr>
        <w:t xml:space="preserve"> four SDS options</w:t>
      </w:r>
      <w:r w:rsidR="00BB327E" w:rsidRPr="009610AE">
        <w:rPr>
          <w:rFonts w:ascii="Arial" w:hAnsi="Arial" w:cs="Arial"/>
          <w:bCs/>
          <w:sz w:val="28"/>
          <w:szCs w:val="28"/>
        </w:rPr>
        <w:t xml:space="preserve">. Option 3 continues to be the </w:t>
      </w:r>
      <w:proofErr w:type="gramStart"/>
      <w:r w:rsidR="00BB327E" w:rsidRPr="009610AE">
        <w:rPr>
          <w:rFonts w:ascii="Arial" w:hAnsi="Arial" w:cs="Arial"/>
          <w:bCs/>
          <w:sz w:val="28"/>
          <w:szCs w:val="28"/>
        </w:rPr>
        <w:t>most commonly used</w:t>
      </w:r>
      <w:proofErr w:type="gramEnd"/>
      <w:r w:rsidR="00BB327E" w:rsidRPr="009610AE">
        <w:rPr>
          <w:rFonts w:ascii="Arial" w:hAnsi="Arial" w:cs="Arial"/>
          <w:bCs/>
          <w:sz w:val="28"/>
          <w:szCs w:val="28"/>
        </w:rPr>
        <w:t>,</w:t>
      </w:r>
      <w:r w:rsidR="00B20F7B" w:rsidRPr="009610AE">
        <w:rPr>
          <w:rFonts w:ascii="Arial" w:hAnsi="Arial" w:cs="Arial"/>
          <w:bCs/>
          <w:sz w:val="28"/>
          <w:szCs w:val="28"/>
        </w:rPr>
        <w:t xml:space="preserve"> indicating</w:t>
      </w:r>
      <w:r w:rsidR="00BB327E" w:rsidRPr="009610AE">
        <w:rPr>
          <w:rFonts w:ascii="Arial" w:hAnsi="Arial" w:cs="Arial"/>
          <w:bCs/>
          <w:sz w:val="28"/>
          <w:szCs w:val="28"/>
        </w:rPr>
        <w:t xml:space="preserve"> little has fundamentally changed since SDS was introduced</w:t>
      </w:r>
      <w:r w:rsidR="0067730F" w:rsidRPr="009610AE">
        <w:rPr>
          <w:rFonts w:ascii="Arial" w:hAnsi="Arial" w:cs="Arial"/>
          <w:bCs/>
          <w:sz w:val="28"/>
          <w:szCs w:val="28"/>
        </w:rPr>
        <w:t xml:space="preserve"> and begging deeper</w:t>
      </w:r>
      <w:r w:rsidR="003830BC" w:rsidRPr="009610AE">
        <w:rPr>
          <w:rFonts w:ascii="Arial" w:hAnsi="Arial" w:cs="Arial"/>
          <w:bCs/>
          <w:sz w:val="28"/>
          <w:szCs w:val="28"/>
        </w:rPr>
        <w:t>, systemic,</w:t>
      </w:r>
      <w:r w:rsidR="0067730F" w:rsidRPr="009610AE">
        <w:rPr>
          <w:rFonts w:ascii="Arial" w:hAnsi="Arial" w:cs="Arial"/>
          <w:bCs/>
          <w:sz w:val="28"/>
          <w:szCs w:val="28"/>
        </w:rPr>
        <w:t xml:space="preserve"> questions about why this is the case</w:t>
      </w:r>
      <w:r w:rsidR="00BB327E" w:rsidRPr="009610AE">
        <w:rPr>
          <w:rFonts w:ascii="Arial" w:hAnsi="Arial" w:cs="Arial"/>
          <w:bCs/>
          <w:sz w:val="28"/>
          <w:szCs w:val="28"/>
        </w:rPr>
        <w:t>.</w:t>
      </w:r>
      <w:r w:rsidR="00B92341" w:rsidRPr="009610AE">
        <w:rPr>
          <w:rFonts w:ascii="Arial" w:hAnsi="Arial" w:cs="Arial"/>
          <w:bCs/>
          <w:sz w:val="28"/>
          <w:szCs w:val="28"/>
        </w:rPr>
        <w:t xml:space="preserve"> </w:t>
      </w:r>
      <w:r w:rsidR="00CF1779" w:rsidRPr="009610AE">
        <w:rPr>
          <w:rFonts w:ascii="Arial" w:hAnsi="Arial" w:cs="Arial"/>
          <w:bCs/>
          <w:sz w:val="28"/>
          <w:szCs w:val="28"/>
        </w:rPr>
        <w:t>Moving forwards</w:t>
      </w:r>
      <w:r w:rsidR="00F3094A" w:rsidRPr="009610AE">
        <w:rPr>
          <w:rFonts w:ascii="Arial" w:hAnsi="Arial" w:cs="Arial"/>
          <w:bCs/>
          <w:sz w:val="28"/>
          <w:szCs w:val="28"/>
        </w:rPr>
        <w:t>,</w:t>
      </w:r>
      <w:r w:rsidR="00CF1779" w:rsidRPr="009610AE">
        <w:rPr>
          <w:rFonts w:ascii="Arial" w:hAnsi="Arial" w:cs="Arial"/>
          <w:bCs/>
          <w:sz w:val="28"/>
          <w:szCs w:val="28"/>
        </w:rPr>
        <w:t xml:space="preserve"> w</w:t>
      </w:r>
      <w:r w:rsidR="00AB64A5" w:rsidRPr="009610AE">
        <w:rPr>
          <w:rFonts w:ascii="Arial" w:hAnsi="Arial" w:cs="Arial"/>
          <w:bCs/>
          <w:sz w:val="28"/>
          <w:szCs w:val="28"/>
        </w:rPr>
        <w:t xml:space="preserve">e want disabled people </w:t>
      </w:r>
      <w:r w:rsidR="00E66114" w:rsidRPr="009610AE">
        <w:rPr>
          <w:rFonts w:ascii="Arial" w:hAnsi="Arial" w:cs="Arial"/>
          <w:bCs/>
          <w:sz w:val="28"/>
          <w:szCs w:val="28"/>
        </w:rPr>
        <w:t xml:space="preserve">to </w:t>
      </w:r>
      <w:r w:rsidR="00AB64A5" w:rsidRPr="009610AE">
        <w:rPr>
          <w:rFonts w:ascii="Arial" w:hAnsi="Arial" w:cs="Arial"/>
          <w:bCs/>
          <w:sz w:val="28"/>
          <w:szCs w:val="28"/>
        </w:rPr>
        <w:t xml:space="preserve">be genuinely informed and empowered to choose meaningfully between </w:t>
      </w:r>
      <w:r w:rsidR="00AB64A5" w:rsidRPr="009610AE">
        <w:rPr>
          <w:rFonts w:ascii="Arial" w:hAnsi="Arial" w:cs="Arial"/>
          <w:b/>
          <w:sz w:val="28"/>
          <w:szCs w:val="28"/>
        </w:rPr>
        <w:t xml:space="preserve">all </w:t>
      </w:r>
      <w:r w:rsidR="00AB64A5" w:rsidRPr="009610AE">
        <w:rPr>
          <w:rFonts w:ascii="Arial" w:hAnsi="Arial" w:cs="Arial"/>
          <w:bCs/>
          <w:sz w:val="28"/>
          <w:szCs w:val="28"/>
        </w:rPr>
        <w:t>four SDS options</w:t>
      </w:r>
      <w:r w:rsidR="00C63C28" w:rsidRPr="009610AE">
        <w:rPr>
          <w:rFonts w:ascii="Arial" w:hAnsi="Arial" w:cs="Arial"/>
          <w:bCs/>
          <w:sz w:val="28"/>
          <w:szCs w:val="28"/>
        </w:rPr>
        <w:t>.</w:t>
      </w:r>
      <w:r w:rsidR="00AB64A5" w:rsidRPr="009610AE">
        <w:rPr>
          <w:rFonts w:ascii="Arial" w:hAnsi="Arial" w:cs="Arial"/>
          <w:bCs/>
          <w:sz w:val="28"/>
          <w:szCs w:val="28"/>
        </w:rPr>
        <w:t xml:space="preserve"> </w:t>
      </w:r>
      <w:r w:rsidR="005F1CDC" w:rsidRPr="009610AE">
        <w:rPr>
          <w:rFonts w:ascii="Arial" w:hAnsi="Arial" w:cs="Arial"/>
          <w:bCs/>
          <w:sz w:val="28"/>
          <w:szCs w:val="28"/>
        </w:rPr>
        <w:t>In</w:t>
      </w:r>
      <w:r w:rsidR="00551FD8" w:rsidRPr="009610AE">
        <w:rPr>
          <w:rFonts w:ascii="Arial" w:hAnsi="Arial" w:cs="Arial"/>
          <w:bCs/>
          <w:sz w:val="28"/>
          <w:szCs w:val="28"/>
        </w:rPr>
        <w:t xml:space="preserve"> our surveys of the impact of the COVID 19 pand</w:t>
      </w:r>
      <w:r w:rsidR="005F1CDC" w:rsidRPr="009610AE">
        <w:rPr>
          <w:rFonts w:ascii="Arial" w:hAnsi="Arial" w:cs="Arial"/>
          <w:bCs/>
          <w:sz w:val="28"/>
          <w:szCs w:val="28"/>
        </w:rPr>
        <w:t>emic</w:t>
      </w:r>
      <w:r w:rsidR="00551FD8" w:rsidRPr="009610AE">
        <w:rPr>
          <w:rFonts w:ascii="Arial" w:hAnsi="Arial" w:cs="Arial"/>
          <w:bCs/>
          <w:sz w:val="28"/>
          <w:szCs w:val="28"/>
        </w:rPr>
        <w:t xml:space="preserve"> on disabled people, there is emerging evidenc</w:t>
      </w:r>
      <w:r w:rsidR="00B50A0A" w:rsidRPr="009610AE">
        <w:rPr>
          <w:rFonts w:ascii="Arial" w:hAnsi="Arial" w:cs="Arial"/>
          <w:bCs/>
          <w:sz w:val="28"/>
          <w:szCs w:val="28"/>
        </w:rPr>
        <w:t xml:space="preserve">e </w:t>
      </w:r>
      <w:r w:rsidR="00A3528A" w:rsidRPr="009610AE">
        <w:rPr>
          <w:rFonts w:ascii="Arial" w:hAnsi="Arial" w:cs="Arial"/>
          <w:bCs/>
          <w:sz w:val="28"/>
          <w:szCs w:val="28"/>
        </w:rPr>
        <w:t xml:space="preserve">that </w:t>
      </w:r>
      <w:r w:rsidR="00B50A0A" w:rsidRPr="009610AE">
        <w:rPr>
          <w:rFonts w:ascii="Arial" w:hAnsi="Arial" w:cs="Arial"/>
          <w:bCs/>
          <w:sz w:val="28"/>
          <w:szCs w:val="28"/>
        </w:rPr>
        <w:t>being on</w:t>
      </w:r>
      <w:r w:rsidR="00B92341" w:rsidRPr="009610AE">
        <w:rPr>
          <w:rFonts w:ascii="Arial" w:hAnsi="Arial" w:cs="Arial"/>
          <w:bCs/>
          <w:sz w:val="28"/>
          <w:szCs w:val="28"/>
        </w:rPr>
        <w:t xml:space="preserve"> Option 1 of SDS ha</w:t>
      </w:r>
      <w:r w:rsidR="00B50A0A" w:rsidRPr="009610AE">
        <w:rPr>
          <w:rFonts w:ascii="Arial" w:hAnsi="Arial" w:cs="Arial"/>
          <w:bCs/>
          <w:sz w:val="28"/>
          <w:szCs w:val="28"/>
        </w:rPr>
        <w:t>s positively</w:t>
      </w:r>
      <w:r w:rsidR="004A003E" w:rsidRPr="009610AE">
        <w:rPr>
          <w:rFonts w:ascii="Arial" w:hAnsi="Arial" w:cs="Arial"/>
          <w:bCs/>
          <w:sz w:val="28"/>
          <w:szCs w:val="28"/>
        </w:rPr>
        <w:t xml:space="preserve"> </w:t>
      </w:r>
      <w:r w:rsidR="00A3528A" w:rsidRPr="009610AE">
        <w:rPr>
          <w:rFonts w:ascii="Arial" w:hAnsi="Arial" w:cs="Arial"/>
          <w:bCs/>
          <w:sz w:val="28"/>
          <w:szCs w:val="28"/>
        </w:rPr>
        <w:t>impacted on</w:t>
      </w:r>
      <w:r w:rsidR="007F7CDB" w:rsidRPr="009610AE">
        <w:rPr>
          <w:rFonts w:ascii="Arial" w:hAnsi="Arial" w:cs="Arial"/>
          <w:bCs/>
          <w:sz w:val="28"/>
          <w:szCs w:val="28"/>
        </w:rPr>
        <w:t xml:space="preserve"> the experiences of some</w:t>
      </w:r>
      <w:r w:rsidR="00772B1F" w:rsidRPr="009610AE">
        <w:rPr>
          <w:rFonts w:ascii="Arial" w:hAnsi="Arial" w:cs="Arial"/>
          <w:bCs/>
          <w:sz w:val="28"/>
          <w:szCs w:val="28"/>
        </w:rPr>
        <w:t xml:space="preserve">: </w:t>
      </w:r>
    </w:p>
    <w:p w14:paraId="43B37D9C" w14:textId="24F9D33B" w:rsidR="00772B1F" w:rsidRPr="00B34D16" w:rsidRDefault="00B34D16" w:rsidP="00B34D16">
      <w:pPr>
        <w:spacing w:line="276" w:lineRule="auto"/>
        <w:ind w:left="720"/>
        <w:rPr>
          <w:rFonts w:ascii="Arial" w:hAnsi="Arial" w:cs="Arial"/>
          <w:bCs/>
          <w:sz w:val="28"/>
          <w:szCs w:val="28"/>
        </w:rPr>
      </w:pPr>
      <w:r>
        <w:rPr>
          <w:rFonts w:ascii="Arial" w:hAnsi="Arial" w:cs="Arial"/>
          <w:bCs/>
          <w:sz w:val="28"/>
          <w:szCs w:val="28"/>
        </w:rPr>
        <w:t>“</w:t>
      </w:r>
      <w:r w:rsidR="00772B1F" w:rsidRPr="00B34D16">
        <w:rPr>
          <w:rFonts w:ascii="Arial" w:hAnsi="Arial" w:cs="Arial"/>
          <w:bCs/>
          <w:sz w:val="28"/>
          <w:szCs w:val="28"/>
        </w:rPr>
        <w:t>I receive SDS option 1 and I think this is the difference. I am paid directly and therefore carried out all checks on my PA [personal assistant] myself. Local authorities cannot withdraw care and send the staff elsewhere, e.g. care homes</w:t>
      </w:r>
      <w:r>
        <w:rPr>
          <w:rFonts w:ascii="Arial" w:hAnsi="Arial" w:cs="Arial"/>
          <w:bCs/>
          <w:sz w:val="28"/>
          <w:szCs w:val="28"/>
        </w:rPr>
        <w:t>”</w:t>
      </w:r>
      <w:r w:rsidR="00772B1F" w:rsidRPr="00B34D16">
        <w:rPr>
          <w:rFonts w:ascii="Arial" w:hAnsi="Arial" w:cs="Arial"/>
          <w:bCs/>
          <w:sz w:val="28"/>
          <w:szCs w:val="28"/>
        </w:rPr>
        <w:t>.</w:t>
      </w:r>
    </w:p>
    <w:p w14:paraId="783DF482" w14:textId="47AB29F2" w:rsidR="00EC204C" w:rsidRPr="00B34D16" w:rsidRDefault="00772B1F" w:rsidP="00B34D16">
      <w:pPr>
        <w:spacing w:line="276" w:lineRule="auto"/>
        <w:ind w:left="720"/>
        <w:rPr>
          <w:rFonts w:ascii="Arial" w:hAnsi="Arial" w:cs="Arial"/>
          <w:bCs/>
          <w:sz w:val="28"/>
          <w:szCs w:val="28"/>
        </w:rPr>
      </w:pPr>
      <w:r w:rsidRPr="00B34D16">
        <w:rPr>
          <w:rFonts w:ascii="Arial" w:hAnsi="Arial" w:cs="Arial"/>
          <w:bCs/>
          <w:sz w:val="28"/>
          <w:szCs w:val="28"/>
        </w:rPr>
        <w:t xml:space="preserve">July 2020 Short survey respondent </w:t>
      </w:r>
    </w:p>
    <w:p w14:paraId="31CDFA36" w14:textId="38DA2518" w:rsidR="0092099C" w:rsidRPr="009610AE" w:rsidRDefault="00495C15"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As far back as the year 2000, </w:t>
      </w:r>
      <w:r w:rsidR="00FF1FE5" w:rsidRPr="009610AE">
        <w:rPr>
          <w:rFonts w:ascii="Arial" w:eastAsia="Calibri" w:hAnsi="Arial" w:cs="Arial"/>
          <w:sz w:val="28"/>
          <w:szCs w:val="28"/>
        </w:rPr>
        <w:t xml:space="preserve">as well as the overwhelming benefits to disabled people (many different impairment groups) in achieving choice and control over their support and thereby their lives, </w:t>
      </w:r>
      <w:r w:rsidRPr="009610AE">
        <w:rPr>
          <w:rFonts w:ascii="Arial" w:eastAsia="Calibri" w:hAnsi="Arial" w:cs="Arial"/>
          <w:sz w:val="28"/>
          <w:szCs w:val="28"/>
        </w:rPr>
        <w:t>the vital importance of support organisations</w:t>
      </w:r>
      <w:r w:rsidR="004E4315" w:rsidRPr="009610AE">
        <w:rPr>
          <w:rFonts w:ascii="Arial" w:eastAsia="Calibri" w:hAnsi="Arial" w:cs="Arial"/>
          <w:sz w:val="28"/>
          <w:szCs w:val="28"/>
        </w:rPr>
        <w:t>,</w:t>
      </w:r>
      <w:r w:rsidRPr="009610AE">
        <w:rPr>
          <w:rFonts w:ascii="Arial" w:eastAsia="Calibri" w:hAnsi="Arial" w:cs="Arial"/>
          <w:sz w:val="28"/>
          <w:szCs w:val="28"/>
        </w:rPr>
        <w:t xml:space="preserve"> </w:t>
      </w:r>
      <w:r w:rsidR="004E4315" w:rsidRPr="009610AE">
        <w:rPr>
          <w:rFonts w:ascii="Arial" w:eastAsia="Calibri" w:hAnsi="Arial" w:cs="Arial"/>
          <w:sz w:val="28"/>
          <w:szCs w:val="28"/>
        </w:rPr>
        <w:t>such as Centres for Inclusive Living, in supporting people with direct payments, was identified</w:t>
      </w:r>
      <w:r w:rsidR="004E4315" w:rsidRPr="009610AE">
        <w:rPr>
          <w:rStyle w:val="FootnoteReference"/>
          <w:rFonts w:ascii="Arial" w:eastAsia="Calibri" w:hAnsi="Arial" w:cs="Arial"/>
          <w:sz w:val="28"/>
          <w:szCs w:val="28"/>
        </w:rPr>
        <w:footnoteReference w:id="23"/>
      </w:r>
      <w:r w:rsidR="004E4315" w:rsidRPr="009610AE">
        <w:rPr>
          <w:rFonts w:ascii="Arial" w:eastAsia="Calibri" w:hAnsi="Arial" w:cs="Arial"/>
          <w:sz w:val="28"/>
          <w:szCs w:val="28"/>
        </w:rPr>
        <w:t>.</w:t>
      </w:r>
      <w:r w:rsidRPr="009610AE">
        <w:rPr>
          <w:rFonts w:ascii="Arial" w:eastAsia="Calibri" w:hAnsi="Arial" w:cs="Arial"/>
          <w:sz w:val="28"/>
          <w:szCs w:val="28"/>
        </w:rPr>
        <w:t xml:space="preserve"> </w:t>
      </w:r>
      <w:r w:rsidR="00FF1FE5" w:rsidRPr="009610AE">
        <w:rPr>
          <w:rFonts w:ascii="Arial" w:eastAsia="Calibri" w:hAnsi="Arial" w:cs="Arial"/>
          <w:sz w:val="28"/>
          <w:szCs w:val="28"/>
        </w:rPr>
        <w:t>Yet availability of such disabled-people-led support organisations</w:t>
      </w:r>
      <w:r w:rsidR="0023079B" w:rsidRPr="009610AE">
        <w:rPr>
          <w:rFonts w:ascii="Arial" w:eastAsia="Calibri" w:hAnsi="Arial" w:cs="Arial"/>
          <w:sz w:val="28"/>
          <w:szCs w:val="28"/>
        </w:rPr>
        <w:t xml:space="preserve"> and </w:t>
      </w:r>
      <w:r w:rsidR="0023079B" w:rsidRPr="009610AE">
        <w:rPr>
          <w:rFonts w:ascii="Arial" w:eastAsia="Calibri" w:hAnsi="Arial" w:cs="Arial"/>
          <w:sz w:val="28"/>
          <w:szCs w:val="28"/>
        </w:rPr>
        <w:lastRenderedPageBreak/>
        <w:t>user/peer led groups generally</w:t>
      </w:r>
      <w:r w:rsidR="00FF1FE5" w:rsidRPr="009610AE">
        <w:rPr>
          <w:rFonts w:ascii="Arial" w:eastAsia="Calibri" w:hAnsi="Arial" w:cs="Arial"/>
          <w:sz w:val="28"/>
          <w:szCs w:val="28"/>
        </w:rPr>
        <w:t xml:space="preserve"> across Scotland remains extremely patchy</w:t>
      </w:r>
      <w:r w:rsidR="003A49A1" w:rsidRPr="009610AE">
        <w:rPr>
          <w:rStyle w:val="FootnoteReference"/>
          <w:rFonts w:ascii="Arial" w:eastAsia="Calibri" w:hAnsi="Arial" w:cs="Arial"/>
          <w:sz w:val="28"/>
          <w:szCs w:val="28"/>
        </w:rPr>
        <w:footnoteReference w:id="24"/>
      </w:r>
      <w:r w:rsidR="00FF1FE5" w:rsidRPr="009610AE">
        <w:rPr>
          <w:rFonts w:ascii="Arial" w:eastAsia="Calibri" w:hAnsi="Arial" w:cs="Arial"/>
          <w:sz w:val="28"/>
          <w:szCs w:val="28"/>
        </w:rPr>
        <w:t xml:space="preserve">. </w:t>
      </w:r>
      <w:r w:rsidR="0092099C" w:rsidRPr="009610AE">
        <w:rPr>
          <w:rFonts w:ascii="Arial" w:eastAsia="Calibri" w:hAnsi="Arial" w:cs="Arial"/>
          <w:sz w:val="28"/>
          <w:szCs w:val="28"/>
        </w:rPr>
        <w:t>Overall, while the ethos and ambitions of SDS remain</w:t>
      </w:r>
      <w:r w:rsidR="00B5155A" w:rsidRPr="009610AE">
        <w:rPr>
          <w:rFonts w:ascii="Arial" w:eastAsia="Calibri" w:hAnsi="Arial" w:cs="Arial"/>
          <w:sz w:val="28"/>
          <w:szCs w:val="28"/>
        </w:rPr>
        <w:t xml:space="preserve"> sound, after 10 years</w:t>
      </w:r>
      <w:r w:rsidR="005F5448" w:rsidRPr="009610AE">
        <w:rPr>
          <w:rFonts w:ascii="Arial" w:eastAsia="Calibri" w:hAnsi="Arial" w:cs="Arial"/>
          <w:sz w:val="28"/>
          <w:szCs w:val="28"/>
        </w:rPr>
        <w:t xml:space="preserve"> of</w:t>
      </w:r>
      <w:r w:rsidR="00B5155A" w:rsidRPr="009610AE">
        <w:rPr>
          <w:rFonts w:ascii="Arial" w:eastAsia="Calibri" w:hAnsi="Arial" w:cs="Arial"/>
          <w:sz w:val="28"/>
          <w:szCs w:val="28"/>
        </w:rPr>
        <w:t xml:space="preserve"> delivery of these still falls a long way short, and the inequities across Scotland are extremely problematic and unfair. </w:t>
      </w:r>
    </w:p>
    <w:p w14:paraId="2E26922A" w14:textId="02DC7774" w:rsidR="003B5D05" w:rsidRPr="002839FC" w:rsidRDefault="00FF1FE5" w:rsidP="00B34D16">
      <w:pPr>
        <w:pStyle w:val="BodyText2"/>
        <w:spacing w:after="160" w:line="276" w:lineRule="auto"/>
        <w:rPr>
          <w:b w:val="0"/>
          <w:bCs/>
        </w:rPr>
      </w:pPr>
      <w:r w:rsidRPr="009610AE">
        <w:t xml:space="preserve">Recommendation </w:t>
      </w:r>
      <w:r w:rsidR="00825087" w:rsidRPr="009610AE">
        <w:t>7</w:t>
      </w:r>
      <w:r w:rsidRPr="009610AE">
        <w:t xml:space="preserve">: </w:t>
      </w:r>
      <w:r w:rsidR="00825087" w:rsidRPr="002839FC">
        <w:rPr>
          <w:b w:val="0"/>
          <w:bCs/>
        </w:rPr>
        <w:t>T</w:t>
      </w:r>
      <w:r w:rsidRPr="002839FC">
        <w:rPr>
          <w:b w:val="0"/>
          <w:bCs/>
        </w:rPr>
        <w:t>here should be a programme of investment in user-led organisations such as Centres for Inclusive Living.</w:t>
      </w:r>
    </w:p>
    <w:p w14:paraId="785C7ED9" w14:textId="012E5EE4" w:rsidR="00B34D16" w:rsidRDefault="003B5D05" w:rsidP="00B34D16">
      <w:pPr>
        <w:pStyle w:val="BodyText2"/>
        <w:spacing w:after="160" w:line="276" w:lineRule="auto"/>
        <w:rPr>
          <w:b w:val="0"/>
          <w:bCs/>
        </w:rPr>
      </w:pPr>
      <w:r w:rsidRPr="009610AE">
        <w:t xml:space="preserve">Recommendation 8: </w:t>
      </w:r>
      <w:r w:rsidR="00616187" w:rsidRPr="002839FC">
        <w:rPr>
          <w:b w:val="0"/>
          <w:bCs/>
        </w:rPr>
        <w:t xml:space="preserve">All four SDS options must be </w:t>
      </w:r>
      <w:r w:rsidR="00686DA9" w:rsidRPr="002839FC">
        <w:rPr>
          <w:b w:val="0"/>
          <w:bCs/>
        </w:rPr>
        <w:t>promoted, with disabled people informed and e</w:t>
      </w:r>
      <w:r w:rsidR="0007611E" w:rsidRPr="002839FC">
        <w:rPr>
          <w:b w:val="0"/>
          <w:bCs/>
        </w:rPr>
        <w:t xml:space="preserve">mpowered </w:t>
      </w:r>
      <w:r w:rsidR="00686DA9" w:rsidRPr="002839FC">
        <w:rPr>
          <w:b w:val="0"/>
          <w:bCs/>
        </w:rPr>
        <w:t>to have meaningful choice and control over their care and support</w:t>
      </w:r>
      <w:r w:rsidR="005F5448" w:rsidRPr="002839FC">
        <w:rPr>
          <w:b w:val="0"/>
          <w:bCs/>
        </w:rPr>
        <w:t>, with support to make informed decisions if they need it</w:t>
      </w:r>
      <w:r w:rsidR="00686DA9" w:rsidRPr="002839FC">
        <w:rPr>
          <w:b w:val="0"/>
          <w:bCs/>
        </w:rPr>
        <w:t>.</w:t>
      </w:r>
    </w:p>
    <w:p w14:paraId="6AFB01FB" w14:textId="77777777" w:rsidR="00B34D16" w:rsidRPr="00B34D16" w:rsidRDefault="00B34D16" w:rsidP="00B34D16">
      <w:pPr>
        <w:pStyle w:val="BodyText2"/>
        <w:spacing w:after="160" w:line="276" w:lineRule="auto"/>
        <w:rPr>
          <w:b w:val="0"/>
          <w:bCs/>
        </w:rPr>
      </w:pPr>
    </w:p>
    <w:p w14:paraId="2EBA489C" w14:textId="0A434BF9" w:rsidR="00B34D16" w:rsidRDefault="002C2C4F" w:rsidP="00B34D16">
      <w:pPr>
        <w:pStyle w:val="Heading2"/>
        <w:numPr>
          <w:ilvl w:val="1"/>
          <w:numId w:val="20"/>
        </w:numPr>
      </w:pPr>
      <w:bookmarkStart w:id="10" w:name="_Toc57996459"/>
      <w:r w:rsidRPr="009610AE">
        <w:t>Health and Social Care integration</w:t>
      </w:r>
      <w:bookmarkEnd w:id="10"/>
    </w:p>
    <w:p w14:paraId="52C64149" w14:textId="77777777" w:rsidR="00094922" w:rsidRPr="00094922" w:rsidRDefault="00094922" w:rsidP="00094922"/>
    <w:p w14:paraId="11C7DB72" w14:textId="0CF01029" w:rsidR="00CD4EE9" w:rsidRPr="009610AE" w:rsidRDefault="00D70AA0"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It was back in 2011 that the Christie </w:t>
      </w:r>
      <w:r w:rsidR="00536C0B" w:rsidRPr="009610AE">
        <w:rPr>
          <w:rFonts w:ascii="Arial" w:eastAsia="Calibri" w:hAnsi="Arial" w:cs="Arial"/>
          <w:sz w:val="28"/>
          <w:szCs w:val="28"/>
        </w:rPr>
        <w:t>Commission report</w:t>
      </w:r>
      <w:r w:rsidR="009C1EB5" w:rsidRPr="009610AE">
        <w:rPr>
          <w:rStyle w:val="FootnoteReference"/>
          <w:rFonts w:ascii="Arial" w:eastAsia="Calibri" w:hAnsi="Arial" w:cs="Arial"/>
          <w:sz w:val="28"/>
          <w:szCs w:val="28"/>
        </w:rPr>
        <w:footnoteReference w:id="25"/>
      </w:r>
      <w:r w:rsidRPr="009610AE">
        <w:rPr>
          <w:rFonts w:ascii="Arial" w:eastAsia="Calibri" w:hAnsi="Arial" w:cs="Arial"/>
          <w:sz w:val="28"/>
          <w:szCs w:val="28"/>
        </w:rPr>
        <w:t xml:space="preserve"> called for “</w:t>
      </w:r>
      <w:r w:rsidRPr="009610AE">
        <w:rPr>
          <w:rFonts w:ascii="Helvetica" w:hAnsi="Helvetica" w:cs="Helvetica"/>
          <w:sz w:val="27"/>
          <w:szCs w:val="27"/>
          <w:shd w:val="clear" w:color="auto" w:fill="FFFFFF"/>
        </w:rPr>
        <w:t xml:space="preserve">a radical, new, collaborative culture throughout our public services”. It is clear from the way that health and social care integration was set up and has played out that ensuing dynamics </w:t>
      </w:r>
      <w:r w:rsidR="004E4315" w:rsidRPr="009610AE">
        <w:rPr>
          <w:rFonts w:ascii="Helvetica" w:hAnsi="Helvetica" w:cs="Helvetica"/>
          <w:sz w:val="27"/>
          <w:szCs w:val="27"/>
          <w:shd w:val="clear" w:color="auto" w:fill="FFFFFF"/>
        </w:rPr>
        <w:t>– competition for budgets, etc</w:t>
      </w:r>
      <w:r w:rsidR="005F5448" w:rsidRPr="009610AE">
        <w:rPr>
          <w:rFonts w:ascii="Helvetica" w:hAnsi="Helvetica" w:cs="Helvetica"/>
          <w:sz w:val="27"/>
          <w:szCs w:val="27"/>
          <w:shd w:val="clear" w:color="auto" w:fill="FFFFFF"/>
        </w:rPr>
        <w:t>.</w:t>
      </w:r>
      <w:r w:rsidR="004E4315" w:rsidRPr="009610AE">
        <w:rPr>
          <w:rFonts w:ascii="Helvetica" w:hAnsi="Helvetica" w:cs="Helvetica"/>
          <w:sz w:val="27"/>
          <w:szCs w:val="27"/>
          <w:shd w:val="clear" w:color="auto" w:fill="FFFFFF"/>
        </w:rPr>
        <w:t xml:space="preserve"> – </w:t>
      </w:r>
      <w:r w:rsidRPr="009610AE">
        <w:rPr>
          <w:rFonts w:ascii="Helvetica" w:hAnsi="Helvetica" w:cs="Helvetica"/>
          <w:sz w:val="27"/>
          <w:szCs w:val="27"/>
          <w:shd w:val="clear" w:color="auto" w:fill="FFFFFF"/>
        </w:rPr>
        <w:t>have</w:t>
      </w:r>
      <w:r w:rsidR="004E4315" w:rsidRPr="009610AE">
        <w:rPr>
          <w:rFonts w:ascii="Helvetica" w:hAnsi="Helvetica" w:cs="Helvetica"/>
          <w:sz w:val="27"/>
          <w:szCs w:val="27"/>
          <w:shd w:val="clear" w:color="auto" w:fill="FFFFFF"/>
        </w:rPr>
        <w:t xml:space="preserve"> been co</w:t>
      </w:r>
      <w:r w:rsidR="00962132" w:rsidRPr="009610AE">
        <w:rPr>
          <w:rFonts w:ascii="Helvetica" w:hAnsi="Helvetica" w:cs="Helvetica"/>
          <w:sz w:val="27"/>
          <w:szCs w:val="27"/>
          <w:shd w:val="clear" w:color="auto" w:fill="FFFFFF"/>
        </w:rPr>
        <w:t xml:space="preserve">unterproductive to such a goal. </w:t>
      </w:r>
      <w:r w:rsidR="002C2C4F" w:rsidRPr="009610AE">
        <w:rPr>
          <w:rFonts w:ascii="Arial" w:eastAsia="Calibri" w:hAnsi="Arial" w:cs="Arial"/>
          <w:sz w:val="28"/>
          <w:szCs w:val="28"/>
        </w:rPr>
        <w:t xml:space="preserve">While no one would dispute the importance of a seamless interface between health care and </w:t>
      </w:r>
      <w:r w:rsidR="00094922">
        <w:rPr>
          <w:rFonts w:ascii="Arial" w:eastAsia="Calibri" w:hAnsi="Arial" w:cs="Arial"/>
          <w:sz w:val="28"/>
          <w:szCs w:val="28"/>
        </w:rPr>
        <w:t xml:space="preserve">Social Care Support    </w:t>
      </w:r>
      <w:r w:rsidR="002C2C4F" w:rsidRPr="009610AE">
        <w:rPr>
          <w:rFonts w:ascii="Arial" w:eastAsia="Calibri" w:hAnsi="Arial" w:cs="Arial"/>
          <w:sz w:val="28"/>
          <w:szCs w:val="28"/>
        </w:rPr>
        <w:t xml:space="preserve"> services, t</w:t>
      </w:r>
      <w:r w:rsidR="00BF3F1D" w:rsidRPr="009610AE">
        <w:rPr>
          <w:rFonts w:ascii="Arial" w:eastAsia="Calibri" w:hAnsi="Arial" w:cs="Arial"/>
          <w:sz w:val="28"/>
          <w:szCs w:val="28"/>
        </w:rPr>
        <w:t>he integration of health and social care in 2014</w:t>
      </w:r>
      <w:r w:rsidR="002C2C4F" w:rsidRPr="009610AE">
        <w:rPr>
          <w:rStyle w:val="FootnoteReference"/>
          <w:rFonts w:ascii="Arial" w:eastAsia="Calibri" w:hAnsi="Arial" w:cs="Arial"/>
          <w:sz w:val="28"/>
          <w:szCs w:val="28"/>
        </w:rPr>
        <w:footnoteReference w:id="26"/>
      </w:r>
      <w:r w:rsidR="00BF3F1D" w:rsidRPr="009610AE">
        <w:rPr>
          <w:rFonts w:ascii="Arial" w:eastAsia="Calibri" w:hAnsi="Arial" w:cs="Arial"/>
          <w:sz w:val="28"/>
          <w:szCs w:val="28"/>
        </w:rPr>
        <w:t xml:space="preserve"> introduced a new set of extremely counter-productive tensions and dynamics, which served to focus attention on </w:t>
      </w:r>
      <w:r w:rsidR="00294A8E" w:rsidRPr="009610AE">
        <w:rPr>
          <w:rFonts w:ascii="Arial" w:eastAsia="Calibri" w:hAnsi="Arial" w:cs="Arial"/>
          <w:sz w:val="28"/>
          <w:szCs w:val="28"/>
        </w:rPr>
        <w:t>structures and relationships between health b</w:t>
      </w:r>
      <w:r w:rsidR="00962132" w:rsidRPr="009610AE">
        <w:rPr>
          <w:rFonts w:ascii="Arial" w:eastAsia="Calibri" w:hAnsi="Arial" w:cs="Arial"/>
          <w:sz w:val="28"/>
          <w:szCs w:val="28"/>
        </w:rPr>
        <w:t>oards and local authorities.</w:t>
      </w:r>
      <w:r w:rsidR="00CD4EE9" w:rsidRPr="009610AE">
        <w:rPr>
          <w:rFonts w:ascii="Arial" w:eastAsia="Calibri" w:hAnsi="Arial" w:cs="Arial"/>
          <w:sz w:val="28"/>
          <w:szCs w:val="28"/>
        </w:rPr>
        <w:t xml:space="preserve"> In contrast to COSLA’s claim that the establishment of a national care service would drive a focus on structure, it is extremely clear that this has been the result of the current arrangements and any focus on people using</w:t>
      </w:r>
      <w:r w:rsidR="005F5448" w:rsidRPr="009610AE">
        <w:rPr>
          <w:rFonts w:ascii="Arial" w:eastAsia="Calibri" w:hAnsi="Arial" w:cs="Arial"/>
          <w:sz w:val="28"/>
          <w:szCs w:val="28"/>
        </w:rPr>
        <w:t>/needing</w:t>
      </w:r>
      <w:r w:rsidR="00CD4EE9" w:rsidRPr="009610AE">
        <w:rPr>
          <w:rFonts w:ascii="Arial" w:eastAsia="Calibri" w:hAnsi="Arial" w:cs="Arial"/>
          <w:sz w:val="28"/>
          <w:szCs w:val="28"/>
        </w:rPr>
        <w:t xml:space="preserve"> </w:t>
      </w:r>
      <w:r w:rsidR="00094922">
        <w:rPr>
          <w:rFonts w:ascii="Arial" w:eastAsia="Calibri" w:hAnsi="Arial" w:cs="Arial"/>
          <w:sz w:val="28"/>
          <w:szCs w:val="28"/>
        </w:rPr>
        <w:t xml:space="preserve">Social Care Support </w:t>
      </w:r>
      <w:r w:rsidR="00CD4EE9" w:rsidRPr="009610AE">
        <w:rPr>
          <w:rFonts w:ascii="Arial" w:eastAsia="Calibri" w:hAnsi="Arial" w:cs="Arial"/>
          <w:sz w:val="28"/>
          <w:szCs w:val="28"/>
        </w:rPr>
        <w:t>has faded from view in consequence.</w:t>
      </w:r>
    </w:p>
    <w:p w14:paraId="21C80C26" w14:textId="5F9A4397" w:rsidR="00E85C60" w:rsidRPr="009610AE" w:rsidRDefault="00CD4EE9" w:rsidP="00B34D16">
      <w:pPr>
        <w:spacing w:line="276" w:lineRule="auto"/>
        <w:rPr>
          <w:rFonts w:ascii="Arial" w:eastAsia="Calibri" w:hAnsi="Arial" w:cs="Arial"/>
          <w:sz w:val="28"/>
          <w:szCs w:val="28"/>
        </w:rPr>
      </w:pPr>
      <w:r w:rsidRPr="009610AE">
        <w:rPr>
          <w:rFonts w:ascii="Arial" w:eastAsia="Calibri" w:hAnsi="Arial" w:cs="Arial"/>
          <w:sz w:val="28"/>
          <w:szCs w:val="28"/>
        </w:rPr>
        <w:lastRenderedPageBreak/>
        <w:t>Along with tensions inherent to integration structures, further complications ha</w:t>
      </w:r>
      <w:r w:rsidR="00EA46A1" w:rsidRPr="009610AE">
        <w:rPr>
          <w:rFonts w:ascii="Arial" w:eastAsia="Calibri" w:hAnsi="Arial" w:cs="Arial"/>
          <w:sz w:val="28"/>
          <w:szCs w:val="28"/>
        </w:rPr>
        <w:t>ve</w:t>
      </w:r>
      <w:r w:rsidRPr="009610AE">
        <w:rPr>
          <w:rFonts w:ascii="Arial" w:eastAsia="Calibri" w:hAnsi="Arial" w:cs="Arial"/>
          <w:sz w:val="28"/>
          <w:szCs w:val="28"/>
        </w:rPr>
        <w:t xml:space="preserve"> been ambiguity and competing interpretations </w:t>
      </w:r>
      <w:r w:rsidR="00EA46A1" w:rsidRPr="009610AE">
        <w:rPr>
          <w:rFonts w:ascii="Arial" w:eastAsia="Calibri" w:hAnsi="Arial" w:cs="Arial"/>
          <w:sz w:val="28"/>
          <w:szCs w:val="28"/>
        </w:rPr>
        <w:t>of</w:t>
      </w:r>
      <w:r w:rsidRPr="009610AE">
        <w:rPr>
          <w:rFonts w:ascii="Arial" w:eastAsia="Calibri" w:hAnsi="Arial" w:cs="Arial"/>
          <w:sz w:val="28"/>
          <w:szCs w:val="28"/>
        </w:rPr>
        <w:t xml:space="preserve"> what </w:t>
      </w:r>
      <w:r w:rsidR="00521289" w:rsidRPr="009610AE">
        <w:rPr>
          <w:rFonts w:ascii="Arial" w:eastAsia="Calibri" w:hAnsi="Arial" w:cs="Arial"/>
          <w:sz w:val="28"/>
          <w:szCs w:val="28"/>
        </w:rPr>
        <w:t>health</w:t>
      </w:r>
      <w:r w:rsidRPr="009610AE">
        <w:rPr>
          <w:rFonts w:ascii="Arial" w:eastAsia="Calibri" w:hAnsi="Arial" w:cs="Arial"/>
          <w:sz w:val="28"/>
          <w:szCs w:val="28"/>
        </w:rPr>
        <w:t xml:space="preserve"> and </w:t>
      </w:r>
      <w:r w:rsidR="00094922">
        <w:rPr>
          <w:rFonts w:ascii="Arial" w:eastAsia="Calibri" w:hAnsi="Arial" w:cs="Arial"/>
          <w:sz w:val="28"/>
          <w:szCs w:val="28"/>
        </w:rPr>
        <w:t xml:space="preserve">Social Care Support </w:t>
      </w:r>
      <w:proofErr w:type="gramStart"/>
      <w:r w:rsidR="00521289" w:rsidRPr="009610AE">
        <w:rPr>
          <w:rFonts w:ascii="Arial" w:eastAsia="Calibri" w:hAnsi="Arial" w:cs="Arial"/>
          <w:sz w:val="28"/>
          <w:szCs w:val="28"/>
        </w:rPr>
        <w:t>actually</w:t>
      </w:r>
      <w:r w:rsidRPr="009610AE">
        <w:rPr>
          <w:rFonts w:ascii="Arial" w:eastAsia="Calibri" w:hAnsi="Arial" w:cs="Arial"/>
          <w:sz w:val="28"/>
          <w:szCs w:val="28"/>
        </w:rPr>
        <w:t xml:space="preserve"> means</w:t>
      </w:r>
      <w:proofErr w:type="gramEnd"/>
      <w:r w:rsidRPr="009610AE">
        <w:rPr>
          <w:rFonts w:ascii="Arial" w:eastAsia="Calibri" w:hAnsi="Arial" w:cs="Arial"/>
          <w:sz w:val="28"/>
          <w:szCs w:val="28"/>
        </w:rPr>
        <w:t xml:space="preserve">. For some it means subsuming both into one </w:t>
      </w:r>
      <w:r w:rsidR="00984BC4" w:rsidRPr="009610AE">
        <w:rPr>
          <w:rFonts w:ascii="Arial" w:eastAsia="Calibri" w:hAnsi="Arial" w:cs="Arial"/>
          <w:sz w:val="28"/>
          <w:szCs w:val="28"/>
        </w:rPr>
        <w:t>‘</w:t>
      </w:r>
      <w:r w:rsidRPr="009610AE">
        <w:rPr>
          <w:rFonts w:ascii="Arial" w:eastAsia="Calibri" w:hAnsi="Arial" w:cs="Arial"/>
          <w:sz w:val="28"/>
          <w:szCs w:val="28"/>
        </w:rPr>
        <w:t>care service</w:t>
      </w:r>
      <w:r w:rsidR="00984BC4" w:rsidRPr="009610AE">
        <w:rPr>
          <w:rFonts w:ascii="Arial" w:eastAsia="Calibri" w:hAnsi="Arial" w:cs="Arial"/>
          <w:sz w:val="28"/>
          <w:szCs w:val="28"/>
        </w:rPr>
        <w:t>’</w:t>
      </w:r>
      <w:r w:rsidRPr="009610AE">
        <w:rPr>
          <w:rFonts w:ascii="Arial" w:eastAsia="Calibri" w:hAnsi="Arial" w:cs="Arial"/>
          <w:sz w:val="28"/>
          <w:szCs w:val="28"/>
        </w:rPr>
        <w:t xml:space="preserve">, with </w:t>
      </w:r>
      <w:r w:rsidR="00094922">
        <w:rPr>
          <w:rFonts w:ascii="Arial" w:eastAsia="Calibri" w:hAnsi="Arial" w:cs="Arial"/>
          <w:sz w:val="28"/>
          <w:szCs w:val="28"/>
        </w:rPr>
        <w:t xml:space="preserve">Social Care Support </w:t>
      </w:r>
      <w:r w:rsidRPr="009610AE">
        <w:rPr>
          <w:rFonts w:ascii="Arial" w:eastAsia="Calibri" w:hAnsi="Arial" w:cs="Arial"/>
          <w:sz w:val="28"/>
          <w:szCs w:val="28"/>
        </w:rPr>
        <w:t>nothing more than a minor adjunct to healthcare, with only health-related goals</w:t>
      </w:r>
      <w:r w:rsidR="00984BC4" w:rsidRPr="009610AE">
        <w:rPr>
          <w:rFonts w:ascii="Arial" w:eastAsia="Calibri" w:hAnsi="Arial" w:cs="Arial"/>
          <w:sz w:val="28"/>
          <w:szCs w:val="28"/>
        </w:rPr>
        <w:t xml:space="preserve"> – largely related to easing ‘bed-blocking’ in acute settings</w:t>
      </w:r>
      <w:r w:rsidRPr="009610AE">
        <w:rPr>
          <w:rFonts w:ascii="Arial" w:eastAsia="Calibri" w:hAnsi="Arial" w:cs="Arial"/>
          <w:sz w:val="28"/>
          <w:szCs w:val="28"/>
        </w:rPr>
        <w:t>.</w:t>
      </w:r>
      <w:r w:rsidR="00984BC4" w:rsidRPr="009610AE">
        <w:rPr>
          <w:rFonts w:ascii="Arial" w:eastAsia="Calibri" w:hAnsi="Arial" w:cs="Arial"/>
          <w:sz w:val="28"/>
          <w:szCs w:val="28"/>
        </w:rPr>
        <w:t xml:space="preserve"> There are nods towards its role in terms of preventing healthcare needs from arising, and it does have an important role to play here, though even then this has not been followed through with investment of resources. For others, integration concerns smoothing the interface between the two different services of health and </w:t>
      </w:r>
      <w:r w:rsidR="00094922">
        <w:rPr>
          <w:rFonts w:ascii="Arial" w:eastAsia="Calibri" w:hAnsi="Arial" w:cs="Arial"/>
          <w:sz w:val="28"/>
          <w:szCs w:val="28"/>
        </w:rPr>
        <w:t>Social Care Support</w:t>
      </w:r>
      <w:r w:rsidR="00984BC4" w:rsidRPr="009610AE">
        <w:rPr>
          <w:rFonts w:ascii="Arial" w:eastAsia="Calibri" w:hAnsi="Arial" w:cs="Arial"/>
          <w:sz w:val="28"/>
          <w:szCs w:val="28"/>
        </w:rPr>
        <w:t>,</w:t>
      </w:r>
      <w:r w:rsidR="00094922">
        <w:rPr>
          <w:rFonts w:ascii="Arial" w:eastAsia="Calibri" w:hAnsi="Arial" w:cs="Arial"/>
          <w:sz w:val="28"/>
          <w:szCs w:val="28"/>
        </w:rPr>
        <w:t xml:space="preserve"> </w:t>
      </w:r>
      <w:r w:rsidR="00984BC4" w:rsidRPr="009610AE">
        <w:rPr>
          <w:rFonts w:ascii="Arial" w:eastAsia="Calibri" w:hAnsi="Arial" w:cs="Arial"/>
          <w:sz w:val="28"/>
          <w:szCs w:val="28"/>
        </w:rPr>
        <w:t>which may overlap somewhere in the middle</w:t>
      </w:r>
      <w:r w:rsidR="00010FDC" w:rsidRPr="009610AE">
        <w:rPr>
          <w:rFonts w:ascii="Arial" w:eastAsia="Calibri" w:hAnsi="Arial" w:cs="Arial"/>
          <w:sz w:val="28"/>
          <w:szCs w:val="28"/>
        </w:rPr>
        <w:t>,</w:t>
      </w:r>
      <w:r w:rsidR="00984BC4" w:rsidRPr="009610AE">
        <w:rPr>
          <w:rFonts w:ascii="Arial" w:eastAsia="Calibri" w:hAnsi="Arial" w:cs="Arial"/>
          <w:sz w:val="28"/>
          <w:szCs w:val="28"/>
        </w:rPr>
        <w:t xml:space="preserve"> but which otherwise have distinct goals and meet different needs for different people. </w:t>
      </w:r>
      <w:proofErr w:type="gramStart"/>
      <w:r w:rsidR="005030F6" w:rsidRPr="009610AE">
        <w:rPr>
          <w:rFonts w:ascii="Arial" w:eastAsia="Calibri" w:hAnsi="Arial" w:cs="Arial"/>
          <w:sz w:val="28"/>
          <w:szCs w:val="28"/>
        </w:rPr>
        <w:t>In particular, as</w:t>
      </w:r>
      <w:proofErr w:type="gramEnd"/>
      <w:r w:rsidR="005030F6" w:rsidRPr="009610AE">
        <w:rPr>
          <w:rFonts w:ascii="Arial" w:eastAsia="Calibri" w:hAnsi="Arial" w:cs="Arial"/>
          <w:sz w:val="28"/>
          <w:szCs w:val="28"/>
        </w:rPr>
        <w:t xml:space="preserve"> flagged above, the role of </w:t>
      </w:r>
      <w:r w:rsidR="00094922">
        <w:rPr>
          <w:rFonts w:ascii="Arial" w:eastAsia="Calibri" w:hAnsi="Arial" w:cs="Arial"/>
          <w:sz w:val="28"/>
          <w:szCs w:val="28"/>
        </w:rPr>
        <w:t xml:space="preserve">Social Care Support </w:t>
      </w:r>
      <w:r w:rsidR="005030F6" w:rsidRPr="009610AE">
        <w:rPr>
          <w:rFonts w:ascii="Arial" w:eastAsia="Calibri" w:hAnsi="Arial" w:cs="Arial"/>
          <w:sz w:val="28"/>
          <w:szCs w:val="28"/>
        </w:rPr>
        <w:t>goes a great deal wider than any relationship to healthcare.</w:t>
      </w:r>
    </w:p>
    <w:p w14:paraId="34BEAE8C" w14:textId="06FD337E" w:rsidR="00B34D16" w:rsidRPr="00B34D16" w:rsidRDefault="002C2C4F" w:rsidP="00B34D16">
      <w:pPr>
        <w:pStyle w:val="BodyText2"/>
        <w:spacing w:after="160" w:line="276" w:lineRule="auto"/>
        <w:rPr>
          <w:b w:val="0"/>
          <w:bCs/>
        </w:rPr>
      </w:pPr>
      <w:r w:rsidRPr="009610AE">
        <w:t xml:space="preserve">Recommendation </w:t>
      </w:r>
      <w:r w:rsidR="00CE1BAF" w:rsidRPr="009610AE">
        <w:t>9</w:t>
      </w:r>
      <w:r w:rsidRPr="009610AE">
        <w:t xml:space="preserve">: </w:t>
      </w:r>
      <w:r w:rsidR="00F5156E" w:rsidRPr="00D852F2">
        <w:rPr>
          <w:b w:val="0"/>
          <w:bCs/>
        </w:rPr>
        <w:t xml:space="preserve">In the context of health and social care integration, the </w:t>
      </w:r>
      <w:r w:rsidR="00010FDC" w:rsidRPr="00D852F2">
        <w:rPr>
          <w:b w:val="0"/>
          <w:bCs/>
        </w:rPr>
        <w:t>I</w:t>
      </w:r>
      <w:r w:rsidR="00F5156E" w:rsidRPr="00D852F2">
        <w:rPr>
          <w:b w:val="0"/>
          <w:bCs/>
        </w:rPr>
        <w:t xml:space="preserve">ndependent </w:t>
      </w:r>
      <w:r w:rsidR="00010FDC" w:rsidRPr="00D852F2">
        <w:rPr>
          <w:b w:val="0"/>
          <w:bCs/>
        </w:rPr>
        <w:t>R</w:t>
      </w:r>
      <w:r w:rsidR="00F5156E" w:rsidRPr="00D852F2">
        <w:rPr>
          <w:b w:val="0"/>
          <w:bCs/>
        </w:rPr>
        <w:t xml:space="preserve">eview should </w:t>
      </w:r>
      <w:r w:rsidR="0027549B" w:rsidRPr="00D852F2">
        <w:rPr>
          <w:b w:val="0"/>
          <w:bCs/>
        </w:rPr>
        <w:t>assert</w:t>
      </w:r>
      <w:r w:rsidR="00E52766" w:rsidRPr="00D852F2">
        <w:rPr>
          <w:b w:val="0"/>
          <w:bCs/>
        </w:rPr>
        <w:t xml:space="preserve"> the importance of the </w:t>
      </w:r>
      <w:r w:rsidR="0027549B" w:rsidRPr="00D852F2">
        <w:rPr>
          <w:b w:val="0"/>
          <w:bCs/>
        </w:rPr>
        <w:t xml:space="preserve">role played by </w:t>
      </w:r>
      <w:r w:rsidR="00094922">
        <w:rPr>
          <w:b w:val="0"/>
          <w:bCs/>
        </w:rPr>
        <w:t>Social Care Support</w:t>
      </w:r>
      <w:r w:rsidR="00E52766" w:rsidRPr="00D852F2">
        <w:rPr>
          <w:b w:val="0"/>
          <w:bCs/>
        </w:rPr>
        <w:t xml:space="preserve">, distinct from </w:t>
      </w:r>
      <w:r w:rsidR="00CD4EE9" w:rsidRPr="00D852F2">
        <w:rPr>
          <w:b w:val="0"/>
          <w:bCs/>
        </w:rPr>
        <w:t xml:space="preserve">the role of </w:t>
      </w:r>
      <w:r w:rsidR="00E52766" w:rsidRPr="00D852F2">
        <w:rPr>
          <w:b w:val="0"/>
          <w:bCs/>
        </w:rPr>
        <w:t>healthcare</w:t>
      </w:r>
      <w:r w:rsidR="0027549B" w:rsidRPr="00D852F2">
        <w:rPr>
          <w:b w:val="0"/>
          <w:bCs/>
        </w:rPr>
        <w:t xml:space="preserve"> and that Scottish Government money for social care must be ring-fenced.</w:t>
      </w:r>
      <w:r w:rsidR="00CD4EE9" w:rsidRPr="00D852F2">
        <w:rPr>
          <w:b w:val="0"/>
          <w:bCs/>
        </w:rPr>
        <w:t xml:space="preserve"> This distinct role must be evident in any recommendations for a national care service.</w:t>
      </w:r>
      <w:r w:rsidR="0027549B" w:rsidRPr="00D852F2">
        <w:rPr>
          <w:b w:val="0"/>
          <w:bCs/>
        </w:rPr>
        <w:t xml:space="preserve"> </w:t>
      </w:r>
    </w:p>
    <w:p w14:paraId="7BE531DF" w14:textId="7F5474DC" w:rsidR="00FD2F08" w:rsidRPr="00532B3E" w:rsidRDefault="00CB2101" w:rsidP="00B34D16">
      <w:pPr>
        <w:pStyle w:val="Heading2"/>
        <w:spacing w:after="160" w:line="276" w:lineRule="auto"/>
        <w:rPr>
          <w:szCs w:val="32"/>
        </w:rPr>
      </w:pPr>
      <w:bookmarkStart w:id="11" w:name="_Toc57996460"/>
      <w:r w:rsidRPr="009610AE">
        <w:rPr>
          <w:szCs w:val="32"/>
        </w:rPr>
        <w:t>2.6</w:t>
      </w:r>
      <w:r w:rsidR="00CD2E88" w:rsidRPr="009610AE">
        <w:rPr>
          <w:szCs w:val="32"/>
        </w:rPr>
        <w:t xml:space="preserve"> </w:t>
      </w:r>
      <w:r w:rsidR="00FD2F08" w:rsidRPr="009610AE">
        <w:rPr>
          <w:szCs w:val="32"/>
        </w:rPr>
        <w:t>C</w:t>
      </w:r>
      <w:r w:rsidR="00CD2E88" w:rsidRPr="009610AE">
        <w:rPr>
          <w:szCs w:val="32"/>
        </w:rPr>
        <w:t>are charges:</w:t>
      </w:r>
      <w:bookmarkEnd w:id="11"/>
    </w:p>
    <w:p w14:paraId="5C859FAA" w14:textId="0B54F626" w:rsidR="00FD2F08" w:rsidRPr="00532B3E" w:rsidRDefault="00835175"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Charges for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continue to vary </w:t>
      </w:r>
      <w:r w:rsidR="00EB535C" w:rsidRPr="009610AE">
        <w:rPr>
          <w:rFonts w:ascii="Arial" w:eastAsia="Calibri" w:hAnsi="Arial" w:cs="Arial"/>
          <w:sz w:val="28"/>
          <w:szCs w:val="28"/>
        </w:rPr>
        <w:t xml:space="preserve">enormously </w:t>
      </w:r>
      <w:r w:rsidRPr="009610AE">
        <w:rPr>
          <w:rFonts w:ascii="Arial" w:eastAsia="Calibri" w:hAnsi="Arial" w:cs="Arial"/>
          <w:sz w:val="28"/>
          <w:szCs w:val="28"/>
        </w:rPr>
        <w:t>across Scotland.</w:t>
      </w:r>
      <w:r w:rsidR="00C33FCC" w:rsidRPr="009610AE">
        <w:rPr>
          <w:rFonts w:ascii="Arial" w:eastAsia="Calibri" w:hAnsi="Arial" w:cs="Arial"/>
          <w:sz w:val="28"/>
          <w:szCs w:val="28"/>
        </w:rPr>
        <w:t xml:space="preserve"> </w:t>
      </w:r>
      <w:r w:rsidR="00FD2F08" w:rsidRPr="009610AE">
        <w:rPr>
          <w:rFonts w:ascii="Arial" w:eastAsia="Calibri" w:hAnsi="Arial" w:cs="Arial"/>
          <w:sz w:val="28"/>
          <w:szCs w:val="28"/>
        </w:rPr>
        <w:t xml:space="preserve">Inclusion Scotland believes that charging disabled people for the support they need to exercise their rights to independent living is discriminatory as it amounts to a tax on disabled people to enable them to have the same freedom, choice, dignity and control at home, at work and in the community as other citizens. </w:t>
      </w:r>
      <w:r w:rsidR="00E760D1" w:rsidRPr="009610AE">
        <w:rPr>
          <w:rFonts w:ascii="Arial" w:eastAsia="Calibri" w:hAnsi="Arial" w:cs="Arial"/>
          <w:sz w:val="28"/>
          <w:szCs w:val="28"/>
        </w:rPr>
        <w:t xml:space="preserve">Out of 32 Scottish Local Authorities, 21 </w:t>
      </w:r>
      <w:r w:rsidR="00A8456C" w:rsidRPr="009610AE">
        <w:rPr>
          <w:rFonts w:ascii="Arial" w:eastAsia="Calibri" w:hAnsi="Arial" w:cs="Arial"/>
          <w:sz w:val="28"/>
          <w:szCs w:val="28"/>
        </w:rPr>
        <w:t>charge above 10% of a person’s income. Local Authorities can also vary t</w:t>
      </w:r>
      <w:r w:rsidR="00EE0FC4" w:rsidRPr="009610AE">
        <w:rPr>
          <w:rFonts w:ascii="Arial" w:eastAsia="Calibri" w:hAnsi="Arial" w:cs="Arial"/>
          <w:sz w:val="28"/>
          <w:szCs w:val="28"/>
        </w:rPr>
        <w:t xml:space="preserve">he </w:t>
      </w:r>
      <w:r w:rsidR="00A8456C" w:rsidRPr="009610AE">
        <w:rPr>
          <w:rFonts w:ascii="Arial" w:eastAsia="Calibri" w:hAnsi="Arial" w:cs="Arial"/>
          <w:sz w:val="28"/>
          <w:szCs w:val="28"/>
        </w:rPr>
        <w:t xml:space="preserve">tax they </w:t>
      </w:r>
      <w:r w:rsidR="00EE0FC4" w:rsidRPr="009610AE">
        <w:rPr>
          <w:rFonts w:ascii="Arial" w:eastAsia="Calibri" w:hAnsi="Arial" w:cs="Arial"/>
          <w:sz w:val="28"/>
          <w:szCs w:val="28"/>
        </w:rPr>
        <w:t xml:space="preserve">charge </w:t>
      </w:r>
      <w:r w:rsidR="00A8456C" w:rsidRPr="009610AE">
        <w:rPr>
          <w:rFonts w:ascii="Arial" w:eastAsia="Calibri" w:hAnsi="Arial" w:cs="Arial"/>
          <w:sz w:val="28"/>
          <w:szCs w:val="28"/>
        </w:rPr>
        <w:t>on incom</w:t>
      </w:r>
      <w:r w:rsidR="00EE0FC4" w:rsidRPr="009610AE">
        <w:rPr>
          <w:rFonts w:ascii="Arial" w:eastAsia="Calibri" w:hAnsi="Arial" w:cs="Arial"/>
          <w:sz w:val="28"/>
          <w:szCs w:val="28"/>
        </w:rPr>
        <w:t>e</w:t>
      </w:r>
      <w:r w:rsidR="00A8456C" w:rsidRPr="009610AE">
        <w:rPr>
          <w:rFonts w:ascii="Arial" w:eastAsia="Calibri" w:hAnsi="Arial" w:cs="Arial"/>
          <w:sz w:val="28"/>
          <w:szCs w:val="28"/>
        </w:rPr>
        <w:t xml:space="preserve"> remaining after allowances, </w:t>
      </w:r>
      <w:r w:rsidR="00256992" w:rsidRPr="009610AE">
        <w:rPr>
          <w:rFonts w:ascii="Arial" w:eastAsia="Calibri" w:hAnsi="Arial" w:cs="Arial"/>
          <w:sz w:val="28"/>
          <w:szCs w:val="28"/>
        </w:rPr>
        <w:t xml:space="preserve">and </w:t>
      </w:r>
      <w:r w:rsidR="00EE0FC4" w:rsidRPr="009610AE">
        <w:rPr>
          <w:rFonts w:ascii="Arial" w:eastAsia="Calibri" w:hAnsi="Arial" w:cs="Arial"/>
          <w:sz w:val="28"/>
          <w:szCs w:val="28"/>
        </w:rPr>
        <w:t xml:space="preserve">this can be </w:t>
      </w:r>
      <w:r w:rsidR="00A8456C" w:rsidRPr="009610AE">
        <w:rPr>
          <w:rFonts w:ascii="Arial" w:eastAsia="Calibri" w:hAnsi="Arial" w:cs="Arial"/>
          <w:sz w:val="28"/>
          <w:szCs w:val="28"/>
        </w:rPr>
        <w:t>up to 100</w:t>
      </w:r>
      <w:r w:rsidR="008C0135" w:rsidRPr="009610AE">
        <w:rPr>
          <w:rFonts w:ascii="Arial" w:eastAsia="Calibri" w:hAnsi="Arial" w:cs="Arial"/>
          <w:sz w:val="28"/>
          <w:szCs w:val="28"/>
        </w:rPr>
        <w:t xml:space="preserve">%. </w:t>
      </w:r>
      <w:r w:rsidR="00FD2F08" w:rsidRPr="009610AE">
        <w:rPr>
          <w:rFonts w:ascii="Arial" w:eastAsia="Calibri" w:hAnsi="Arial" w:cs="Arial"/>
          <w:sz w:val="28"/>
          <w:szCs w:val="28"/>
        </w:rPr>
        <w:t xml:space="preserve">We believe that healthcare is free at the point of delivery and </w:t>
      </w:r>
      <w:r w:rsidR="00094922">
        <w:rPr>
          <w:rFonts w:ascii="Arial" w:eastAsia="Calibri" w:hAnsi="Arial" w:cs="Arial"/>
          <w:sz w:val="28"/>
          <w:szCs w:val="28"/>
        </w:rPr>
        <w:t xml:space="preserve">Social Care Support </w:t>
      </w:r>
      <w:r w:rsidR="00FD2F08" w:rsidRPr="009610AE">
        <w:rPr>
          <w:rFonts w:ascii="Arial" w:eastAsia="Calibri" w:hAnsi="Arial" w:cs="Arial"/>
          <w:sz w:val="28"/>
          <w:szCs w:val="28"/>
        </w:rPr>
        <w:t xml:space="preserve">should be too. </w:t>
      </w:r>
      <w:proofErr w:type="spellStart"/>
      <w:r w:rsidR="00557D79" w:rsidRPr="009610AE">
        <w:rPr>
          <w:rFonts w:ascii="Arial" w:eastAsia="Calibri" w:hAnsi="Arial" w:cs="Arial"/>
          <w:sz w:val="28"/>
          <w:szCs w:val="28"/>
        </w:rPr>
        <w:t>Jeane</w:t>
      </w:r>
      <w:proofErr w:type="spellEnd"/>
      <w:r w:rsidR="00557D79" w:rsidRPr="009610AE">
        <w:rPr>
          <w:rFonts w:ascii="Arial" w:eastAsia="Calibri" w:hAnsi="Arial" w:cs="Arial"/>
          <w:sz w:val="28"/>
          <w:szCs w:val="28"/>
        </w:rPr>
        <w:t xml:space="preserve"> Freeman</w:t>
      </w:r>
      <w:r w:rsidR="006677BA" w:rsidRPr="009610AE">
        <w:rPr>
          <w:rFonts w:ascii="Arial" w:eastAsia="Calibri" w:hAnsi="Arial" w:cs="Arial"/>
          <w:sz w:val="28"/>
          <w:szCs w:val="28"/>
        </w:rPr>
        <w:t>, Cabinet Secretary for Health and Sport,</w:t>
      </w:r>
      <w:r w:rsidR="00557D79" w:rsidRPr="009610AE">
        <w:rPr>
          <w:rFonts w:ascii="Arial" w:eastAsia="Calibri" w:hAnsi="Arial" w:cs="Arial"/>
          <w:sz w:val="28"/>
          <w:szCs w:val="28"/>
        </w:rPr>
        <w:t xml:space="preserve"> recently made </w:t>
      </w:r>
      <w:r w:rsidR="00557D79" w:rsidRPr="009610AE">
        <w:rPr>
          <w:rFonts w:ascii="Arial" w:eastAsia="Calibri" w:hAnsi="Arial" w:cs="Arial"/>
          <w:sz w:val="28"/>
          <w:szCs w:val="28"/>
        </w:rPr>
        <w:lastRenderedPageBreak/>
        <w:t>a pledge to end care charges</w:t>
      </w:r>
      <w:r w:rsidR="00552665" w:rsidRPr="009610AE">
        <w:rPr>
          <w:rStyle w:val="FootnoteReference"/>
          <w:rFonts w:ascii="Arial" w:eastAsia="Calibri" w:hAnsi="Arial" w:cs="Arial"/>
          <w:sz w:val="28"/>
          <w:szCs w:val="28"/>
        </w:rPr>
        <w:footnoteReference w:id="27"/>
      </w:r>
      <w:r w:rsidR="00557D79" w:rsidRPr="009610AE">
        <w:rPr>
          <w:rFonts w:ascii="Arial" w:eastAsia="Calibri" w:hAnsi="Arial" w:cs="Arial"/>
          <w:sz w:val="28"/>
          <w:szCs w:val="28"/>
        </w:rPr>
        <w:t xml:space="preserve"> a</w:t>
      </w:r>
      <w:r w:rsidR="006677BA" w:rsidRPr="009610AE">
        <w:rPr>
          <w:rFonts w:ascii="Arial" w:eastAsia="Calibri" w:hAnsi="Arial" w:cs="Arial"/>
          <w:sz w:val="28"/>
          <w:szCs w:val="28"/>
        </w:rPr>
        <w:t xml:space="preserve">s part of a commitment </w:t>
      </w:r>
      <w:r w:rsidR="00557D79" w:rsidRPr="009610AE">
        <w:rPr>
          <w:rFonts w:ascii="Arial" w:eastAsia="Calibri" w:hAnsi="Arial" w:cs="Arial"/>
          <w:sz w:val="28"/>
          <w:szCs w:val="28"/>
        </w:rPr>
        <w:t>towards a national care system</w:t>
      </w:r>
      <w:r w:rsidR="00256992" w:rsidRPr="009610AE">
        <w:rPr>
          <w:rFonts w:ascii="Arial" w:eastAsia="Calibri" w:hAnsi="Arial" w:cs="Arial"/>
          <w:sz w:val="28"/>
          <w:szCs w:val="28"/>
        </w:rPr>
        <w:t xml:space="preserve"> -</w:t>
      </w:r>
      <w:r w:rsidR="00326CC6" w:rsidRPr="009610AE">
        <w:rPr>
          <w:rFonts w:ascii="Arial" w:eastAsia="Calibri" w:hAnsi="Arial" w:cs="Arial"/>
          <w:sz w:val="28"/>
          <w:szCs w:val="28"/>
        </w:rPr>
        <w:t xml:space="preserve"> we urge </w:t>
      </w:r>
      <w:r w:rsidR="007A7A72" w:rsidRPr="009610AE">
        <w:rPr>
          <w:rFonts w:ascii="Arial" w:eastAsia="Calibri" w:hAnsi="Arial" w:cs="Arial"/>
          <w:sz w:val="28"/>
          <w:szCs w:val="28"/>
        </w:rPr>
        <w:t xml:space="preserve">the </w:t>
      </w:r>
      <w:r w:rsidR="00326CC6" w:rsidRPr="009610AE">
        <w:rPr>
          <w:rFonts w:ascii="Arial" w:eastAsia="Calibri" w:hAnsi="Arial" w:cs="Arial"/>
          <w:sz w:val="28"/>
          <w:szCs w:val="28"/>
        </w:rPr>
        <w:t xml:space="preserve">new </w:t>
      </w:r>
      <w:r w:rsidR="007A7A72" w:rsidRPr="009610AE">
        <w:rPr>
          <w:rFonts w:ascii="Arial" w:eastAsia="Calibri" w:hAnsi="Arial" w:cs="Arial"/>
          <w:sz w:val="28"/>
          <w:szCs w:val="28"/>
        </w:rPr>
        <w:t>Government elected in 2021</w:t>
      </w:r>
      <w:r w:rsidR="00326CC6" w:rsidRPr="009610AE">
        <w:rPr>
          <w:rFonts w:ascii="Arial" w:eastAsia="Calibri" w:hAnsi="Arial" w:cs="Arial"/>
          <w:sz w:val="28"/>
          <w:szCs w:val="28"/>
        </w:rPr>
        <w:t xml:space="preserve"> to honour this pledge and stop driving disabled people into poverty with unfair care charges</w:t>
      </w:r>
      <w:r w:rsidR="00557D79" w:rsidRPr="009610AE">
        <w:rPr>
          <w:rFonts w:ascii="Arial" w:eastAsia="Calibri" w:hAnsi="Arial" w:cs="Arial"/>
          <w:sz w:val="28"/>
          <w:szCs w:val="28"/>
        </w:rPr>
        <w:t>.</w:t>
      </w:r>
      <w:r w:rsidR="00C33FCC" w:rsidRPr="009610AE">
        <w:rPr>
          <w:rFonts w:ascii="Arial" w:eastAsia="Calibri" w:hAnsi="Arial" w:cs="Arial"/>
          <w:sz w:val="28"/>
          <w:szCs w:val="28"/>
        </w:rPr>
        <w:t xml:space="preserve"> </w:t>
      </w:r>
    </w:p>
    <w:p w14:paraId="40840EF9" w14:textId="2B46AE50" w:rsidR="00CD2E88" w:rsidRPr="00532B3E" w:rsidRDefault="00CE1BAF" w:rsidP="00B34D16">
      <w:pPr>
        <w:spacing w:line="276" w:lineRule="auto"/>
        <w:rPr>
          <w:rFonts w:ascii="Arial" w:eastAsia="Calibri" w:hAnsi="Arial" w:cs="Arial"/>
          <w:b/>
          <w:bCs/>
          <w:sz w:val="28"/>
          <w:szCs w:val="28"/>
        </w:rPr>
      </w:pPr>
      <w:r w:rsidRPr="009610AE">
        <w:rPr>
          <w:rFonts w:ascii="Arial" w:eastAsia="Calibri" w:hAnsi="Arial" w:cs="Arial"/>
          <w:b/>
          <w:bCs/>
          <w:sz w:val="28"/>
          <w:szCs w:val="28"/>
        </w:rPr>
        <w:t>R</w:t>
      </w:r>
      <w:r w:rsidR="00FD2F08" w:rsidRPr="009610AE">
        <w:rPr>
          <w:rFonts w:ascii="Arial" w:eastAsia="Calibri" w:hAnsi="Arial" w:cs="Arial"/>
          <w:b/>
          <w:bCs/>
          <w:sz w:val="28"/>
          <w:szCs w:val="28"/>
        </w:rPr>
        <w:t>ecommendation</w:t>
      </w:r>
      <w:r w:rsidRPr="009610AE">
        <w:rPr>
          <w:rFonts w:ascii="Arial" w:eastAsia="Calibri" w:hAnsi="Arial" w:cs="Arial"/>
          <w:b/>
          <w:bCs/>
          <w:sz w:val="28"/>
          <w:szCs w:val="28"/>
        </w:rPr>
        <w:t xml:space="preserve"> 10</w:t>
      </w:r>
      <w:r w:rsidR="00FD2F08" w:rsidRPr="009610AE">
        <w:rPr>
          <w:rFonts w:ascii="Arial" w:eastAsia="Calibri" w:hAnsi="Arial" w:cs="Arial"/>
          <w:b/>
          <w:bCs/>
          <w:sz w:val="28"/>
          <w:szCs w:val="28"/>
        </w:rPr>
        <w:t xml:space="preserve">: </w:t>
      </w:r>
      <w:r w:rsidR="003B4772" w:rsidRPr="003B1B6E">
        <w:rPr>
          <w:rFonts w:ascii="Arial" w:eastAsia="Arial" w:hAnsi="Arial" w:cs="Arial"/>
          <w:sz w:val="28"/>
          <w:szCs w:val="28"/>
        </w:rPr>
        <w:t>Scrap</w:t>
      </w:r>
      <w:r w:rsidR="00FD2F08" w:rsidRPr="003B1B6E">
        <w:rPr>
          <w:rFonts w:ascii="Arial" w:eastAsia="Arial" w:hAnsi="Arial" w:cs="Arial"/>
          <w:sz w:val="28"/>
          <w:szCs w:val="28"/>
        </w:rPr>
        <w:t xml:space="preserve"> the unfair tax on disabled people that comes from local authorities charging people for their right to receive the support they need to live independently as equal citizens. </w:t>
      </w:r>
    </w:p>
    <w:p w14:paraId="38492E3F" w14:textId="66F81A07" w:rsidR="00C60F53" w:rsidRPr="00D852F2" w:rsidRDefault="00C60F53" w:rsidP="00B34D16">
      <w:pPr>
        <w:pStyle w:val="Heading1"/>
        <w:numPr>
          <w:ilvl w:val="0"/>
          <w:numId w:val="20"/>
        </w:numPr>
        <w:spacing w:line="276" w:lineRule="auto"/>
        <w:rPr>
          <w:color w:val="auto"/>
        </w:rPr>
      </w:pPr>
      <w:bookmarkStart w:id="12" w:name="_Toc57996461"/>
      <w:r w:rsidRPr="009610AE">
        <w:rPr>
          <w:color w:val="auto"/>
        </w:rPr>
        <w:t>The impact of COVID</w:t>
      </w:r>
      <w:bookmarkEnd w:id="12"/>
    </w:p>
    <w:p w14:paraId="6002BE9C" w14:textId="3F1F73B1" w:rsidR="0072533B" w:rsidRPr="009610AE" w:rsidRDefault="00CC2A95"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Inclusion Scotland </w:t>
      </w:r>
      <w:r w:rsidR="00355D61" w:rsidRPr="009610AE">
        <w:rPr>
          <w:rFonts w:ascii="Arial" w:eastAsia="Calibri" w:hAnsi="Arial" w:cs="Arial"/>
          <w:sz w:val="28"/>
          <w:szCs w:val="28"/>
        </w:rPr>
        <w:t xml:space="preserve">surveyed </w:t>
      </w:r>
      <w:r w:rsidRPr="009610AE">
        <w:rPr>
          <w:rFonts w:ascii="Arial" w:eastAsia="Calibri" w:hAnsi="Arial" w:cs="Arial"/>
          <w:sz w:val="28"/>
          <w:szCs w:val="28"/>
        </w:rPr>
        <w:t xml:space="preserve">disabled people and their family carers about </w:t>
      </w:r>
      <w:r w:rsidR="00355D61" w:rsidRPr="009610AE">
        <w:rPr>
          <w:rFonts w:ascii="Arial" w:eastAsia="Calibri" w:hAnsi="Arial" w:cs="Arial"/>
          <w:sz w:val="28"/>
          <w:szCs w:val="28"/>
        </w:rPr>
        <w:t xml:space="preserve">their experiences </w:t>
      </w:r>
      <w:r w:rsidRPr="009610AE">
        <w:rPr>
          <w:rFonts w:ascii="Arial" w:eastAsia="Calibri" w:hAnsi="Arial" w:cs="Arial"/>
          <w:sz w:val="28"/>
          <w:szCs w:val="28"/>
        </w:rPr>
        <w:t>during the pandemic. We ran a baseline survey</w:t>
      </w:r>
      <w:r w:rsidRPr="009610AE">
        <w:rPr>
          <w:rStyle w:val="FootnoteReference"/>
          <w:rFonts w:ascii="Arial" w:eastAsia="Calibri" w:hAnsi="Arial" w:cs="Arial"/>
          <w:sz w:val="28"/>
          <w:szCs w:val="28"/>
        </w:rPr>
        <w:footnoteReference w:id="28"/>
      </w:r>
      <w:r w:rsidRPr="009610AE">
        <w:rPr>
          <w:rFonts w:ascii="Arial" w:eastAsia="Calibri" w:hAnsi="Arial" w:cs="Arial"/>
          <w:sz w:val="28"/>
          <w:szCs w:val="28"/>
        </w:rPr>
        <w:t xml:space="preserve"> about the impact of COVID-19 asking a range of questions, and then two short surveys, one about the experiences of people who were shielding</w:t>
      </w:r>
      <w:r w:rsidRPr="009610AE">
        <w:rPr>
          <w:rStyle w:val="FootnoteReference"/>
          <w:rFonts w:ascii="Arial" w:eastAsia="Calibri" w:hAnsi="Arial" w:cs="Arial"/>
          <w:sz w:val="28"/>
          <w:szCs w:val="28"/>
        </w:rPr>
        <w:footnoteReference w:id="29"/>
      </w:r>
      <w:r w:rsidRPr="009610AE">
        <w:rPr>
          <w:rFonts w:ascii="Arial" w:eastAsia="Calibri" w:hAnsi="Arial" w:cs="Arial"/>
          <w:sz w:val="28"/>
          <w:szCs w:val="28"/>
        </w:rPr>
        <w:t xml:space="preserve"> and one on </w:t>
      </w:r>
      <w:r w:rsidR="00094922">
        <w:rPr>
          <w:rFonts w:ascii="Arial" w:eastAsia="Calibri" w:hAnsi="Arial" w:cs="Arial"/>
          <w:sz w:val="28"/>
          <w:szCs w:val="28"/>
        </w:rPr>
        <w:t xml:space="preserve">Social Care Support </w:t>
      </w:r>
      <w:r w:rsidRPr="009610AE">
        <w:rPr>
          <w:rFonts w:ascii="Arial" w:eastAsia="Calibri" w:hAnsi="Arial" w:cs="Arial"/>
          <w:sz w:val="28"/>
          <w:szCs w:val="28"/>
        </w:rPr>
        <w:t>and charging during the pandemic (report pending). Our survey findings were shocking and stark. The pandemic has exposed long-term, deep rooted flaws in the system and the devastating impacts on disabled people and unpaid carers/supporters are clear to see. According to our surveys the pandemic has created new inequalit</w:t>
      </w:r>
      <w:r w:rsidR="006B1156" w:rsidRPr="009610AE">
        <w:rPr>
          <w:rFonts w:ascii="Arial" w:eastAsia="Calibri" w:hAnsi="Arial" w:cs="Arial"/>
          <w:sz w:val="28"/>
          <w:szCs w:val="28"/>
        </w:rPr>
        <w:t>y fault-lines</w:t>
      </w:r>
      <w:r w:rsidRPr="009610AE">
        <w:rPr>
          <w:rFonts w:ascii="Arial" w:eastAsia="Calibri" w:hAnsi="Arial" w:cs="Arial"/>
          <w:sz w:val="28"/>
          <w:szCs w:val="28"/>
        </w:rPr>
        <w:t xml:space="preserve"> and loss of basic rights. </w:t>
      </w:r>
    </w:p>
    <w:p w14:paraId="7C542369" w14:textId="3850DC7D" w:rsidR="003B1B6E" w:rsidRPr="001C6F70" w:rsidRDefault="00F83D48" w:rsidP="00B34D16">
      <w:pPr>
        <w:spacing w:line="276" w:lineRule="auto"/>
        <w:rPr>
          <w:rFonts w:ascii="Arial" w:eastAsia="Calibri" w:hAnsi="Arial" w:cs="Arial"/>
          <w:sz w:val="28"/>
          <w:szCs w:val="28"/>
        </w:rPr>
      </w:pPr>
      <w:r w:rsidRPr="009610AE">
        <w:rPr>
          <w:rFonts w:ascii="Arial" w:eastAsia="Calibri" w:hAnsi="Arial" w:cs="Arial"/>
          <w:sz w:val="28"/>
          <w:szCs w:val="28"/>
        </w:rPr>
        <w:t>M</w:t>
      </w:r>
      <w:r w:rsidR="0072533B" w:rsidRPr="009610AE">
        <w:rPr>
          <w:rFonts w:ascii="Arial" w:eastAsia="Calibri" w:hAnsi="Arial" w:cs="Arial"/>
          <w:sz w:val="28"/>
          <w:szCs w:val="28"/>
        </w:rPr>
        <w:t>any people had their care support packages cut, sometimes overnight as demonstrated in the quotes from survey respondents below.</w:t>
      </w:r>
      <w:r w:rsidR="00C33FCC" w:rsidRPr="009610AE">
        <w:rPr>
          <w:rFonts w:ascii="Arial" w:eastAsia="Calibri" w:hAnsi="Arial" w:cs="Arial"/>
          <w:sz w:val="28"/>
          <w:szCs w:val="28"/>
        </w:rPr>
        <w:t xml:space="preserve"> </w:t>
      </w:r>
      <w:r w:rsidR="0072533B" w:rsidRPr="009610AE">
        <w:rPr>
          <w:rFonts w:ascii="Arial" w:eastAsia="Calibri" w:hAnsi="Arial" w:cs="Arial"/>
          <w:sz w:val="28"/>
          <w:szCs w:val="28"/>
        </w:rPr>
        <w:t>This left some people without support to get out of bed or get essential food and medication, and violated many basic human rights, such as Articles 19 “living independently and being included in the community” and 28 “adequate standard of living and social protection” of the UN (United Nations) CRPD (Convention on the Rights of Persons with Disabilities</w:t>
      </w:r>
      <w:r w:rsidR="00CC2A95" w:rsidRPr="009610AE">
        <w:rPr>
          <w:rFonts w:ascii="Arial" w:eastAsia="Calibri" w:hAnsi="Arial" w:cs="Arial"/>
          <w:sz w:val="28"/>
          <w:szCs w:val="28"/>
        </w:rPr>
        <w:t>:</w:t>
      </w:r>
      <w:r w:rsidR="0072533B" w:rsidRPr="009610AE">
        <w:rPr>
          <w:rFonts w:ascii="Arial" w:eastAsia="Calibri" w:hAnsi="Arial" w:cs="Arial"/>
          <w:sz w:val="28"/>
          <w:szCs w:val="28"/>
        </w:rPr>
        <w:t xml:space="preserve"> </w:t>
      </w:r>
    </w:p>
    <w:p w14:paraId="0F198134" w14:textId="48493DB8" w:rsidR="0072533B" w:rsidRPr="003B1B6E" w:rsidRDefault="0072533B" w:rsidP="00B34D16">
      <w:pPr>
        <w:spacing w:line="276" w:lineRule="auto"/>
        <w:ind w:left="720"/>
        <w:rPr>
          <w:rFonts w:ascii="Arial" w:hAnsi="Arial" w:cs="Arial"/>
          <w:bCs/>
          <w:sz w:val="28"/>
          <w:szCs w:val="28"/>
        </w:rPr>
      </w:pPr>
      <w:r w:rsidRPr="003B1B6E">
        <w:rPr>
          <w:rFonts w:ascii="Arial" w:hAnsi="Arial" w:cs="Arial"/>
          <w:bCs/>
          <w:sz w:val="28"/>
          <w:szCs w:val="28"/>
        </w:rPr>
        <w:lastRenderedPageBreak/>
        <w:t>“I have gone from 20 hours of care (seven hours of which were personal care) to ZERO. I am now bedbound completely because of this.”</w:t>
      </w:r>
    </w:p>
    <w:p w14:paraId="6CE83B45" w14:textId="500741E1" w:rsidR="0072533B" w:rsidRPr="003B1B6E" w:rsidRDefault="003B1B6E" w:rsidP="00B34D16">
      <w:pPr>
        <w:spacing w:line="276" w:lineRule="auto"/>
        <w:ind w:left="720"/>
        <w:rPr>
          <w:rStyle w:val="normaltextrun"/>
          <w:bCs/>
          <w:sz w:val="28"/>
          <w:szCs w:val="28"/>
          <w:shd w:val="clear" w:color="auto" w:fill="FFFFFF"/>
        </w:rPr>
      </w:pPr>
      <w:r w:rsidRPr="003B1B6E">
        <w:rPr>
          <w:rFonts w:ascii="Arial" w:hAnsi="Arial" w:cs="Arial"/>
          <w:bCs/>
          <w:sz w:val="28"/>
          <w:szCs w:val="28"/>
        </w:rPr>
        <w:t>“</w:t>
      </w:r>
      <w:proofErr w:type="gramStart"/>
      <w:r w:rsidR="0072533B" w:rsidRPr="003B1B6E">
        <w:rPr>
          <w:rStyle w:val="normaltextrun"/>
          <w:rFonts w:ascii="Arial" w:hAnsi="Arial" w:cs="Arial"/>
          <w:bCs/>
          <w:sz w:val="28"/>
          <w:szCs w:val="28"/>
          <w:shd w:val="clear" w:color="auto" w:fill="FFFFFF"/>
        </w:rPr>
        <w:t>my</w:t>
      </w:r>
      <w:proofErr w:type="gramEnd"/>
      <w:r w:rsidR="0072533B" w:rsidRPr="003B1B6E">
        <w:rPr>
          <w:rStyle w:val="normaltextrun"/>
          <w:rFonts w:ascii="Arial" w:hAnsi="Arial" w:cs="Arial"/>
          <w:bCs/>
          <w:sz w:val="28"/>
          <w:szCs w:val="28"/>
          <w:shd w:val="clear" w:color="auto" w:fill="FFFFFF"/>
        </w:rPr>
        <w:t xml:space="preserve"> son was in Residential care where he was getting 2 to 1 support but they sent him home and he now gets no support</w:t>
      </w:r>
      <w:r w:rsidRPr="003B1B6E">
        <w:rPr>
          <w:rStyle w:val="normaltextrun"/>
          <w:rFonts w:ascii="Arial" w:hAnsi="Arial" w:cs="Arial"/>
          <w:bCs/>
          <w:sz w:val="28"/>
          <w:szCs w:val="28"/>
          <w:shd w:val="clear" w:color="auto" w:fill="FFFFFF"/>
        </w:rPr>
        <w:t>”</w:t>
      </w:r>
    </w:p>
    <w:p w14:paraId="64FF2FC6" w14:textId="3F84FD67" w:rsidR="0072533B" w:rsidRPr="003B1B6E" w:rsidRDefault="003B1B6E" w:rsidP="00B34D16">
      <w:pPr>
        <w:spacing w:line="276" w:lineRule="auto"/>
        <w:ind w:left="720"/>
        <w:rPr>
          <w:rFonts w:ascii="Calibri" w:hAnsi="Calibri" w:cs="Calibri"/>
          <w:bCs/>
          <w:sz w:val="28"/>
          <w:szCs w:val="28"/>
        </w:rPr>
      </w:pPr>
      <w:r w:rsidRPr="003B1B6E">
        <w:rPr>
          <w:rStyle w:val="normaltextrun"/>
          <w:rFonts w:ascii="Arial" w:hAnsi="Arial" w:cs="Arial"/>
          <w:bCs/>
          <w:sz w:val="28"/>
          <w:szCs w:val="28"/>
          <w:shd w:val="clear" w:color="auto" w:fill="FFFFFF"/>
        </w:rPr>
        <w:t>“</w:t>
      </w:r>
      <w:r w:rsidR="0072533B" w:rsidRPr="003B1B6E">
        <w:rPr>
          <w:rStyle w:val="eop"/>
          <w:rFonts w:ascii="Arial" w:hAnsi="Arial" w:cs="Arial"/>
          <w:bCs/>
          <w:sz w:val="28"/>
          <w:szCs w:val="28"/>
          <w:shd w:val="clear" w:color="auto" w:fill="FFFFFF"/>
        </w:rPr>
        <w:t>we don't have any support at all at the moment, we are normally supported 5 days a week</w:t>
      </w:r>
      <w:r w:rsidRPr="003B1B6E">
        <w:rPr>
          <w:rStyle w:val="eop"/>
          <w:rFonts w:ascii="Arial" w:hAnsi="Arial" w:cs="Arial"/>
          <w:bCs/>
          <w:sz w:val="28"/>
          <w:szCs w:val="28"/>
          <w:shd w:val="clear" w:color="auto" w:fill="FFFFFF"/>
        </w:rPr>
        <w:t>”</w:t>
      </w:r>
    </w:p>
    <w:p w14:paraId="0EF611E2" w14:textId="059C082C" w:rsidR="0072533B" w:rsidRPr="003B1B6E" w:rsidRDefault="003B1B6E" w:rsidP="00B34D16">
      <w:pPr>
        <w:spacing w:line="276" w:lineRule="auto"/>
        <w:ind w:left="720"/>
        <w:rPr>
          <w:rFonts w:ascii="Arial" w:hAnsi="Arial" w:cs="Arial"/>
          <w:bCs/>
          <w:sz w:val="28"/>
          <w:szCs w:val="28"/>
        </w:rPr>
      </w:pPr>
      <w:r w:rsidRPr="003B1B6E">
        <w:rPr>
          <w:rFonts w:ascii="Arial" w:hAnsi="Arial" w:cs="Arial"/>
          <w:bCs/>
          <w:sz w:val="28"/>
          <w:szCs w:val="28"/>
        </w:rPr>
        <w:t>“</w:t>
      </w:r>
      <w:r w:rsidR="0072533B" w:rsidRPr="003B1B6E">
        <w:rPr>
          <w:rFonts w:ascii="Arial" w:hAnsi="Arial" w:cs="Arial"/>
          <w:bCs/>
          <w:sz w:val="28"/>
          <w:szCs w:val="28"/>
        </w:rPr>
        <w:t>Support was withdrawn to a point that I could not cope. Family are now carers 24/7</w:t>
      </w:r>
      <w:r w:rsidRPr="003B1B6E">
        <w:rPr>
          <w:rFonts w:ascii="Arial" w:hAnsi="Arial" w:cs="Arial"/>
          <w:bCs/>
          <w:sz w:val="28"/>
          <w:szCs w:val="28"/>
        </w:rPr>
        <w:t>”</w:t>
      </w:r>
    </w:p>
    <w:p w14:paraId="2190F538" w14:textId="6F31EA8A" w:rsidR="006B1156" w:rsidRPr="003B1B6E" w:rsidRDefault="003B1B6E" w:rsidP="00B34D16">
      <w:pPr>
        <w:spacing w:line="276" w:lineRule="auto"/>
        <w:ind w:left="720"/>
        <w:rPr>
          <w:rFonts w:ascii="Arial" w:hAnsi="Arial" w:cs="Arial"/>
          <w:bCs/>
          <w:sz w:val="28"/>
          <w:szCs w:val="28"/>
        </w:rPr>
      </w:pPr>
      <w:r w:rsidRPr="003B1B6E">
        <w:rPr>
          <w:rFonts w:ascii="Arial" w:hAnsi="Arial" w:cs="Arial"/>
          <w:bCs/>
          <w:sz w:val="28"/>
          <w:szCs w:val="28"/>
        </w:rPr>
        <w:t>“</w:t>
      </w:r>
      <w:r w:rsidR="0072533B" w:rsidRPr="003B1B6E">
        <w:rPr>
          <w:rFonts w:ascii="Arial" w:hAnsi="Arial" w:cs="Arial"/>
          <w:bCs/>
          <w:sz w:val="28"/>
          <w:szCs w:val="28"/>
        </w:rPr>
        <w:t>My support package has collapsed. I am sleeping in my wheelchair instead of in bed, no help getting washed and dressed. It’s a nightmare.</w:t>
      </w:r>
      <w:r w:rsidRPr="003B1B6E">
        <w:rPr>
          <w:rFonts w:ascii="Arial" w:hAnsi="Arial" w:cs="Arial"/>
          <w:bCs/>
          <w:sz w:val="28"/>
          <w:szCs w:val="28"/>
        </w:rPr>
        <w:t>”</w:t>
      </w:r>
    </w:p>
    <w:p w14:paraId="7FA56325" w14:textId="676A23E0" w:rsidR="0072533B" w:rsidRPr="003B1B6E" w:rsidRDefault="0072533B" w:rsidP="00B34D16">
      <w:pPr>
        <w:spacing w:line="276" w:lineRule="auto"/>
        <w:jc w:val="right"/>
        <w:rPr>
          <w:rFonts w:ascii="Arial" w:hAnsi="Arial" w:cs="Arial"/>
          <w:bCs/>
          <w:sz w:val="28"/>
          <w:szCs w:val="28"/>
        </w:rPr>
      </w:pPr>
      <w:r w:rsidRPr="003B1B6E">
        <w:rPr>
          <w:rFonts w:ascii="Arial" w:hAnsi="Arial" w:cs="Arial"/>
          <w:bCs/>
          <w:sz w:val="28"/>
          <w:szCs w:val="28"/>
        </w:rPr>
        <w:t>July 2020 Social Care short survey respondents</w:t>
      </w:r>
    </w:p>
    <w:p w14:paraId="4B6261D1" w14:textId="1719B159" w:rsidR="00355D61" w:rsidRPr="003B1B6E" w:rsidRDefault="0072533B"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People across Scotland have </w:t>
      </w:r>
      <w:r w:rsidR="00AD6FCB" w:rsidRPr="009610AE">
        <w:rPr>
          <w:rFonts w:ascii="Arial" w:eastAsia="Calibri" w:hAnsi="Arial" w:cs="Arial"/>
          <w:sz w:val="28"/>
          <w:szCs w:val="28"/>
        </w:rPr>
        <w:t xml:space="preserve">still </w:t>
      </w:r>
      <w:r w:rsidRPr="009610AE">
        <w:rPr>
          <w:rFonts w:ascii="Arial" w:eastAsia="Calibri" w:hAnsi="Arial" w:cs="Arial"/>
          <w:sz w:val="28"/>
          <w:szCs w:val="28"/>
        </w:rPr>
        <w:t xml:space="preserve">not had their care packages reinstated and some people are still paying charges for care they are not receiving. </w:t>
      </w:r>
    </w:p>
    <w:p w14:paraId="17531C1F" w14:textId="3C2FB877" w:rsidR="00355D61" w:rsidRPr="001C6F70" w:rsidRDefault="00355D61" w:rsidP="00B34D16">
      <w:pPr>
        <w:spacing w:line="276" w:lineRule="auto"/>
        <w:ind w:right="-330"/>
        <w:rPr>
          <w:rFonts w:ascii="Arial" w:eastAsia="Calibri" w:hAnsi="Arial" w:cs="Arial"/>
          <w:sz w:val="28"/>
          <w:szCs w:val="28"/>
        </w:rPr>
      </w:pPr>
      <w:r w:rsidRPr="009610AE">
        <w:rPr>
          <w:rFonts w:ascii="Arial" w:eastAsia="Calibri" w:hAnsi="Arial" w:cs="Arial"/>
          <w:sz w:val="28"/>
          <w:szCs w:val="28"/>
        </w:rPr>
        <w:t xml:space="preserve">Inclusion Scotland’s Social Care and Charging Survey (July 2020, report pending) asked if people had been involved in the decisions made about changing or stopping their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 as a result of COVID-19. Of those who said they had experienced a loss or reduction in their support/care during the crisis 51 responded (67%) that they were not involved in discussing the changes. This shows that there was limited (if any) involvement in decisions that could have significant negative impact on the lives of both disabled people and unpaid carers/supporters.</w:t>
      </w:r>
      <w:r w:rsidR="00C33FCC" w:rsidRPr="009610AE">
        <w:rPr>
          <w:rFonts w:ascii="Arial" w:eastAsia="Calibri" w:hAnsi="Arial" w:cs="Arial"/>
          <w:sz w:val="28"/>
          <w:szCs w:val="28"/>
        </w:rPr>
        <w:t xml:space="preserve"> </w:t>
      </w:r>
      <w:r w:rsidRPr="009610AE">
        <w:rPr>
          <w:rFonts w:ascii="Arial" w:eastAsia="Calibri" w:hAnsi="Arial" w:cs="Arial"/>
          <w:sz w:val="28"/>
          <w:szCs w:val="28"/>
        </w:rPr>
        <w:t xml:space="preserve">Serious concerns were also raised around how people were informed of the changes to their </w:t>
      </w:r>
      <w:r w:rsidR="00094922">
        <w:rPr>
          <w:rFonts w:ascii="Arial" w:eastAsia="Calibri" w:hAnsi="Arial" w:cs="Arial"/>
          <w:sz w:val="28"/>
          <w:szCs w:val="28"/>
        </w:rPr>
        <w:t>Social Care Support</w:t>
      </w:r>
      <w:r w:rsidRPr="009610AE">
        <w:rPr>
          <w:rFonts w:ascii="Arial" w:eastAsia="Calibri" w:hAnsi="Arial" w:cs="Arial"/>
          <w:sz w:val="28"/>
          <w:szCs w:val="28"/>
        </w:rPr>
        <w:t>. In particular, being informed by voicemail, text or letter with no follow up to check these had been received or to discuss the potential impact of this decision</w:t>
      </w:r>
      <w:r w:rsidR="00256992" w:rsidRPr="009610AE">
        <w:rPr>
          <w:rFonts w:ascii="Arial" w:eastAsia="Calibri" w:hAnsi="Arial" w:cs="Arial"/>
          <w:sz w:val="28"/>
          <w:szCs w:val="28"/>
        </w:rPr>
        <w:t xml:space="preserve">, and without regard to accessible communications/ information for individuals that required </w:t>
      </w:r>
      <w:proofErr w:type="gramStart"/>
      <w:r w:rsidR="00256992" w:rsidRPr="009610AE">
        <w:rPr>
          <w:rFonts w:ascii="Arial" w:eastAsia="Calibri" w:hAnsi="Arial" w:cs="Arial"/>
          <w:sz w:val="28"/>
          <w:szCs w:val="28"/>
        </w:rPr>
        <w:t>it</w:t>
      </w:r>
      <w:proofErr w:type="gramEnd"/>
    </w:p>
    <w:p w14:paraId="6A6AA1A8" w14:textId="77777777" w:rsidR="00355D61" w:rsidRPr="001C6F70" w:rsidRDefault="00355D61" w:rsidP="00B34D16">
      <w:pPr>
        <w:pStyle w:val="ListParagraph"/>
        <w:spacing w:line="276" w:lineRule="auto"/>
        <w:rPr>
          <w:rFonts w:ascii="Arial" w:eastAsia="Calibri" w:hAnsi="Arial" w:cs="Arial"/>
          <w:bCs/>
          <w:sz w:val="28"/>
          <w:szCs w:val="28"/>
        </w:rPr>
      </w:pPr>
      <w:r w:rsidRPr="001C6F70">
        <w:rPr>
          <w:rFonts w:ascii="Arial" w:eastAsia="Calibri" w:hAnsi="Arial" w:cs="Arial"/>
          <w:bCs/>
          <w:sz w:val="28"/>
          <w:szCs w:val="28"/>
        </w:rPr>
        <w:t xml:space="preserve">“12 weeks on and a phone call from council to ask if support can continue to be stopped for another 12 weeks. It’s a very anxious experience and for my family member to be left a voicemail </w:t>
      </w:r>
      <w:r w:rsidRPr="001C6F70">
        <w:rPr>
          <w:rFonts w:ascii="Arial" w:eastAsia="Calibri" w:hAnsi="Arial" w:cs="Arial"/>
          <w:bCs/>
          <w:sz w:val="28"/>
          <w:szCs w:val="28"/>
        </w:rPr>
        <w:lastRenderedPageBreak/>
        <w:t>informing them was incredibly disappointing and completely inappropriate way to treat a vulnerable person.”</w:t>
      </w:r>
      <w:r w:rsidRPr="001C6F70">
        <w:rPr>
          <w:rStyle w:val="FootnoteReference"/>
          <w:rFonts w:ascii="Arial" w:eastAsia="Calibri" w:hAnsi="Arial" w:cs="Arial"/>
          <w:bCs/>
          <w:sz w:val="28"/>
          <w:szCs w:val="28"/>
        </w:rPr>
        <w:footnoteReference w:id="30"/>
      </w:r>
    </w:p>
    <w:p w14:paraId="17C8A66A" w14:textId="77777777" w:rsidR="00355D61" w:rsidRPr="009610AE" w:rsidRDefault="00355D61" w:rsidP="00B34D16">
      <w:pPr>
        <w:pStyle w:val="ListParagraph"/>
        <w:spacing w:line="276" w:lineRule="auto"/>
        <w:rPr>
          <w:rFonts w:ascii="Arial" w:eastAsia="Calibri" w:hAnsi="Arial" w:cs="Arial"/>
          <w:b/>
          <w:sz w:val="28"/>
          <w:szCs w:val="28"/>
        </w:rPr>
      </w:pPr>
    </w:p>
    <w:p w14:paraId="7B1A85DC" w14:textId="08FF9FAC" w:rsidR="00355D61" w:rsidRPr="009610AE" w:rsidRDefault="00355D61" w:rsidP="00B34D16">
      <w:pPr>
        <w:pStyle w:val="ListParagraph"/>
        <w:spacing w:line="276" w:lineRule="auto"/>
        <w:jc w:val="right"/>
        <w:rPr>
          <w:rFonts w:ascii="Arial" w:eastAsia="Calibri" w:hAnsi="Arial" w:cs="Arial"/>
          <w:sz w:val="28"/>
          <w:szCs w:val="28"/>
        </w:rPr>
      </w:pPr>
      <w:r w:rsidRPr="001C6F70">
        <w:rPr>
          <w:rFonts w:ascii="Arial" w:eastAsia="Calibri" w:hAnsi="Arial" w:cs="Arial"/>
          <w:sz w:val="28"/>
          <w:szCs w:val="28"/>
        </w:rPr>
        <w:t>July 2020 Social Care short survey respondent</w:t>
      </w:r>
    </w:p>
    <w:p w14:paraId="438E4A53" w14:textId="4D139EC0" w:rsidR="00355D61" w:rsidRPr="009610AE" w:rsidRDefault="00355D61" w:rsidP="00B34D16">
      <w:pPr>
        <w:shd w:val="clear" w:color="auto" w:fill="FFFFFF" w:themeFill="background1"/>
        <w:spacing w:before="100" w:beforeAutospacing="1" w:line="276" w:lineRule="auto"/>
        <w:rPr>
          <w:rFonts w:ascii="Arial" w:eastAsia="Times New Roman" w:hAnsi="Arial" w:cs="Arial"/>
          <w:sz w:val="28"/>
          <w:szCs w:val="28"/>
          <w:lang w:eastAsia="en-GB"/>
        </w:rPr>
      </w:pPr>
      <w:r w:rsidRPr="009610AE">
        <w:rPr>
          <w:rFonts w:ascii="Arial" w:eastAsia="Calibri" w:hAnsi="Arial" w:cs="Arial"/>
          <w:sz w:val="28"/>
          <w:szCs w:val="28"/>
        </w:rPr>
        <w:t xml:space="preserve">The COVID-19 pandemic has highlighted concerns around how decisions are made about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 needs and how they will be met. There appears to be an assumption that spouses or other family members would be able and willing to step in to fill the gap when </w:t>
      </w:r>
      <w:r w:rsidR="00094922">
        <w:rPr>
          <w:rFonts w:ascii="Arial" w:eastAsia="Calibri" w:hAnsi="Arial" w:cs="Arial"/>
          <w:sz w:val="28"/>
          <w:szCs w:val="28"/>
        </w:rPr>
        <w:t xml:space="preserve">Social Care Support </w:t>
      </w:r>
      <w:r w:rsidRPr="009610AE">
        <w:rPr>
          <w:rFonts w:ascii="Arial" w:eastAsia="Calibri" w:hAnsi="Arial" w:cs="Arial"/>
          <w:sz w:val="28"/>
          <w:szCs w:val="28"/>
        </w:rPr>
        <w:t>was withdrawn or reduced. This has put additional pressure on both disabled people and family members</w:t>
      </w:r>
      <w:r w:rsidR="00F70F86" w:rsidRPr="009610AE">
        <w:rPr>
          <w:rFonts w:ascii="Arial" w:eastAsia="Calibri" w:hAnsi="Arial" w:cs="Arial"/>
          <w:sz w:val="28"/>
          <w:szCs w:val="28"/>
        </w:rPr>
        <w:t xml:space="preserve"> and a worrying concern that th</w:t>
      </w:r>
      <w:r w:rsidR="005B6EC2" w:rsidRPr="009610AE">
        <w:rPr>
          <w:rFonts w:ascii="Arial" w:eastAsia="Calibri" w:hAnsi="Arial" w:cs="Arial"/>
          <w:sz w:val="28"/>
          <w:szCs w:val="28"/>
        </w:rPr>
        <w:t xml:space="preserve">is will </w:t>
      </w:r>
      <w:r w:rsidR="003C2CE6" w:rsidRPr="009610AE">
        <w:rPr>
          <w:rFonts w:ascii="Arial" w:eastAsia="Calibri" w:hAnsi="Arial" w:cs="Arial"/>
          <w:sz w:val="28"/>
          <w:szCs w:val="28"/>
        </w:rPr>
        <w:t xml:space="preserve">be made to </w:t>
      </w:r>
      <w:r w:rsidR="005B6EC2" w:rsidRPr="009610AE">
        <w:rPr>
          <w:rFonts w:ascii="Arial" w:eastAsia="Calibri" w:hAnsi="Arial" w:cs="Arial"/>
          <w:sz w:val="28"/>
          <w:szCs w:val="28"/>
        </w:rPr>
        <w:t>continue as people have been seen to have “coped”</w:t>
      </w:r>
      <w:r w:rsidR="001D1A55" w:rsidRPr="009610AE">
        <w:rPr>
          <w:rFonts w:ascii="Arial" w:eastAsia="Calibri" w:hAnsi="Arial" w:cs="Arial"/>
          <w:sz w:val="28"/>
          <w:szCs w:val="28"/>
        </w:rPr>
        <w:t xml:space="preserve">. </w:t>
      </w:r>
      <w:r w:rsidR="001D1A55" w:rsidRPr="009610AE">
        <w:rPr>
          <w:rFonts w:ascii="Arial" w:eastAsia="Times New Roman" w:hAnsi="Arial" w:cs="Arial"/>
          <w:sz w:val="28"/>
          <w:szCs w:val="28"/>
          <w:lang w:eastAsia="en-GB"/>
        </w:rPr>
        <w:t>Disabled people and their unpaid carers/supporters are also concerned that because they have been able to ‘survive’ with less support any underspend on their individual budget this year will be clawed back by the local authority and/or that their individual budget for the next year will be cut</w:t>
      </w:r>
      <w:r w:rsidR="00F55C06" w:rsidRPr="009610AE">
        <w:rPr>
          <w:rFonts w:ascii="Arial" w:eastAsia="Times New Roman" w:hAnsi="Arial" w:cs="Arial"/>
          <w:sz w:val="28"/>
          <w:szCs w:val="28"/>
          <w:lang w:eastAsia="en-GB"/>
        </w:rPr>
        <w:t>:</w:t>
      </w:r>
    </w:p>
    <w:p w14:paraId="44C6204D" w14:textId="77777777" w:rsidR="00355D61" w:rsidRPr="009610AE" w:rsidRDefault="00355D61" w:rsidP="00B34D16">
      <w:pPr>
        <w:spacing w:line="276" w:lineRule="auto"/>
        <w:ind w:right="-330"/>
        <w:rPr>
          <w:rFonts w:ascii="Arial" w:eastAsia="Calibri" w:hAnsi="Arial" w:cs="Arial"/>
          <w:bCs/>
          <w:sz w:val="28"/>
          <w:szCs w:val="28"/>
        </w:rPr>
      </w:pPr>
    </w:p>
    <w:p w14:paraId="3981165C" w14:textId="4DA2D026" w:rsidR="00355D61" w:rsidRPr="001C6F70" w:rsidRDefault="00355D61" w:rsidP="00B34D16">
      <w:pPr>
        <w:spacing w:line="276" w:lineRule="auto"/>
        <w:ind w:left="720" w:right="-330"/>
        <w:rPr>
          <w:rFonts w:ascii="Arial" w:eastAsia="Calibri" w:hAnsi="Arial" w:cs="Arial"/>
          <w:bCs/>
          <w:sz w:val="28"/>
          <w:szCs w:val="28"/>
        </w:rPr>
      </w:pPr>
      <w:r w:rsidRPr="001C6F70">
        <w:rPr>
          <w:rFonts w:ascii="Arial" w:eastAsia="Calibri" w:hAnsi="Arial" w:cs="Arial"/>
          <w:bCs/>
          <w:sz w:val="28"/>
          <w:szCs w:val="28"/>
        </w:rPr>
        <w:t>“I’m really fearful for the future of social care. It has reduced me to just feeling like a burden. The emotional, financial and wellbeing cost to my family of having to take over my care has been huge. They feel they have no support either. It feels like we’ve been dumped and forgotten about.”</w:t>
      </w:r>
    </w:p>
    <w:p w14:paraId="46910D5F" w14:textId="26A8DE16" w:rsidR="00355D61" w:rsidRPr="001C6F70" w:rsidRDefault="00355D61" w:rsidP="00B34D16">
      <w:pPr>
        <w:spacing w:line="276" w:lineRule="auto"/>
        <w:ind w:left="720" w:right="-330"/>
        <w:jc w:val="right"/>
        <w:rPr>
          <w:rFonts w:ascii="Arial" w:eastAsia="Calibri" w:hAnsi="Arial" w:cs="Arial"/>
          <w:bCs/>
          <w:sz w:val="28"/>
          <w:szCs w:val="28"/>
        </w:rPr>
      </w:pPr>
      <w:r w:rsidRPr="001C6F70">
        <w:rPr>
          <w:rFonts w:ascii="Arial" w:eastAsia="Calibri" w:hAnsi="Arial" w:cs="Arial"/>
          <w:bCs/>
          <w:sz w:val="28"/>
          <w:szCs w:val="28"/>
        </w:rPr>
        <w:t xml:space="preserve">July 2020 Social Care short survey respondent </w:t>
      </w:r>
    </w:p>
    <w:p w14:paraId="2C88EC29" w14:textId="46509CC8" w:rsidR="00355D61" w:rsidRPr="001C6F70" w:rsidRDefault="00355D61" w:rsidP="00B34D16">
      <w:pPr>
        <w:spacing w:line="276" w:lineRule="auto"/>
        <w:ind w:left="720" w:right="-330"/>
        <w:rPr>
          <w:rFonts w:ascii="Arial" w:eastAsia="Calibri" w:hAnsi="Arial" w:cs="Arial"/>
          <w:bCs/>
          <w:sz w:val="28"/>
          <w:szCs w:val="28"/>
        </w:rPr>
      </w:pPr>
      <w:r w:rsidRPr="001C6F70">
        <w:rPr>
          <w:rFonts w:ascii="Arial" w:eastAsia="Calibri" w:hAnsi="Arial" w:cs="Arial"/>
          <w:bCs/>
          <w:sz w:val="28"/>
          <w:szCs w:val="28"/>
        </w:rPr>
        <w:t xml:space="preserve">“It [support] has been non-existent as the support workers were unable to work. My daughter had to move in with us and give up work. The support is not perfect or even </w:t>
      </w:r>
      <w:proofErr w:type="gramStart"/>
      <w:r w:rsidRPr="001C6F70">
        <w:rPr>
          <w:rFonts w:ascii="Arial" w:eastAsia="Calibri" w:hAnsi="Arial" w:cs="Arial"/>
          <w:bCs/>
          <w:sz w:val="28"/>
          <w:szCs w:val="28"/>
        </w:rPr>
        <w:t>good</w:t>
      </w:r>
      <w:proofErr w:type="gramEnd"/>
      <w:r w:rsidRPr="001C6F70">
        <w:rPr>
          <w:rFonts w:ascii="Arial" w:eastAsia="Calibri" w:hAnsi="Arial" w:cs="Arial"/>
          <w:bCs/>
          <w:sz w:val="28"/>
          <w:szCs w:val="28"/>
        </w:rPr>
        <w:t xml:space="preserve"> but it is better than nothing.”</w:t>
      </w:r>
    </w:p>
    <w:p w14:paraId="6A284A8E" w14:textId="2C3A4C71" w:rsidR="00E86293" w:rsidRPr="001C6F70" w:rsidRDefault="00355D61" w:rsidP="00B34D16">
      <w:pPr>
        <w:spacing w:line="276" w:lineRule="auto"/>
        <w:ind w:left="720" w:right="-330"/>
        <w:jc w:val="right"/>
        <w:rPr>
          <w:rFonts w:ascii="Arial" w:eastAsia="Calibri" w:hAnsi="Arial" w:cs="Arial"/>
          <w:bCs/>
          <w:sz w:val="28"/>
          <w:szCs w:val="28"/>
        </w:rPr>
      </w:pPr>
      <w:r w:rsidRPr="001C6F70">
        <w:rPr>
          <w:rFonts w:ascii="Arial" w:eastAsia="Calibri" w:hAnsi="Arial" w:cs="Arial"/>
          <w:bCs/>
          <w:sz w:val="28"/>
          <w:szCs w:val="28"/>
        </w:rPr>
        <w:t xml:space="preserve">July 2020 Social Care short survey respondent </w:t>
      </w:r>
    </w:p>
    <w:p w14:paraId="2B4379B4" w14:textId="200AB632" w:rsidR="002102E7" w:rsidRPr="001C6F70" w:rsidRDefault="00642C45" w:rsidP="00B34D16">
      <w:pPr>
        <w:spacing w:line="276" w:lineRule="auto"/>
        <w:rPr>
          <w:rFonts w:ascii="Arial" w:eastAsia="Calibri" w:hAnsi="Arial" w:cs="Arial"/>
          <w:sz w:val="28"/>
          <w:szCs w:val="28"/>
        </w:rPr>
      </w:pPr>
      <w:r w:rsidRPr="009610AE">
        <w:rPr>
          <w:rFonts w:ascii="Arial" w:eastAsia="Calibri" w:hAnsi="Arial" w:cs="Arial"/>
          <w:sz w:val="28"/>
          <w:szCs w:val="28"/>
        </w:rPr>
        <w:lastRenderedPageBreak/>
        <w:t>It is painfully clear that t</w:t>
      </w:r>
      <w:r w:rsidR="002102E7" w:rsidRPr="009610AE">
        <w:rPr>
          <w:rFonts w:ascii="Arial" w:eastAsia="Calibri" w:hAnsi="Arial" w:cs="Arial"/>
          <w:sz w:val="28"/>
          <w:szCs w:val="28"/>
        </w:rPr>
        <w:t xml:space="preserve">he </w:t>
      </w:r>
      <w:r w:rsidRPr="009610AE">
        <w:rPr>
          <w:rFonts w:ascii="Arial" w:eastAsia="Calibri" w:hAnsi="Arial" w:cs="Arial"/>
          <w:sz w:val="28"/>
          <w:szCs w:val="28"/>
        </w:rPr>
        <w:t xml:space="preserve">real life </w:t>
      </w:r>
      <w:r w:rsidR="002102E7" w:rsidRPr="009610AE">
        <w:rPr>
          <w:rFonts w:ascii="Arial" w:eastAsia="Calibri" w:hAnsi="Arial" w:cs="Arial"/>
          <w:sz w:val="28"/>
          <w:szCs w:val="28"/>
        </w:rPr>
        <w:t>experience of disabled people and their unpaid carers/supporters does not fit well with the expectations contained in the Scottish Government and COSLA guidance issued in May 2020 to local authorities, health and social care partnerships and care providers delivering self-directed support Option 2.</w:t>
      </w:r>
      <w:r w:rsidR="002102E7" w:rsidRPr="009610AE">
        <w:rPr>
          <w:rStyle w:val="FootnoteReference"/>
          <w:rFonts w:ascii="Arial" w:eastAsia="Calibri" w:hAnsi="Arial" w:cs="Arial"/>
          <w:sz w:val="28"/>
          <w:szCs w:val="28"/>
        </w:rPr>
        <w:footnoteReference w:id="31"/>
      </w:r>
      <w:r w:rsidR="002102E7" w:rsidRPr="009610AE">
        <w:rPr>
          <w:rFonts w:ascii="Arial" w:eastAsia="Calibri" w:hAnsi="Arial" w:cs="Arial"/>
          <w:sz w:val="28"/>
          <w:szCs w:val="28"/>
        </w:rPr>
        <w:t xml:space="preserve"> This guidance says that:</w:t>
      </w:r>
      <w:r w:rsidR="00C33FCC" w:rsidRPr="009610AE">
        <w:rPr>
          <w:rFonts w:ascii="Arial" w:eastAsia="Calibri" w:hAnsi="Arial" w:cs="Arial"/>
          <w:sz w:val="28"/>
          <w:szCs w:val="28"/>
        </w:rPr>
        <w:t xml:space="preserve"> </w:t>
      </w:r>
    </w:p>
    <w:p w14:paraId="6F540671" w14:textId="5FB8829E" w:rsidR="002102E7" w:rsidRPr="001C6F70" w:rsidRDefault="002102E7" w:rsidP="00B34D16">
      <w:pPr>
        <w:spacing w:line="276" w:lineRule="auto"/>
        <w:ind w:left="720" w:right="-188"/>
        <w:rPr>
          <w:rFonts w:ascii="Arial" w:eastAsia="Calibri" w:hAnsi="Arial" w:cs="Arial"/>
          <w:bCs/>
          <w:sz w:val="28"/>
          <w:szCs w:val="28"/>
        </w:rPr>
      </w:pPr>
      <w:r w:rsidRPr="001C6F70">
        <w:rPr>
          <w:rFonts w:ascii="Arial" w:eastAsia="Calibri" w:hAnsi="Arial" w:cs="Arial"/>
          <w:bCs/>
          <w:sz w:val="28"/>
          <w:szCs w:val="28"/>
        </w:rPr>
        <w:t xml:space="preserve">It is critical that </w:t>
      </w:r>
      <w:r w:rsidR="00094922">
        <w:rPr>
          <w:rFonts w:ascii="Arial" w:eastAsia="Calibri" w:hAnsi="Arial" w:cs="Arial"/>
          <w:bCs/>
          <w:sz w:val="28"/>
          <w:szCs w:val="28"/>
        </w:rPr>
        <w:t xml:space="preserve">Social Care Support    </w:t>
      </w:r>
      <w:r w:rsidRPr="001C6F70">
        <w:rPr>
          <w:rFonts w:ascii="Arial" w:eastAsia="Calibri" w:hAnsi="Arial" w:cs="Arial"/>
          <w:bCs/>
          <w:sz w:val="28"/>
          <w:szCs w:val="28"/>
        </w:rPr>
        <w:t xml:space="preserve"> is maintained with minimal interruption during this period to ensure the safety, dignity and human rights of people who already have support in place and for those who will need it, taking into account their strengths, family and community assets at this time. Scottish Government and COSLA expect that local systems will act to do what is right to deal with the virus and to protect people’s health and wellbeing, recognising that funding is available to meet both existing and new demand in social care during this period of unprecedented pressures</w:t>
      </w:r>
      <w:r w:rsidR="001C6F70">
        <w:rPr>
          <w:rFonts w:ascii="Arial" w:eastAsia="Calibri" w:hAnsi="Arial" w:cs="Arial"/>
          <w:bCs/>
          <w:sz w:val="28"/>
          <w:szCs w:val="28"/>
        </w:rPr>
        <w:t>.</w:t>
      </w:r>
      <w:r w:rsidRPr="001C6F70">
        <w:rPr>
          <w:rFonts w:ascii="Arial" w:eastAsia="Calibri" w:hAnsi="Arial" w:cs="Arial"/>
          <w:bCs/>
          <w:sz w:val="28"/>
          <w:szCs w:val="28"/>
        </w:rPr>
        <w:t xml:space="preserve"> </w:t>
      </w:r>
    </w:p>
    <w:p w14:paraId="715CB3FB" w14:textId="294E82BE" w:rsidR="002102E7" w:rsidRPr="00094922" w:rsidRDefault="002102E7" w:rsidP="00094922">
      <w:pPr>
        <w:spacing w:line="276" w:lineRule="auto"/>
        <w:ind w:left="720" w:right="-188"/>
        <w:jc w:val="right"/>
        <w:rPr>
          <w:rFonts w:ascii="Arial" w:eastAsia="Calibri" w:hAnsi="Arial" w:cs="Arial"/>
          <w:bCs/>
          <w:sz w:val="28"/>
          <w:szCs w:val="28"/>
        </w:rPr>
      </w:pPr>
      <w:r w:rsidRPr="001C6F70">
        <w:rPr>
          <w:rFonts w:ascii="Arial" w:eastAsia="Calibri" w:hAnsi="Arial" w:cs="Arial"/>
          <w:bCs/>
          <w:sz w:val="28"/>
          <w:szCs w:val="28"/>
        </w:rPr>
        <w:t>Scottish Government (2020) Coronavirus Covid 19 Guidance on Self Directed Support.</w:t>
      </w:r>
      <w:r w:rsidR="00C33FCC" w:rsidRPr="001C6F70">
        <w:rPr>
          <w:rFonts w:ascii="Arial" w:eastAsia="Calibri" w:hAnsi="Arial" w:cs="Arial"/>
          <w:bCs/>
          <w:sz w:val="28"/>
          <w:szCs w:val="28"/>
        </w:rPr>
        <w:t xml:space="preserve"> </w:t>
      </w:r>
    </w:p>
    <w:p w14:paraId="3644E965" w14:textId="16C09A1C" w:rsidR="0047529A" w:rsidRPr="00094922" w:rsidRDefault="001A62E8" w:rsidP="00094922">
      <w:pPr>
        <w:spacing w:line="276" w:lineRule="auto"/>
        <w:ind w:right="-330"/>
        <w:rPr>
          <w:rFonts w:ascii="Arial" w:eastAsia="Calibri" w:hAnsi="Arial" w:cs="Arial"/>
          <w:b/>
          <w:bCs/>
          <w:sz w:val="28"/>
          <w:szCs w:val="28"/>
        </w:rPr>
      </w:pPr>
      <w:r w:rsidRPr="009610AE">
        <w:rPr>
          <w:rFonts w:ascii="Arial" w:eastAsia="Calibri" w:hAnsi="Arial" w:cs="Arial"/>
          <w:b/>
          <w:bCs/>
          <w:sz w:val="28"/>
          <w:szCs w:val="28"/>
        </w:rPr>
        <w:t xml:space="preserve">Recommendation </w:t>
      </w:r>
      <w:r w:rsidR="00A6717A" w:rsidRPr="009610AE">
        <w:rPr>
          <w:rFonts w:ascii="Arial" w:eastAsia="Calibri" w:hAnsi="Arial" w:cs="Arial"/>
          <w:b/>
          <w:bCs/>
          <w:sz w:val="28"/>
          <w:szCs w:val="28"/>
        </w:rPr>
        <w:t>11</w:t>
      </w:r>
      <w:r w:rsidRPr="009610AE">
        <w:rPr>
          <w:rFonts w:ascii="Arial" w:eastAsia="Calibri" w:hAnsi="Arial" w:cs="Arial"/>
          <w:b/>
          <w:bCs/>
          <w:sz w:val="28"/>
          <w:szCs w:val="28"/>
        </w:rPr>
        <w:t xml:space="preserve">: </w:t>
      </w:r>
      <w:r w:rsidR="004E6BF1" w:rsidRPr="001C6F70">
        <w:rPr>
          <w:rFonts w:ascii="Arial" w:eastAsia="Calibri" w:hAnsi="Arial" w:cs="Arial"/>
          <w:sz w:val="28"/>
          <w:szCs w:val="28"/>
        </w:rPr>
        <w:t xml:space="preserve">As argued by the Scottish </w:t>
      </w:r>
      <w:r w:rsidRPr="001C6F70">
        <w:rPr>
          <w:rFonts w:ascii="Arial" w:eastAsia="Calibri" w:hAnsi="Arial" w:cs="Arial"/>
          <w:sz w:val="28"/>
          <w:szCs w:val="28"/>
        </w:rPr>
        <w:t xml:space="preserve">Independent Living Coalition </w:t>
      </w:r>
      <w:r w:rsidR="00DC0E5A" w:rsidRPr="001C6F70">
        <w:rPr>
          <w:rFonts w:ascii="Arial" w:eastAsia="Calibri" w:hAnsi="Arial" w:cs="Arial"/>
          <w:sz w:val="28"/>
          <w:szCs w:val="28"/>
        </w:rPr>
        <w:t>of Disabled People’s Organisations</w:t>
      </w:r>
      <w:r w:rsidR="005A1CCF" w:rsidRPr="001C6F70">
        <w:rPr>
          <w:rStyle w:val="FootnoteReference"/>
          <w:rFonts w:ascii="Arial" w:eastAsia="Calibri" w:hAnsi="Arial" w:cs="Arial"/>
          <w:sz w:val="28"/>
          <w:szCs w:val="28"/>
        </w:rPr>
        <w:footnoteReference w:id="32"/>
      </w:r>
      <w:r w:rsidR="00DC0E5A" w:rsidRPr="001C6F70">
        <w:rPr>
          <w:rFonts w:ascii="Arial" w:eastAsia="Calibri" w:hAnsi="Arial" w:cs="Arial"/>
          <w:sz w:val="28"/>
          <w:szCs w:val="28"/>
        </w:rPr>
        <w:t xml:space="preserve"> </w:t>
      </w:r>
      <w:r w:rsidRPr="001C6F70">
        <w:rPr>
          <w:rFonts w:ascii="Arial" w:eastAsia="Calibri" w:hAnsi="Arial" w:cs="Arial"/>
          <w:sz w:val="28"/>
          <w:szCs w:val="28"/>
        </w:rPr>
        <w:t>(S</w:t>
      </w:r>
      <w:r w:rsidR="00DC0E5A" w:rsidRPr="001C6F70">
        <w:rPr>
          <w:rFonts w:ascii="Arial" w:eastAsia="Calibri" w:hAnsi="Arial" w:cs="Arial"/>
          <w:sz w:val="28"/>
          <w:szCs w:val="28"/>
        </w:rPr>
        <w:t xml:space="preserve">ILC) human rights do not cease in times of </w:t>
      </w:r>
      <w:r w:rsidR="0080451D" w:rsidRPr="001C6F70">
        <w:rPr>
          <w:rFonts w:ascii="Arial" w:eastAsia="Calibri" w:hAnsi="Arial" w:cs="Arial"/>
          <w:sz w:val="28"/>
          <w:szCs w:val="28"/>
        </w:rPr>
        <w:t>crisis, they ar</w:t>
      </w:r>
      <w:r w:rsidR="004A6E91" w:rsidRPr="001C6F70">
        <w:rPr>
          <w:rFonts w:ascii="Arial" w:eastAsia="Calibri" w:hAnsi="Arial" w:cs="Arial"/>
          <w:sz w:val="28"/>
          <w:szCs w:val="28"/>
        </w:rPr>
        <w:t>e even</w:t>
      </w:r>
      <w:r w:rsidR="0080451D" w:rsidRPr="001C6F70">
        <w:rPr>
          <w:rFonts w:ascii="Arial" w:eastAsia="Calibri" w:hAnsi="Arial" w:cs="Arial"/>
          <w:sz w:val="28"/>
          <w:szCs w:val="28"/>
        </w:rPr>
        <w:t xml:space="preserve"> more important. </w:t>
      </w:r>
      <w:r w:rsidR="00C750FB" w:rsidRPr="001C6F70">
        <w:rPr>
          <w:rFonts w:ascii="Arial" w:eastAsia="Calibri" w:hAnsi="Arial" w:cs="Arial"/>
          <w:sz w:val="28"/>
          <w:szCs w:val="28"/>
        </w:rPr>
        <w:t>We must</w:t>
      </w:r>
      <w:r w:rsidR="00D01DF8" w:rsidRPr="001C6F70">
        <w:rPr>
          <w:rFonts w:ascii="Arial" w:eastAsia="Calibri" w:hAnsi="Arial" w:cs="Arial"/>
          <w:sz w:val="28"/>
          <w:szCs w:val="28"/>
        </w:rPr>
        <w:t xml:space="preserve"> </w:t>
      </w:r>
      <w:r w:rsidR="00C750FB" w:rsidRPr="001C6F70">
        <w:rPr>
          <w:rFonts w:ascii="Arial" w:eastAsia="Calibri" w:hAnsi="Arial" w:cs="Arial"/>
          <w:sz w:val="28"/>
          <w:szCs w:val="28"/>
        </w:rPr>
        <w:t>learn</w:t>
      </w:r>
      <w:r w:rsidR="00D01DF8" w:rsidRPr="001C6F70">
        <w:rPr>
          <w:rFonts w:ascii="Arial" w:eastAsia="Calibri" w:hAnsi="Arial" w:cs="Arial"/>
          <w:sz w:val="28"/>
          <w:szCs w:val="28"/>
        </w:rPr>
        <w:t xml:space="preserve"> fro</w:t>
      </w:r>
      <w:r w:rsidR="009D2306" w:rsidRPr="001C6F70">
        <w:rPr>
          <w:rFonts w:ascii="Arial" w:eastAsia="Calibri" w:hAnsi="Arial" w:cs="Arial"/>
          <w:sz w:val="28"/>
          <w:szCs w:val="28"/>
        </w:rPr>
        <w:t>m disabled people’s experiences during</w:t>
      </w:r>
      <w:r w:rsidR="00D01DF8" w:rsidRPr="001C6F70">
        <w:rPr>
          <w:rFonts w:ascii="Arial" w:eastAsia="Calibri" w:hAnsi="Arial" w:cs="Arial"/>
          <w:sz w:val="28"/>
          <w:szCs w:val="28"/>
        </w:rPr>
        <w:t xml:space="preserve"> the pandemic </w:t>
      </w:r>
      <w:r w:rsidR="000D182C" w:rsidRPr="001C6F70">
        <w:rPr>
          <w:rFonts w:ascii="Arial" w:eastAsia="Calibri" w:hAnsi="Arial" w:cs="Arial"/>
          <w:sz w:val="28"/>
          <w:szCs w:val="28"/>
        </w:rPr>
        <w:t xml:space="preserve">to create more robust systems and </w:t>
      </w:r>
      <w:r w:rsidR="009E219C" w:rsidRPr="001C6F70">
        <w:rPr>
          <w:rFonts w:ascii="Arial" w:eastAsia="Calibri" w:hAnsi="Arial" w:cs="Arial"/>
          <w:sz w:val="28"/>
          <w:szCs w:val="28"/>
        </w:rPr>
        <w:t xml:space="preserve">to </w:t>
      </w:r>
      <w:r w:rsidR="00D01DF8" w:rsidRPr="001C6F70">
        <w:rPr>
          <w:rFonts w:ascii="Arial" w:eastAsia="Calibri" w:hAnsi="Arial" w:cs="Arial"/>
          <w:sz w:val="28"/>
          <w:szCs w:val="28"/>
        </w:rPr>
        <w:t>ensure</w:t>
      </w:r>
      <w:r w:rsidR="00B61EA1" w:rsidRPr="001C6F70">
        <w:rPr>
          <w:rFonts w:ascii="Arial" w:eastAsia="Calibri" w:hAnsi="Arial" w:cs="Arial"/>
          <w:sz w:val="28"/>
          <w:szCs w:val="28"/>
        </w:rPr>
        <w:t xml:space="preserve"> what happened to people</w:t>
      </w:r>
      <w:r w:rsidR="00D01DF8" w:rsidRPr="001C6F70">
        <w:rPr>
          <w:rFonts w:ascii="Arial" w:eastAsia="Calibri" w:hAnsi="Arial" w:cs="Arial"/>
          <w:sz w:val="28"/>
          <w:szCs w:val="28"/>
        </w:rPr>
        <w:t xml:space="preserve"> never happens again</w:t>
      </w:r>
      <w:r w:rsidR="004A6E91" w:rsidRPr="001C6F70">
        <w:rPr>
          <w:rFonts w:ascii="Arial" w:eastAsia="Calibri" w:hAnsi="Arial" w:cs="Arial"/>
          <w:sz w:val="28"/>
          <w:szCs w:val="28"/>
        </w:rPr>
        <w:t>.</w:t>
      </w:r>
      <w:r w:rsidR="00D01DF8" w:rsidRPr="001C6F70">
        <w:rPr>
          <w:rFonts w:ascii="Arial" w:eastAsia="Calibri" w:hAnsi="Arial" w:cs="Arial"/>
          <w:sz w:val="28"/>
          <w:szCs w:val="28"/>
        </w:rPr>
        <w:t xml:space="preserve"> </w:t>
      </w:r>
    </w:p>
    <w:p w14:paraId="3EAEBBB0" w14:textId="77777777" w:rsidR="00E705A0" w:rsidRDefault="00E705A0">
      <w:pPr>
        <w:rPr>
          <w:rFonts w:ascii="Arial" w:eastAsia="Calibri" w:hAnsi="Arial" w:cs="Arial"/>
          <w:bCs/>
          <w:sz w:val="40"/>
          <w:szCs w:val="40"/>
          <w:highlight w:val="lightGray"/>
        </w:rPr>
      </w:pPr>
      <w:r>
        <w:rPr>
          <w:b/>
          <w:highlight w:val="lightGray"/>
        </w:rPr>
        <w:br w:type="page"/>
      </w:r>
    </w:p>
    <w:p w14:paraId="66C0F5DD" w14:textId="6A96637E" w:rsidR="00094922" w:rsidRPr="00094922" w:rsidRDefault="008E7B90" w:rsidP="00094922">
      <w:pPr>
        <w:pStyle w:val="Heading1"/>
        <w:numPr>
          <w:ilvl w:val="0"/>
          <w:numId w:val="20"/>
        </w:numPr>
      </w:pPr>
      <w:bookmarkStart w:id="13" w:name="_Toc57996462"/>
      <w:r w:rsidRPr="009610AE">
        <w:lastRenderedPageBreak/>
        <w:t>The case for a national system</w:t>
      </w:r>
      <w:bookmarkEnd w:id="13"/>
    </w:p>
    <w:p w14:paraId="663C9891" w14:textId="217F5D37" w:rsidR="0047529A" w:rsidRPr="001C6F70" w:rsidRDefault="0047529A" w:rsidP="00B34D16">
      <w:pPr>
        <w:pStyle w:val="Heading2"/>
        <w:spacing w:after="160" w:line="276" w:lineRule="auto"/>
      </w:pPr>
      <w:bookmarkStart w:id="14" w:name="_Toc57996463"/>
      <w:r w:rsidRPr="009610AE">
        <w:t>4.1 Summary</w:t>
      </w:r>
      <w:bookmarkEnd w:id="14"/>
    </w:p>
    <w:p w14:paraId="320DD653" w14:textId="29DE4E46" w:rsidR="009044AA" w:rsidRPr="001C6F70" w:rsidRDefault="009044AA"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While vision statements stretching back to 2009 have made human rights central, and while COSLA’s submission to the independent review does likewise, </w:t>
      </w:r>
      <w:r w:rsidR="00037787" w:rsidRPr="009610AE">
        <w:rPr>
          <w:rFonts w:ascii="Arial" w:hAnsi="Arial" w:cs="Arial"/>
          <w:sz w:val="28"/>
          <w:szCs w:val="28"/>
        </w:rPr>
        <w:t xml:space="preserve">the evidence set out above is unequivocal </w:t>
      </w:r>
      <w:r w:rsidRPr="009610AE">
        <w:rPr>
          <w:rFonts w:ascii="Arial" w:eastAsia="Calibri" w:hAnsi="Arial" w:cs="Arial"/>
          <w:sz w:val="28"/>
          <w:szCs w:val="28"/>
        </w:rPr>
        <w:t>that human rights have not been met</w:t>
      </w:r>
      <w:r w:rsidR="00037787" w:rsidRPr="009610AE">
        <w:rPr>
          <w:rFonts w:ascii="Arial" w:eastAsia="Calibri" w:hAnsi="Arial" w:cs="Arial"/>
          <w:sz w:val="28"/>
          <w:szCs w:val="28"/>
        </w:rPr>
        <w:t xml:space="preserve"> when it comes to the delivery of </w:t>
      </w:r>
      <w:r w:rsidR="00094922">
        <w:rPr>
          <w:rFonts w:ascii="Arial" w:eastAsia="Calibri" w:hAnsi="Arial" w:cs="Arial"/>
          <w:sz w:val="28"/>
          <w:szCs w:val="28"/>
        </w:rPr>
        <w:t xml:space="preserve">Social Care Support    </w:t>
      </w:r>
      <w:r w:rsidR="003C3D76" w:rsidRPr="009610AE">
        <w:rPr>
          <w:rFonts w:ascii="Arial" w:eastAsia="Calibri" w:hAnsi="Arial" w:cs="Arial"/>
          <w:sz w:val="28"/>
          <w:szCs w:val="28"/>
        </w:rPr>
        <w:t>, and not just recently</w:t>
      </w:r>
      <w:r w:rsidR="00037787" w:rsidRPr="009610AE">
        <w:rPr>
          <w:rFonts w:ascii="Arial" w:eastAsia="Calibri" w:hAnsi="Arial" w:cs="Arial"/>
          <w:sz w:val="28"/>
          <w:szCs w:val="28"/>
        </w:rPr>
        <w:t xml:space="preserve">. There have </w:t>
      </w:r>
      <w:r w:rsidR="003C3D76" w:rsidRPr="009610AE">
        <w:rPr>
          <w:rFonts w:ascii="Arial" w:eastAsia="Calibri" w:hAnsi="Arial" w:cs="Arial"/>
          <w:sz w:val="28"/>
          <w:szCs w:val="28"/>
        </w:rPr>
        <w:t xml:space="preserve">long </w:t>
      </w:r>
      <w:r w:rsidR="00037787" w:rsidRPr="009610AE">
        <w:rPr>
          <w:rFonts w:ascii="Arial" w:eastAsia="Calibri" w:hAnsi="Arial" w:cs="Arial"/>
          <w:sz w:val="28"/>
          <w:szCs w:val="28"/>
        </w:rPr>
        <w:t xml:space="preserve">been wide variations in criteria for support, charges and availability of SDS options. </w:t>
      </w:r>
      <w:r w:rsidR="003C3D76" w:rsidRPr="009610AE">
        <w:rPr>
          <w:rFonts w:ascii="Arial" w:eastAsia="Calibri" w:hAnsi="Arial" w:cs="Arial"/>
          <w:sz w:val="28"/>
          <w:szCs w:val="28"/>
        </w:rPr>
        <w:t xml:space="preserve">This is profoundly unfair and damaging to people in Scotland who rely on </w:t>
      </w:r>
      <w:r w:rsidR="00094922">
        <w:rPr>
          <w:rFonts w:ascii="Arial" w:eastAsia="Calibri" w:hAnsi="Arial" w:cs="Arial"/>
          <w:sz w:val="28"/>
          <w:szCs w:val="28"/>
        </w:rPr>
        <w:t xml:space="preserve">Social Care Support    </w:t>
      </w:r>
      <w:r w:rsidR="003C3D76" w:rsidRPr="009610AE">
        <w:rPr>
          <w:rFonts w:ascii="Arial" w:eastAsia="Calibri" w:hAnsi="Arial" w:cs="Arial"/>
          <w:sz w:val="28"/>
          <w:szCs w:val="28"/>
        </w:rPr>
        <w:t xml:space="preserve"> to exercise equal citizenship and human rights. The evidence that the current system is irretrievably dysfunctional – and that while more resources are part of that it is not that alone – is overwhelming. We need a fundamentally different system and have clearly needed this for a long time. </w:t>
      </w:r>
    </w:p>
    <w:p w14:paraId="68698C05" w14:textId="3A9F4D0A" w:rsidR="00AB7AD8" w:rsidRPr="001C6F70" w:rsidRDefault="0047529A" w:rsidP="00B34D16">
      <w:pPr>
        <w:pStyle w:val="Heading2"/>
        <w:spacing w:after="160" w:line="276" w:lineRule="auto"/>
      </w:pPr>
      <w:bookmarkStart w:id="15" w:name="_Toc57996464"/>
      <w:r w:rsidRPr="009610AE">
        <w:t xml:space="preserve">4.2 </w:t>
      </w:r>
      <w:r w:rsidR="00AB7AD8" w:rsidRPr="009610AE">
        <w:t>Letter to Cabinet Secretary</w:t>
      </w:r>
      <w:bookmarkEnd w:id="15"/>
    </w:p>
    <w:p w14:paraId="2B88C8CD" w14:textId="244C596D" w:rsidR="00AB7AD8" w:rsidRPr="001C6F70" w:rsidRDefault="00AB7AD8" w:rsidP="00B34D16">
      <w:pPr>
        <w:spacing w:line="276" w:lineRule="auto"/>
        <w:rPr>
          <w:rFonts w:ascii="Arial" w:eastAsia="Arial" w:hAnsi="Arial" w:cs="Arial"/>
          <w:sz w:val="28"/>
          <w:szCs w:val="28"/>
        </w:rPr>
      </w:pPr>
      <w:r w:rsidRPr="009610AE">
        <w:rPr>
          <w:rFonts w:ascii="Arial" w:eastAsia="Calibri" w:hAnsi="Arial" w:cs="Arial"/>
          <w:sz w:val="28"/>
          <w:szCs w:val="28"/>
        </w:rPr>
        <w:t>On 28</w:t>
      </w:r>
      <w:r w:rsidRPr="009610AE">
        <w:rPr>
          <w:rFonts w:ascii="Arial" w:eastAsia="Calibri" w:hAnsi="Arial" w:cs="Arial"/>
          <w:sz w:val="28"/>
          <w:szCs w:val="28"/>
          <w:vertAlign w:val="superscript"/>
        </w:rPr>
        <w:t>th</w:t>
      </w:r>
      <w:r w:rsidRPr="009610AE">
        <w:rPr>
          <w:rFonts w:ascii="Arial" w:eastAsia="Calibri" w:hAnsi="Arial" w:cs="Arial"/>
          <w:sz w:val="28"/>
          <w:szCs w:val="28"/>
        </w:rPr>
        <w:t xml:space="preserve"> August 2020, a coalition of DPOs an</w:t>
      </w:r>
      <w:r w:rsidR="0047529A" w:rsidRPr="009610AE">
        <w:rPr>
          <w:rFonts w:ascii="Arial" w:eastAsia="Calibri" w:hAnsi="Arial" w:cs="Arial"/>
          <w:sz w:val="28"/>
          <w:szCs w:val="28"/>
        </w:rPr>
        <w:t>d carer organisations, co-ordin</w:t>
      </w:r>
      <w:r w:rsidRPr="009610AE">
        <w:rPr>
          <w:rFonts w:ascii="Arial" w:eastAsia="Calibri" w:hAnsi="Arial" w:cs="Arial"/>
          <w:sz w:val="28"/>
          <w:szCs w:val="28"/>
        </w:rPr>
        <w:t xml:space="preserve">ated by Inclusion Scotland, wrote an open letter to the Cabinet Secretary for Health and Social Care </w:t>
      </w:r>
      <w:r w:rsidRPr="009610AE">
        <w:rPr>
          <w:rStyle w:val="FootnoteReference"/>
          <w:rFonts w:ascii="Arial" w:eastAsia="Calibri" w:hAnsi="Arial" w:cs="Arial"/>
          <w:sz w:val="28"/>
          <w:szCs w:val="28"/>
        </w:rPr>
        <w:footnoteReference w:id="33"/>
      </w:r>
      <w:r w:rsidRPr="009610AE">
        <w:rPr>
          <w:rFonts w:ascii="Arial" w:eastAsia="Calibri" w:hAnsi="Arial" w:cs="Arial"/>
          <w:sz w:val="28"/>
          <w:szCs w:val="28"/>
        </w:rPr>
        <w:t xml:space="preserve">calling for radical action to build a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system worthy of the name and to re-open the Independent Living Fund Scotland (ILFS) to new and wider applications as a first step towards this. We asked for a National Care Support Service based on the following principles: </w:t>
      </w:r>
    </w:p>
    <w:p w14:paraId="398C257B" w14:textId="6D1413A4" w:rsidR="00AB7AD8" w:rsidRPr="009610AE" w:rsidRDefault="00AB7AD8" w:rsidP="00B34D16">
      <w:pPr>
        <w:pStyle w:val="ListParagraph"/>
        <w:numPr>
          <w:ilvl w:val="0"/>
          <w:numId w:val="7"/>
        </w:numPr>
        <w:spacing w:line="276" w:lineRule="auto"/>
        <w:rPr>
          <w:rFonts w:eastAsiaTheme="minorEastAsia"/>
          <w:sz w:val="28"/>
          <w:szCs w:val="28"/>
        </w:rPr>
      </w:pPr>
      <w:r w:rsidRPr="009610AE">
        <w:rPr>
          <w:rFonts w:ascii="Arial" w:eastAsia="Arial" w:hAnsi="Arial" w:cs="Arial"/>
          <w:b/>
          <w:bCs/>
          <w:sz w:val="28"/>
          <w:szCs w:val="28"/>
        </w:rPr>
        <w:t xml:space="preserve">A system that is no longer based on ‘life and limb’ support </w:t>
      </w:r>
      <w:r w:rsidRPr="009610AE">
        <w:rPr>
          <w:rFonts w:ascii="Arial" w:eastAsia="Arial" w:hAnsi="Arial" w:cs="Arial"/>
          <w:sz w:val="28"/>
          <w:szCs w:val="28"/>
        </w:rPr>
        <w:t xml:space="preserve">to keep people alive, but which enables those with </w:t>
      </w:r>
      <w:r w:rsidR="00094922">
        <w:rPr>
          <w:rFonts w:ascii="Arial" w:eastAsia="Arial" w:hAnsi="Arial" w:cs="Arial"/>
          <w:sz w:val="28"/>
          <w:szCs w:val="28"/>
        </w:rPr>
        <w:t xml:space="preserve">Social Care Support    </w:t>
      </w:r>
      <w:r w:rsidRPr="009610AE">
        <w:rPr>
          <w:rFonts w:ascii="Arial" w:eastAsia="Arial" w:hAnsi="Arial" w:cs="Arial"/>
          <w:sz w:val="28"/>
          <w:szCs w:val="28"/>
        </w:rPr>
        <w:t xml:space="preserve"> needs to access the resources and support they need, with </w:t>
      </w:r>
      <w:r w:rsidRPr="009610AE">
        <w:rPr>
          <w:rFonts w:ascii="Arial" w:eastAsia="Arial" w:hAnsi="Arial" w:cs="Arial"/>
          <w:b/>
          <w:bCs/>
          <w:sz w:val="28"/>
          <w:szCs w:val="28"/>
        </w:rPr>
        <w:t xml:space="preserve">genuine choice and control </w:t>
      </w:r>
      <w:r w:rsidRPr="009610AE">
        <w:rPr>
          <w:rFonts w:ascii="Arial" w:eastAsia="Arial" w:hAnsi="Arial" w:cs="Arial"/>
          <w:sz w:val="28"/>
          <w:szCs w:val="28"/>
        </w:rPr>
        <w:t xml:space="preserve">over who provides it and how they use it to live their lives; </w:t>
      </w:r>
      <w:r w:rsidRPr="009610AE">
        <w:rPr>
          <w:rFonts w:ascii="Arial" w:eastAsia="Arial" w:hAnsi="Arial" w:cs="Arial"/>
          <w:b/>
          <w:bCs/>
          <w:sz w:val="28"/>
          <w:szCs w:val="28"/>
        </w:rPr>
        <w:t>in order to achieve independent living, equal citizenship and fulfil their human rights.</w:t>
      </w:r>
      <w:r w:rsidRPr="009610AE">
        <w:rPr>
          <w:rFonts w:ascii="Arial" w:eastAsia="Arial" w:hAnsi="Arial" w:cs="Arial"/>
          <w:sz w:val="28"/>
          <w:szCs w:val="28"/>
        </w:rPr>
        <w:t xml:space="preserve"> This also includes </w:t>
      </w:r>
      <w:r w:rsidRPr="009610AE">
        <w:rPr>
          <w:rFonts w:ascii="Arial" w:eastAsia="Arial" w:hAnsi="Arial" w:cs="Arial"/>
          <w:b/>
          <w:bCs/>
          <w:sz w:val="28"/>
          <w:szCs w:val="28"/>
        </w:rPr>
        <w:t xml:space="preserve">ensuring that unpaid carers/supporters have the support they need </w:t>
      </w:r>
      <w:r w:rsidRPr="009610AE">
        <w:rPr>
          <w:rFonts w:ascii="Arial" w:eastAsia="Arial" w:hAnsi="Arial" w:cs="Arial"/>
          <w:sz w:val="28"/>
          <w:szCs w:val="28"/>
        </w:rPr>
        <w:t xml:space="preserve">to provide care and, critically, the choice on </w:t>
      </w:r>
      <w:r w:rsidRPr="009610AE">
        <w:rPr>
          <w:rFonts w:ascii="Arial" w:eastAsia="Arial" w:hAnsi="Arial" w:cs="Arial"/>
          <w:sz w:val="28"/>
          <w:szCs w:val="28"/>
        </w:rPr>
        <w:lastRenderedPageBreak/>
        <w:t>what support they are willing and able to provide; in partnership with the person they provide support to;</w:t>
      </w:r>
    </w:p>
    <w:p w14:paraId="5086C4B0" w14:textId="185B0CD5" w:rsidR="00AB7AD8" w:rsidRPr="009610AE" w:rsidRDefault="00AB7AD8" w:rsidP="00B34D16">
      <w:pPr>
        <w:pStyle w:val="ListParagraph"/>
        <w:numPr>
          <w:ilvl w:val="0"/>
          <w:numId w:val="7"/>
        </w:numPr>
        <w:spacing w:line="276" w:lineRule="auto"/>
        <w:rPr>
          <w:rFonts w:eastAsiaTheme="minorEastAsia"/>
          <w:sz w:val="28"/>
          <w:szCs w:val="28"/>
        </w:rPr>
      </w:pPr>
      <w:r w:rsidRPr="009610AE">
        <w:rPr>
          <w:rFonts w:ascii="Arial" w:eastAsia="Arial" w:hAnsi="Arial" w:cs="Arial"/>
          <w:sz w:val="28"/>
          <w:szCs w:val="28"/>
        </w:rPr>
        <w:t xml:space="preserve">A system that is </w:t>
      </w:r>
      <w:r w:rsidRPr="009610AE">
        <w:rPr>
          <w:rFonts w:ascii="Arial" w:eastAsia="Arial" w:hAnsi="Arial" w:cs="Arial"/>
          <w:b/>
          <w:bCs/>
          <w:sz w:val="28"/>
          <w:szCs w:val="28"/>
        </w:rPr>
        <w:t xml:space="preserve">transparent and accountable </w:t>
      </w:r>
      <w:r w:rsidRPr="009610AE">
        <w:rPr>
          <w:rFonts w:ascii="Arial" w:eastAsia="Arial" w:hAnsi="Arial" w:cs="Arial"/>
          <w:sz w:val="28"/>
          <w:szCs w:val="28"/>
        </w:rPr>
        <w:t xml:space="preserve">to ensure that Scottish Government money designated for </w:t>
      </w:r>
      <w:r w:rsidR="00094922">
        <w:rPr>
          <w:rFonts w:ascii="Arial" w:eastAsia="Arial" w:hAnsi="Arial" w:cs="Arial"/>
          <w:sz w:val="28"/>
          <w:szCs w:val="28"/>
        </w:rPr>
        <w:t xml:space="preserve">Social Care Support    </w:t>
      </w:r>
      <w:r w:rsidRPr="009610AE">
        <w:rPr>
          <w:rFonts w:ascii="Arial" w:eastAsia="Arial" w:hAnsi="Arial" w:cs="Arial"/>
          <w:sz w:val="28"/>
          <w:szCs w:val="28"/>
        </w:rPr>
        <w:t xml:space="preserve"> is spent on </w:t>
      </w:r>
      <w:r w:rsidR="00094922">
        <w:rPr>
          <w:rFonts w:ascii="Arial" w:eastAsia="Arial" w:hAnsi="Arial" w:cs="Arial"/>
          <w:sz w:val="28"/>
          <w:szCs w:val="28"/>
        </w:rPr>
        <w:t xml:space="preserve">Social Care </w:t>
      </w:r>
      <w:proofErr w:type="gramStart"/>
      <w:r w:rsidR="00094922">
        <w:rPr>
          <w:rFonts w:ascii="Arial" w:eastAsia="Arial" w:hAnsi="Arial" w:cs="Arial"/>
          <w:sz w:val="28"/>
          <w:szCs w:val="28"/>
        </w:rPr>
        <w:t>Support</w:t>
      </w:r>
      <w:r w:rsidRPr="009610AE">
        <w:rPr>
          <w:rFonts w:ascii="Arial" w:eastAsia="Arial" w:hAnsi="Arial" w:cs="Arial"/>
          <w:sz w:val="28"/>
          <w:szCs w:val="28"/>
        </w:rPr>
        <w:t>;</w:t>
      </w:r>
      <w:proofErr w:type="gramEnd"/>
    </w:p>
    <w:p w14:paraId="5D346815" w14:textId="77777777" w:rsidR="00AB7AD8" w:rsidRPr="009610AE" w:rsidRDefault="00AB7AD8" w:rsidP="00B34D16">
      <w:pPr>
        <w:pStyle w:val="ListParagraph"/>
        <w:numPr>
          <w:ilvl w:val="0"/>
          <w:numId w:val="7"/>
        </w:numPr>
        <w:spacing w:line="276" w:lineRule="auto"/>
        <w:rPr>
          <w:rFonts w:eastAsiaTheme="minorEastAsia"/>
          <w:sz w:val="28"/>
          <w:szCs w:val="28"/>
        </w:rPr>
      </w:pPr>
      <w:r w:rsidRPr="009610AE">
        <w:rPr>
          <w:rFonts w:ascii="Arial" w:eastAsia="Arial" w:hAnsi="Arial" w:cs="Arial"/>
          <w:sz w:val="28"/>
          <w:szCs w:val="28"/>
        </w:rPr>
        <w:t xml:space="preserve">A </w:t>
      </w:r>
      <w:r w:rsidRPr="009610AE">
        <w:rPr>
          <w:rFonts w:ascii="Arial" w:eastAsia="Arial" w:hAnsi="Arial" w:cs="Arial"/>
          <w:b/>
          <w:bCs/>
          <w:sz w:val="28"/>
          <w:szCs w:val="28"/>
        </w:rPr>
        <w:t xml:space="preserve">system of national, rights-based entitlements </w:t>
      </w:r>
      <w:r w:rsidRPr="009610AE">
        <w:rPr>
          <w:rFonts w:ascii="Arial" w:eastAsia="Arial" w:hAnsi="Arial" w:cs="Arial"/>
          <w:sz w:val="28"/>
          <w:szCs w:val="28"/>
        </w:rPr>
        <w:t xml:space="preserve">that gives people rights to resources to meet assessed needs, thereby enabling portability and </w:t>
      </w:r>
      <w:r w:rsidRPr="009610AE">
        <w:rPr>
          <w:rFonts w:ascii="Arial" w:eastAsia="Arial" w:hAnsi="Arial" w:cs="Arial"/>
          <w:b/>
          <w:bCs/>
          <w:sz w:val="28"/>
          <w:szCs w:val="28"/>
        </w:rPr>
        <w:t xml:space="preserve">putting an end to the post-code </w:t>
      </w:r>
      <w:proofErr w:type="gramStart"/>
      <w:r w:rsidRPr="009610AE">
        <w:rPr>
          <w:rFonts w:ascii="Arial" w:eastAsia="Arial" w:hAnsi="Arial" w:cs="Arial"/>
          <w:b/>
          <w:bCs/>
          <w:sz w:val="28"/>
          <w:szCs w:val="28"/>
        </w:rPr>
        <w:t>lottery;</w:t>
      </w:r>
      <w:proofErr w:type="gramEnd"/>
    </w:p>
    <w:p w14:paraId="3E89C6CB" w14:textId="078497C8" w:rsidR="00AB7AD8" w:rsidRPr="009610AE" w:rsidRDefault="00AB7AD8" w:rsidP="00B34D16">
      <w:pPr>
        <w:pStyle w:val="ListParagraph"/>
        <w:numPr>
          <w:ilvl w:val="0"/>
          <w:numId w:val="7"/>
        </w:numPr>
        <w:spacing w:line="276" w:lineRule="auto"/>
        <w:rPr>
          <w:rFonts w:eastAsiaTheme="minorEastAsia"/>
          <w:b/>
          <w:bCs/>
          <w:sz w:val="28"/>
          <w:szCs w:val="28"/>
        </w:rPr>
      </w:pPr>
      <w:r w:rsidRPr="009610AE">
        <w:rPr>
          <w:rFonts w:ascii="Arial" w:eastAsia="Arial" w:hAnsi="Arial" w:cs="Arial"/>
          <w:b/>
          <w:bCs/>
          <w:sz w:val="28"/>
          <w:szCs w:val="28"/>
        </w:rPr>
        <w:t xml:space="preserve">A </w:t>
      </w:r>
      <w:r w:rsidR="00094922">
        <w:rPr>
          <w:rFonts w:ascii="Arial" w:eastAsia="Arial" w:hAnsi="Arial" w:cs="Arial"/>
          <w:b/>
          <w:bCs/>
          <w:sz w:val="28"/>
          <w:szCs w:val="28"/>
        </w:rPr>
        <w:t xml:space="preserve">Social Care Support    </w:t>
      </w:r>
      <w:r w:rsidRPr="009610AE">
        <w:rPr>
          <w:rFonts w:ascii="Arial" w:eastAsia="Arial" w:hAnsi="Arial" w:cs="Arial"/>
          <w:b/>
          <w:bCs/>
          <w:sz w:val="28"/>
          <w:szCs w:val="28"/>
        </w:rPr>
        <w:t xml:space="preserve"> system that is clearly distinct from the healthcare </w:t>
      </w:r>
      <w:proofErr w:type="gramStart"/>
      <w:r w:rsidRPr="009610AE">
        <w:rPr>
          <w:rFonts w:ascii="Arial" w:eastAsia="Arial" w:hAnsi="Arial" w:cs="Arial"/>
          <w:b/>
          <w:bCs/>
          <w:sz w:val="28"/>
          <w:szCs w:val="28"/>
        </w:rPr>
        <w:t>system;</w:t>
      </w:r>
      <w:proofErr w:type="gramEnd"/>
    </w:p>
    <w:p w14:paraId="469C396E" w14:textId="77777777" w:rsidR="00AB7AD8" w:rsidRPr="009610AE" w:rsidRDefault="00AB7AD8" w:rsidP="00B34D16">
      <w:pPr>
        <w:pStyle w:val="ListParagraph"/>
        <w:numPr>
          <w:ilvl w:val="0"/>
          <w:numId w:val="7"/>
        </w:numPr>
        <w:spacing w:line="276" w:lineRule="auto"/>
        <w:rPr>
          <w:rFonts w:eastAsiaTheme="minorEastAsia"/>
          <w:sz w:val="28"/>
          <w:szCs w:val="28"/>
        </w:rPr>
      </w:pPr>
      <w:r w:rsidRPr="009610AE">
        <w:rPr>
          <w:rFonts w:ascii="Arial" w:eastAsia="Arial" w:hAnsi="Arial" w:cs="Arial"/>
          <w:b/>
          <w:bCs/>
          <w:sz w:val="28"/>
          <w:szCs w:val="28"/>
        </w:rPr>
        <w:t xml:space="preserve">An end to competitive tendering </w:t>
      </w:r>
      <w:r w:rsidRPr="009610AE">
        <w:rPr>
          <w:rFonts w:ascii="Arial" w:eastAsia="Arial" w:hAnsi="Arial" w:cs="Arial"/>
          <w:sz w:val="28"/>
          <w:szCs w:val="28"/>
        </w:rPr>
        <w:t xml:space="preserve">that drives down quality, reliability, user satisfaction and </w:t>
      </w:r>
      <w:proofErr w:type="gramStart"/>
      <w:r w:rsidRPr="009610AE">
        <w:rPr>
          <w:rFonts w:ascii="Arial" w:eastAsia="Arial" w:hAnsi="Arial" w:cs="Arial"/>
          <w:sz w:val="28"/>
          <w:szCs w:val="28"/>
        </w:rPr>
        <w:t>wages;</w:t>
      </w:r>
      <w:proofErr w:type="gramEnd"/>
    </w:p>
    <w:p w14:paraId="72540913" w14:textId="77777777" w:rsidR="00AB7AD8" w:rsidRPr="009610AE" w:rsidRDefault="00AB7AD8" w:rsidP="00B34D16">
      <w:pPr>
        <w:pStyle w:val="ListParagraph"/>
        <w:numPr>
          <w:ilvl w:val="0"/>
          <w:numId w:val="7"/>
        </w:numPr>
        <w:spacing w:line="276" w:lineRule="auto"/>
        <w:rPr>
          <w:rFonts w:eastAsiaTheme="minorEastAsia"/>
          <w:sz w:val="28"/>
          <w:szCs w:val="28"/>
        </w:rPr>
      </w:pPr>
      <w:r w:rsidRPr="009610AE">
        <w:rPr>
          <w:rFonts w:ascii="Arial" w:eastAsia="Arial" w:hAnsi="Arial" w:cs="Arial"/>
          <w:sz w:val="28"/>
          <w:szCs w:val="28"/>
        </w:rPr>
        <w:t xml:space="preserve">A system that is </w:t>
      </w:r>
      <w:r w:rsidRPr="009610AE">
        <w:rPr>
          <w:rFonts w:ascii="Arial" w:eastAsia="Arial" w:hAnsi="Arial" w:cs="Arial"/>
          <w:b/>
          <w:bCs/>
          <w:sz w:val="28"/>
          <w:szCs w:val="28"/>
        </w:rPr>
        <w:t xml:space="preserve">free at the point of </w:t>
      </w:r>
      <w:proofErr w:type="gramStart"/>
      <w:r w:rsidRPr="009610AE">
        <w:rPr>
          <w:rFonts w:ascii="Arial" w:eastAsia="Arial" w:hAnsi="Arial" w:cs="Arial"/>
          <w:b/>
          <w:bCs/>
          <w:sz w:val="28"/>
          <w:szCs w:val="28"/>
        </w:rPr>
        <w:t>use</w:t>
      </w:r>
      <w:r w:rsidRPr="009610AE">
        <w:rPr>
          <w:rFonts w:ascii="Arial" w:eastAsia="Arial" w:hAnsi="Arial" w:cs="Arial"/>
          <w:sz w:val="28"/>
          <w:szCs w:val="28"/>
        </w:rPr>
        <w:t>;</w:t>
      </w:r>
      <w:proofErr w:type="gramEnd"/>
    </w:p>
    <w:p w14:paraId="4D87F554" w14:textId="449E5EC8" w:rsidR="00AB7AD8" w:rsidRPr="001C6F70" w:rsidRDefault="00AB7AD8" w:rsidP="00B34D16">
      <w:pPr>
        <w:pStyle w:val="ListParagraph"/>
        <w:numPr>
          <w:ilvl w:val="0"/>
          <w:numId w:val="7"/>
        </w:numPr>
        <w:spacing w:line="276" w:lineRule="auto"/>
        <w:rPr>
          <w:rFonts w:eastAsiaTheme="minorEastAsia"/>
          <w:sz w:val="28"/>
          <w:szCs w:val="28"/>
        </w:rPr>
      </w:pPr>
      <w:r w:rsidRPr="009610AE">
        <w:rPr>
          <w:rFonts w:ascii="Arial" w:eastAsia="Arial" w:hAnsi="Arial" w:cs="Arial"/>
          <w:b/>
          <w:bCs/>
          <w:sz w:val="28"/>
          <w:szCs w:val="28"/>
        </w:rPr>
        <w:t xml:space="preserve">A system that is co-designed with people who use </w:t>
      </w:r>
      <w:r w:rsidR="00094922">
        <w:rPr>
          <w:rFonts w:ascii="Arial" w:eastAsia="Arial" w:hAnsi="Arial" w:cs="Arial"/>
          <w:b/>
          <w:bCs/>
          <w:sz w:val="28"/>
          <w:szCs w:val="28"/>
        </w:rPr>
        <w:t xml:space="preserve">Social Care Support    </w:t>
      </w:r>
      <w:r w:rsidRPr="009610AE">
        <w:rPr>
          <w:rFonts w:ascii="Arial" w:eastAsia="Arial" w:hAnsi="Arial" w:cs="Arial"/>
          <w:b/>
          <w:bCs/>
          <w:sz w:val="28"/>
          <w:szCs w:val="28"/>
        </w:rPr>
        <w:t xml:space="preserve"> and unpaid carers/supporters:</w:t>
      </w:r>
      <w:r w:rsidRPr="009610AE">
        <w:rPr>
          <w:rFonts w:ascii="Arial" w:eastAsia="Arial" w:hAnsi="Arial" w:cs="Arial"/>
          <w:sz w:val="28"/>
          <w:szCs w:val="28"/>
        </w:rPr>
        <w:t xml:space="preserve"> with participation supported by capacity building to boost knowledge, confidence and accountability at local, national and provider-levels.</w:t>
      </w:r>
    </w:p>
    <w:p w14:paraId="0A06AE9B" w14:textId="15B8E405" w:rsidR="001F5351" w:rsidRPr="009610AE" w:rsidRDefault="001F5351"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This provides a concise summary of the key features we want to see in a National </w:t>
      </w:r>
      <w:r w:rsidR="00094922">
        <w:rPr>
          <w:rFonts w:ascii="Arial" w:eastAsia="Calibri" w:hAnsi="Arial" w:cs="Arial"/>
          <w:sz w:val="28"/>
          <w:szCs w:val="28"/>
        </w:rPr>
        <w:t xml:space="preserve">Social Care Support </w:t>
      </w:r>
      <w:r w:rsidRPr="009610AE">
        <w:rPr>
          <w:rFonts w:ascii="Arial" w:eastAsia="Calibri" w:hAnsi="Arial" w:cs="Arial"/>
          <w:sz w:val="28"/>
          <w:szCs w:val="28"/>
        </w:rPr>
        <w:t>system. To date no reply to this letter has been received.</w:t>
      </w:r>
    </w:p>
    <w:p w14:paraId="79239A28" w14:textId="592F7CAC" w:rsidR="00C75658" w:rsidRPr="009610AE" w:rsidRDefault="003C3D76" w:rsidP="00B34D16">
      <w:pPr>
        <w:pStyle w:val="BodyText2"/>
        <w:spacing w:after="160" w:line="276" w:lineRule="auto"/>
      </w:pPr>
      <w:r w:rsidRPr="009610AE">
        <w:t xml:space="preserve">Recommendation </w:t>
      </w:r>
      <w:r w:rsidR="00A6717A" w:rsidRPr="009610AE">
        <w:t>12</w:t>
      </w:r>
      <w:r w:rsidRPr="009610AE">
        <w:t xml:space="preserve">: a national </w:t>
      </w:r>
      <w:r w:rsidR="00094922">
        <w:t xml:space="preserve">Social Care Support </w:t>
      </w:r>
      <w:r w:rsidRPr="009610AE">
        <w:t>system must be established based on the principles set out in the lette</w:t>
      </w:r>
      <w:r w:rsidR="00171AFE" w:rsidRPr="009610AE">
        <w:t>r to the Cabinet Secretary.</w:t>
      </w:r>
    </w:p>
    <w:p w14:paraId="05E00A13" w14:textId="2D368C77" w:rsidR="0047529A" w:rsidRPr="009610AE" w:rsidRDefault="0047529A" w:rsidP="00B34D16">
      <w:pPr>
        <w:pStyle w:val="Heading1"/>
        <w:numPr>
          <w:ilvl w:val="0"/>
          <w:numId w:val="20"/>
        </w:numPr>
        <w:spacing w:line="276" w:lineRule="auto"/>
        <w:rPr>
          <w:color w:val="auto"/>
        </w:rPr>
      </w:pPr>
      <w:bookmarkStart w:id="16" w:name="_Toc57996465"/>
      <w:r w:rsidRPr="009610AE">
        <w:rPr>
          <w:color w:val="auto"/>
        </w:rPr>
        <w:t>Next steps</w:t>
      </w:r>
      <w:bookmarkEnd w:id="16"/>
    </w:p>
    <w:p w14:paraId="5D10A419" w14:textId="690AE786" w:rsidR="0047529A" w:rsidRPr="009610AE" w:rsidRDefault="0047529A" w:rsidP="00B34D16">
      <w:pPr>
        <w:spacing w:line="276" w:lineRule="auto"/>
        <w:rPr>
          <w:rFonts w:ascii="Arial" w:hAnsi="Arial" w:cs="Arial"/>
          <w:sz w:val="28"/>
          <w:szCs w:val="28"/>
        </w:rPr>
      </w:pPr>
      <w:r w:rsidRPr="009610AE">
        <w:rPr>
          <w:rFonts w:ascii="Arial" w:hAnsi="Arial" w:cs="Arial"/>
          <w:sz w:val="28"/>
          <w:szCs w:val="28"/>
        </w:rPr>
        <w:t xml:space="preserve">For the independent review to make a series of recommendations, no matter how good, is not the point. It is what happens next and the impact that has on the lives of people using or needing to use </w:t>
      </w:r>
      <w:r w:rsidR="00094922">
        <w:rPr>
          <w:rFonts w:ascii="Arial" w:hAnsi="Arial" w:cs="Arial"/>
          <w:sz w:val="28"/>
          <w:szCs w:val="28"/>
        </w:rPr>
        <w:t xml:space="preserve">Social Care Support </w:t>
      </w:r>
      <w:r w:rsidRPr="009610AE">
        <w:rPr>
          <w:rFonts w:ascii="Arial" w:hAnsi="Arial" w:cs="Arial"/>
          <w:sz w:val="28"/>
          <w:szCs w:val="28"/>
        </w:rPr>
        <w:t xml:space="preserve">that is. This means that whatever the independent review group produces must go beyond </w:t>
      </w:r>
      <w:proofErr w:type="gramStart"/>
      <w:r w:rsidRPr="009610AE">
        <w:rPr>
          <w:rFonts w:ascii="Arial" w:hAnsi="Arial" w:cs="Arial"/>
          <w:sz w:val="28"/>
          <w:szCs w:val="28"/>
        </w:rPr>
        <w:t>high level</w:t>
      </w:r>
      <w:proofErr w:type="gramEnd"/>
      <w:r w:rsidRPr="009610AE">
        <w:rPr>
          <w:rFonts w:ascii="Arial" w:hAnsi="Arial" w:cs="Arial"/>
          <w:sz w:val="28"/>
          <w:szCs w:val="28"/>
        </w:rPr>
        <w:t xml:space="preserve"> aspirations to follow through into how this will be delivered in practice, accountability mechanisms, etc.</w:t>
      </w:r>
    </w:p>
    <w:p w14:paraId="540C7D2C" w14:textId="5540B869" w:rsidR="0047529A" w:rsidRPr="009610AE" w:rsidRDefault="0047529A" w:rsidP="00B34D16">
      <w:pPr>
        <w:spacing w:line="276" w:lineRule="auto"/>
        <w:rPr>
          <w:rFonts w:ascii="Arial" w:eastAsia="Calibri" w:hAnsi="Arial" w:cs="Arial"/>
          <w:sz w:val="28"/>
          <w:szCs w:val="28"/>
        </w:rPr>
      </w:pPr>
      <w:r w:rsidRPr="009610AE">
        <w:rPr>
          <w:rFonts w:ascii="Arial" w:eastAsia="Calibri" w:hAnsi="Arial" w:cs="Arial"/>
          <w:sz w:val="28"/>
          <w:szCs w:val="28"/>
        </w:rPr>
        <w:t xml:space="preserve">We very much hope that the independent review will not just be yet another forum where much the same organisations have much the same discussions about much the same issues, leading to much the same recommendations that lead to no positive change for the users of </w:t>
      </w:r>
      <w:r w:rsidR="00094922">
        <w:rPr>
          <w:rFonts w:ascii="Arial" w:eastAsia="Calibri" w:hAnsi="Arial" w:cs="Arial"/>
          <w:sz w:val="28"/>
          <w:szCs w:val="28"/>
        </w:rPr>
        <w:t>Social Care Support</w:t>
      </w:r>
      <w:r w:rsidRPr="009610AE">
        <w:rPr>
          <w:rFonts w:ascii="Arial" w:eastAsia="Calibri" w:hAnsi="Arial" w:cs="Arial"/>
          <w:sz w:val="28"/>
          <w:szCs w:val="28"/>
        </w:rPr>
        <w:t xml:space="preserve">. It must not, as so often before, simply skate round the fact </w:t>
      </w:r>
      <w:r w:rsidRPr="009610AE">
        <w:rPr>
          <w:rFonts w:ascii="Arial" w:eastAsia="Calibri" w:hAnsi="Arial" w:cs="Arial"/>
          <w:sz w:val="28"/>
          <w:szCs w:val="28"/>
        </w:rPr>
        <w:lastRenderedPageBreak/>
        <w:t xml:space="preserve">that this is a fundamentally dysfunctional system. It will take courage to break through the longstanding </w:t>
      </w:r>
      <w:proofErr w:type="gramStart"/>
      <w:r w:rsidRPr="009610AE">
        <w:rPr>
          <w:rFonts w:ascii="Arial" w:eastAsia="Calibri" w:hAnsi="Arial" w:cs="Arial"/>
          <w:sz w:val="28"/>
          <w:szCs w:val="28"/>
        </w:rPr>
        <w:t>log-jam</w:t>
      </w:r>
      <w:proofErr w:type="gramEnd"/>
      <w:r w:rsidRPr="009610AE">
        <w:rPr>
          <w:rFonts w:ascii="Arial" w:eastAsia="Calibri" w:hAnsi="Arial" w:cs="Arial"/>
          <w:sz w:val="28"/>
          <w:szCs w:val="28"/>
        </w:rPr>
        <w:t xml:space="preserve"> of powerful, competing vested interests. Ultimately, though, all involved must confront the unpalatable fact that allegedly shared visions for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have unequivocally failed to be realised and, if </w:t>
      </w:r>
      <w:r w:rsidR="00094922">
        <w:rPr>
          <w:rFonts w:ascii="Arial" w:eastAsia="Calibri" w:hAnsi="Arial" w:cs="Arial"/>
          <w:sz w:val="28"/>
          <w:szCs w:val="28"/>
        </w:rPr>
        <w:t xml:space="preserve">Social Care Support </w:t>
      </w:r>
      <w:r w:rsidRPr="009610AE">
        <w:rPr>
          <w:rFonts w:ascii="Arial" w:eastAsia="Calibri" w:hAnsi="Arial" w:cs="Arial"/>
          <w:sz w:val="28"/>
          <w:szCs w:val="28"/>
        </w:rPr>
        <w:t xml:space="preserve">is not delivering what its users need and want, we have all been wasting our time. </w:t>
      </w:r>
    </w:p>
    <w:p w14:paraId="4885DAC0" w14:textId="050B4F03" w:rsidR="003C3D76" w:rsidRPr="001C6F70" w:rsidRDefault="0047529A" w:rsidP="00B34D16">
      <w:pPr>
        <w:spacing w:line="276" w:lineRule="auto"/>
        <w:rPr>
          <w:rFonts w:ascii="Arial" w:eastAsia="Calibri" w:hAnsi="Arial" w:cs="Arial"/>
          <w:sz w:val="28"/>
          <w:szCs w:val="28"/>
        </w:rPr>
      </w:pPr>
      <w:r w:rsidRPr="009610AE">
        <w:rPr>
          <w:rFonts w:ascii="Arial" w:eastAsia="Calibri" w:hAnsi="Arial" w:cs="Arial"/>
          <w:sz w:val="28"/>
          <w:szCs w:val="28"/>
        </w:rPr>
        <w:t>None of us have any more time to waste.</w:t>
      </w:r>
      <w:r w:rsidR="00C33FCC" w:rsidRPr="009610AE">
        <w:rPr>
          <w:rFonts w:ascii="Arial" w:eastAsia="Calibri" w:hAnsi="Arial" w:cs="Arial"/>
          <w:sz w:val="28"/>
          <w:szCs w:val="28"/>
        </w:rPr>
        <w:t xml:space="preserve"> </w:t>
      </w:r>
    </w:p>
    <w:p w14:paraId="3F9801FF" w14:textId="48104763" w:rsidR="0047529A" w:rsidRPr="009610AE" w:rsidRDefault="0047529A" w:rsidP="00B34D16">
      <w:pPr>
        <w:pStyle w:val="BodyText2"/>
        <w:spacing w:after="160" w:line="276" w:lineRule="auto"/>
        <w:rPr>
          <w:rFonts w:eastAsiaTheme="minorHAnsi"/>
        </w:rPr>
      </w:pPr>
      <w:bookmarkStart w:id="17" w:name="_Hlk57887539"/>
      <w:r w:rsidRPr="009610AE">
        <w:rPr>
          <w:rFonts w:eastAsiaTheme="minorHAnsi"/>
        </w:rPr>
        <w:t xml:space="preserve">Recommendation </w:t>
      </w:r>
      <w:r w:rsidR="00A6717A" w:rsidRPr="009610AE">
        <w:rPr>
          <w:rFonts w:eastAsiaTheme="minorHAnsi"/>
        </w:rPr>
        <w:t>13</w:t>
      </w:r>
      <w:r w:rsidRPr="009610AE">
        <w:rPr>
          <w:rFonts w:eastAsiaTheme="minorHAnsi"/>
        </w:rPr>
        <w:t xml:space="preserve">: </w:t>
      </w:r>
      <w:r w:rsidR="00A6717A" w:rsidRPr="001C6F70">
        <w:rPr>
          <w:rFonts w:eastAsiaTheme="minorHAnsi"/>
          <w:b w:val="0"/>
          <w:bCs/>
        </w:rPr>
        <w:t>W</w:t>
      </w:r>
      <w:r w:rsidRPr="001C6F70">
        <w:rPr>
          <w:rFonts w:eastAsiaTheme="minorHAnsi"/>
          <w:b w:val="0"/>
          <w:bCs/>
        </w:rPr>
        <w:t xml:space="preserve">hatever the </w:t>
      </w:r>
      <w:r w:rsidR="00A6717A" w:rsidRPr="001C6F70">
        <w:rPr>
          <w:rFonts w:eastAsiaTheme="minorHAnsi"/>
          <w:b w:val="0"/>
          <w:bCs/>
        </w:rPr>
        <w:t>I</w:t>
      </w:r>
      <w:r w:rsidRPr="001C6F70">
        <w:rPr>
          <w:rFonts w:eastAsiaTheme="minorHAnsi"/>
          <w:b w:val="0"/>
          <w:bCs/>
        </w:rPr>
        <w:t xml:space="preserve">ndependent </w:t>
      </w:r>
      <w:r w:rsidR="00A6717A" w:rsidRPr="001C6F70">
        <w:rPr>
          <w:rFonts w:eastAsiaTheme="minorHAnsi"/>
          <w:b w:val="0"/>
          <w:bCs/>
        </w:rPr>
        <w:t>R</w:t>
      </w:r>
      <w:r w:rsidRPr="001C6F70">
        <w:rPr>
          <w:rFonts w:eastAsiaTheme="minorHAnsi"/>
          <w:b w:val="0"/>
          <w:bCs/>
        </w:rPr>
        <w:t xml:space="preserve">eview group produces must go beyond </w:t>
      </w:r>
      <w:proofErr w:type="gramStart"/>
      <w:r w:rsidRPr="001C6F70">
        <w:rPr>
          <w:rFonts w:eastAsiaTheme="minorHAnsi"/>
          <w:b w:val="0"/>
          <w:bCs/>
        </w:rPr>
        <w:t>high level</w:t>
      </w:r>
      <w:proofErr w:type="gramEnd"/>
      <w:r w:rsidRPr="001C6F70">
        <w:rPr>
          <w:rFonts w:eastAsiaTheme="minorHAnsi"/>
          <w:b w:val="0"/>
          <w:bCs/>
        </w:rPr>
        <w:t xml:space="preserve"> aspirations to follow through into how this will be delivered in practice and transparent mechanisms for holding those responsible to account</w:t>
      </w:r>
      <w:r w:rsidRPr="009610AE">
        <w:rPr>
          <w:rFonts w:eastAsiaTheme="minorHAnsi"/>
        </w:rPr>
        <w:t>.</w:t>
      </w:r>
    </w:p>
    <w:bookmarkEnd w:id="17"/>
    <w:p w14:paraId="0E6DF583" w14:textId="0CF8310A" w:rsidR="00D144D6" w:rsidRPr="00B74BCA" w:rsidRDefault="00D144D6" w:rsidP="00B34D16">
      <w:pPr>
        <w:spacing w:line="276" w:lineRule="auto"/>
        <w:rPr>
          <w:rFonts w:ascii="Arial" w:eastAsia="Calibri" w:hAnsi="Arial" w:cs="Arial"/>
          <w:b/>
          <w:bCs/>
          <w:sz w:val="40"/>
          <w:szCs w:val="40"/>
        </w:rPr>
      </w:pPr>
    </w:p>
    <w:sectPr w:rsidR="00D144D6" w:rsidRPr="00B74BC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5797" w14:textId="77777777" w:rsidR="00E920BD" w:rsidRDefault="00E920BD" w:rsidP="00E438A5">
      <w:pPr>
        <w:spacing w:after="0" w:line="240" w:lineRule="auto"/>
      </w:pPr>
      <w:r>
        <w:separator/>
      </w:r>
    </w:p>
    <w:p w14:paraId="0EAB3637" w14:textId="77777777" w:rsidR="00E920BD" w:rsidRDefault="00E920BD"/>
  </w:endnote>
  <w:endnote w:type="continuationSeparator" w:id="0">
    <w:p w14:paraId="465A842E" w14:textId="77777777" w:rsidR="00E920BD" w:rsidRDefault="00E920BD" w:rsidP="00E438A5">
      <w:pPr>
        <w:spacing w:after="0" w:line="240" w:lineRule="auto"/>
      </w:pPr>
      <w:r>
        <w:continuationSeparator/>
      </w:r>
    </w:p>
    <w:p w14:paraId="198DB014" w14:textId="77777777" w:rsidR="00E920BD" w:rsidRDefault="00E920BD"/>
  </w:endnote>
  <w:endnote w:type="continuationNotice" w:id="1">
    <w:p w14:paraId="44073030" w14:textId="77777777" w:rsidR="00E920BD" w:rsidRDefault="00E920BD">
      <w:pPr>
        <w:spacing w:after="0" w:line="240" w:lineRule="auto"/>
      </w:pPr>
    </w:p>
    <w:p w14:paraId="62D089A9" w14:textId="77777777" w:rsidR="00E920BD" w:rsidRDefault="00E92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16319"/>
      <w:docPartObj>
        <w:docPartGallery w:val="Page Numbers (Bottom of Page)"/>
        <w:docPartUnique/>
      </w:docPartObj>
    </w:sdtPr>
    <w:sdtEndPr>
      <w:rPr>
        <w:rFonts w:ascii="Arial" w:hAnsi="Arial" w:cs="Arial"/>
        <w:noProof/>
        <w:sz w:val="28"/>
        <w:szCs w:val="28"/>
      </w:rPr>
    </w:sdtEndPr>
    <w:sdtContent>
      <w:p w14:paraId="139D4F52" w14:textId="720CA19F" w:rsidR="00094922" w:rsidRPr="009610AE" w:rsidRDefault="00094922" w:rsidP="009610AE">
        <w:pPr>
          <w:pStyle w:val="Footer"/>
          <w:jc w:val="right"/>
          <w:rPr>
            <w:rFonts w:ascii="Arial" w:hAnsi="Arial" w:cs="Arial"/>
            <w:sz w:val="28"/>
            <w:szCs w:val="28"/>
          </w:rPr>
        </w:pPr>
        <w:r w:rsidRPr="00CF15C4">
          <w:rPr>
            <w:rFonts w:ascii="Arial" w:hAnsi="Arial" w:cs="Arial"/>
            <w:sz w:val="28"/>
            <w:szCs w:val="28"/>
          </w:rPr>
          <w:fldChar w:fldCharType="begin"/>
        </w:r>
        <w:r w:rsidRPr="00CF15C4">
          <w:rPr>
            <w:rFonts w:ascii="Arial" w:hAnsi="Arial" w:cs="Arial"/>
            <w:sz w:val="28"/>
            <w:szCs w:val="28"/>
          </w:rPr>
          <w:instrText xml:space="preserve"> PAGE   \* MERGEFORMAT </w:instrText>
        </w:r>
        <w:r w:rsidRPr="00CF15C4">
          <w:rPr>
            <w:rFonts w:ascii="Arial" w:hAnsi="Arial" w:cs="Arial"/>
            <w:sz w:val="28"/>
            <w:szCs w:val="28"/>
          </w:rPr>
          <w:fldChar w:fldCharType="separate"/>
        </w:r>
        <w:r>
          <w:rPr>
            <w:rFonts w:ascii="Arial" w:hAnsi="Arial" w:cs="Arial"/>
            <w:noProof/>
            <w:sz w:val="28"/>
            <w:szCs w:val="28"/>
          </w:rPr>
          <w:t>16</w:t>
        </w:r>
        <w:r w:rsidRPr="00CF15C4">
          <w:rPr>
            <w:rFonts w:ascii="Arial" w:hAnsi="Arial" w:cs="Arial"/>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B383" w14:textId="77777777" w:rsidR="00E920BD" w:rsidRDefault="00E920BD" w:rsidP="00E438A5">
      <w:pPr>
        <w:spacing w:after="0" w:line="240" w:lineRule="auto"/>
      </w:pPr>
      <w:r>
        <w:separator/>
      </w:r>
    </w:p>
    <w:p w14:paraId="73F08679" w14:textId="77777777" w:rsidR="00E920BD" w:rsidRDefault="00E920BD"/>
  </w:footnote>
  <w:footnote w:type="continuationSeparator" w:id="0">
    <w:p w14:paraId="26E28157" w14:textId="77777777" w:rsidR="00E920BD" w:rsidRDefault="00E920BD" w:rsidP="00E438A5">
      <w:pPr>
        <w:spacing w:after="0" w:line="240" w:lineRule="auto"/>
      </w:pPr>
      <w:r>
        <w:continuationSeparator/>
      </w:r>
    </w:p>
    <w:p w14:paraId="5A88A2C6" w14:textId="77777777" w:rsidR="00E920BD" w:rsidRDefault="00E920BD"/>
  </w:footnote>
  <w:footnote w:type="continuationNotice" w:id="1">
    <w:p w14:paraId="1B6A03AE" w14:textId="77777777" w:rsidR="00E920BD" w:rsidRDefault="00E920BD">
      <w:pPr>
        <w:spacing w:after="0" w:line="240" w:lineRule="auto"/>
      </w:pPr>
    </w:p>
    <w:p w14:paraId="4D1BFD88" w14:textId="77777777" w:rsidR="00E920BD" w:rsidRDefault="00E920BD"/>
  </w:footnote>
  <w:footnote w:id="2">
    <w:p w14:paraId="64849A23" w14:textId="57FEF985" w:rsidR="00094922" w:rsidRPr="005A787C" w:rsidRDefault="00094922" w:rsidP="004A6E91">
      <w:pPr>
        <w:spacing w:after="0" w:line="264" w:lineRule="auto"/>
        <w:ind w:right="-330"/>
        <w:rPr>
          <w:rFonts w:ascii="Arial" w:hAnsi="Arial" w:cs="Arial"/>
          <w:sz w:val="24"/>
          <w:szCs w:val="24"/>
        </w:rPr>
      </w:pPr>
      <w:r w:rsidRPr="005A1CCF">
        <w:rPr>
          <w:rStyle w:val="FootnoteReference"/>
          <w:rFonts w:ascii="Arial" w:hAnsi="Arial" w:cs="Arial"/>
          <w:sz w:val="24"/>
          <w:szCs w:val="24"/>
        </w:rPr>
        <w:footnoteRef/>
      </w:r>
      <w:r w:rsidRPr="005A1CCF">
        <w:rPr>
          <w:rFonts w:ascii="Arial" w:hAnsi="Arial" w:cs="Arial"/>
          <w:sz w:val="24"/>
          <w:szCs w:val="24"/>
        </w:rPr>
        <w:t xml:space="preserve"> </w:t>
      </w:r>
      <w:r>
        <w:rPr>
          <w:rFonts w:ascii="Arial" w:hAnsi="Arial" w:cs="Arial"/>
          <w:sz w:val="24"/>
          <w:szCs w:val="24"/>
        </w:rPr>
        <w:t xml:space="preserve">SILC (2020) Call for Immediate Action: Disabled people’s human rights to life and health under threat </w:t>
      </w:r>
      <w:r w:rsidRPr="005A1CCF">
        <w:rPr>
          <w:rFonts w:ascii="Arial" w:eastAsia="Calibri" w:hAnsi="Arial" w:cs="Arial"/>
          <w:sz w:val="24"/>
          <w:szCs w:val="24"/>
        </w:rPr>
        <w:t>https://inclusionscotland.org/wp-content/uploads/2020/04/SILC-Statement-on-NHS-and-rights-of-Disabled-People_17.04.20.pdf</w:t>
      </w:r>
    </w:p>
    <w:p w14:paraId="4E1A2647" w14:textId="77777777" w:rsidR="00094922" w:rsidRDefault="00094922" w:rsidP="004A6E91">
      <w:pPr>
        <w:pStyle w:val="FootnoteText"/>
      </w:pPr>
    </w:p>
  </w:footnote>
  <w:footnote w:id="3">
    <w:p w14:paraId="530B591A" w14:textId="05299B28" w:rsidR="00094922" w:rsidRPr="00401532" w:rsidRDefault="00094922">
      <w:pPr>
        <w:pStyle w:val="FootnoteText"/>
        <w:rPr>
          <w:sz w:val="24"/>
          <w:szCs w:val="24"/>
        </w:rPr>
      </w:pPr>
      <w:r w:rsidRPr="00401532">
        <w:rPr>
          <w:rStyle w:val="FootnoteReference"/>
          <w:sz w:val="24"/>
          <w:szCs w:val="24"/>
        </w:rPr>
        <w:footnoteRef/>
      </w:r>
      <w:r w:rsidRPr="00401532">
        <w:rPr>
          <w:sz w:val="24"/>
          <w:szCs w:val="24"/>
        </w:rPr>
        <w:t xml:space="preserve"> </w:t>
      </w:r>
      <w:r>
        <w:rPr>
          <w:sz w:val="24"/>
          <w:szCs w:val="24"/>
        </w:rPr>
        <w:t xml:space="preserve">Please see: Inclusion Scotland (2020) Call for radical action to transform Scotland’s Social Care Support     System </w:t>
      </w:r>
      <w:r w:rsidRPr="00C30350">
        <w:rPr>
          <w:sz w:val="24"/>
          <w:szCs w:val="24"/>
        </w:rPr>
        <w:t>https://inclusionscotland.org/call-for-urgent-radical-action-to-transform-scotlands-social-care-support-system/</w:t>
      </w:r>
    </w:p>
  </w:footnote>
  <w:footnote w:id="4">
    <w:p w14:paraId="69CD750C" w14:textId="65C5D174" w:rsidR="00094922" w:rsidRPr="003857C1" w:rsidRDefault="00094922">
      <w:pPr>
        <w:pStyle w:val="FootnoteText"/>
        <w:rPr>
          <w:sz w:val="24"/>
          <w:szCs w:val="24"/>
        </w:rPr>
      </w:pPr>
      <w:r w:rsidRPr="003857C1">
        <w:rPr>
          <w:rStyle w:val="FootnoteReference"/>
          <w:sz w:val="24"/>
          <w:szCs w:val="24"/>
        </w:rPr>
        <w:footnoteRef/>
      </w:r>
      <w:r w:rsidRPr="003857C1">
        <w:rPr>
          <w:sz w:val="24"/>
          <w:szCs w:val="24"/>
        </w:rPr>
        <w:t xml:space="preserve"> For further information on the PLPP see: </w:t>
      </w:r>
      <w:hyperlink r:id="rId1" w:history="1">
        <w:r w:rsidRPr="00BA66C5">
          <w:rPr>
            <w:rStyle w:val="Hyperlink"/>
            <w:color w:val="auto"/>
            <w:sz w:val="24"/>
            <w:szCs w:val="24"/>
            <w:u w:val="none"/>
          </w:rPr>
          <w:t>https://inclusionscotland.org/what-we-do/policy/people-led-policy/</w:t>
        </w:r>
      </w:hyperlink>
      <w:r w:rsidRPr="00BA66C5">
        <w:rPr>
          <w:sz w:val="24"/>
          <w:szCs w:val="24"/>
        </w:rPr>
        <w:t xml:space="preserve"> </w:t>
      </w:r>
    </w:p>
  </w:footnote>
  <w:footnote w:id="5">
    <w:p w14:paraId="66A9292C" w14:textId="342BD6EC" w:rsidR="00094922" w:rsidRPr="00BA66C5" w:rsidRDefault="00094922">
      <w:pPr>
        <w:pStyle w:val="FootnoteText"/>
        <w:rPr>
          <w:sz w:val="24"/>
          <w:szCs w:val="24"/>
        </w:rPr>
      </w:pPr>
      <w:r w:rsidRPr="00BA66C5">
        <w:rPr>
          <w:rStyle w:val="FootnoteReference"/>
          <w:sz w:val="24"/>
          <w:szCs w:val="24"/>
        </w:rPr>
        <w:footnoteRef/>
      </w:r>
      <w:r w:rsidRPr="00BA66C5">
        <w:rPr>
          <w:sz w:val="24"/>
          <w:szCs w:val="24"/>
        </w:rPr>
        <w:t xml:space="preserve"> </w:t>
      </w:r>
      <w:r>
        <w:rPr>
          <w:sz w:val="24"/>
          <w:szCs w:val="24"/>
        </w:rPr>
        <w:t xml:space="preserve">Scottish Government, COSLA and </w:t>
      </w:r>
      <w:proofErr w:type="spellStart"/>
      <w:r>
        <w:rPr>
          <w:sz w:val="24"/>
          <w:szCs w:val="24"/>
        </w:rPr>
        <w:t>ILiS</w:t>
      </w:r>
      <w:proofErr w:type="spellEnd"/>
      <w:r>
        <w:rPr>
          <w:sz w:val="24"/>
          <w:szCs w:val="24"/>
        </w:rPr>
        <w:t xml:space="preserve"> (2009) Independent Living – A Shared Vision </w:t>
      </w:r>
      <w:hyperlink r:id="rId2" w:history="1">
        <w:r w:rsidRPr="00BB2AB8">
          <w:rPr>
            <w:rStyle w:val="Hyperlink"/>
            <w:color w:val="auto"/>
            <w:sz w:val="24"/>
            <w:szCs w:val="24"/>
            <w:u w:val="none"/>
          </w:rPr>
          <w:t>https://www2.gov.scot/resource/doc/935/0093260.pdf</w:t>
        </w:r>
      </w:hyperlink>
      <w:r w:rsidRPr="00BB2AB8">
        <w:rPr>
          <w:sz w:val="24"/>
          <w:szCs w:val="24"/>
        </w:rPr>
        <w:t xml:space="preserve"> </w:t>
      </w:r>
    </w:p>
  </w:footnote>
  <w:footnote w:id="6">
    <w:p w14:paraId="003B3FB4" w14:textId="0C10669A" w:rsidR="00094922" w:rsidRDefault="00094922">
      <w:pPr>
        <w:pStyle w:val="FootnoteText"/>
      </w:pPr>
      <w:r>
        <w:rPr>
          <w:rStyle w:val="FootnoteReference"/>
        </w:rPr>
        <w:footnoteRef/>
      </w:r>
      <w:r>
        <w:t xml:space="preserve"> </w:t>
      </w:r>
      <w:r>
        <w:rPr>
          <w:sz w:val="24"/>
          <w:szCs w:val="24"/>
        </w:rPr>
        <w:t xml:space="preserve">Scottish Government (2013) Our Shared Vision for Independent Living in Scotland </w:t>
      </w:r>
      <w:r w:rsidRPr="00E56587">
        <w:rPr>
          <w:sz w:val="24"/>
          <w:szCs w:val="24"/>
        </w:rPr>
        <w:t>https://www.webarchive.org.uk/wayback/archive/20170112131056/http://www.gov.scot/Publications/2013/04/8699</w:t>
      </w:r>
    </w:p>
  </w:footnote>
  <w:footnote w:id="7">
    <w:p w14:paraId="5AA813F2" w14:textId="15404D0A" w:rsidR="00094922" w:rsidRPr="006561AA" w:rsidRDefault="00094922">
      <w:pPr>
        <w:pStyle w:val="FootnoteText"/>
        <w:rPr>
          <w:sz w:val="24"/>
          <w:szCs w:val="24"/>
        </w:rPr>
      </w:pPr>
      <w:r w:rsidRPr="006561AA">
        <w:rPr>
          <w:rStyle w:val="FootnoteReference"/>
          <w:sz w:val="24"/>
          <w:szCs w:val="24"/>
        </w:rPr>
        <w:footnoteRef/>
      </w:r>
      <w:r w:rsidRPr="006561AA">
        <w:rPr>
          <w:sz w:val="24"/>
          <w:szCs w:val="24"/>
        </w:rPr>
        <w:t xml:space="preserve"> </w:t>
      </w:r>
      <w:r>
        <w:rPr>
          <w:sz w:val="24"/>
          <w:szCs w:val="24"/>
        </w:rPr>
        <w:t xml:space="preserve">Inclusion Scotland (2016) Our Shared Ambition for Social Care </w:t>
      </w:r>
      <w:hyperlink r:id="rId3" w:history="1">
        <w:r w:rsidRPr="003325F7">
          <w:rPr>
            <w:rStyle w:val="Hyperlink"/>
            <w:color w:val="auto"/>
            <w:sz w:val="24"/>
            <w:szCs w:val="24"/>
            <w:u w:val="none"/>
          </w:rPr>
          <w:t>https://inclusionscotland.org/wp-content/uploads/2018/05/Shared-Ambition-for-social-care-final.pdf</w:t>
        </w:r>
      </w:hyperlink>
      <w:r w:rsidRPr="003325F7">
        <w:rPr>
          <w:sz w:val="24"/>
          <w:szCs w:val="24"/>
        </w:rPr>
        <w:t xml:space="preserve"> </w:t>
      </w:r>
    </w:p>
  </w:footnote>
  <w:footnote w:id="8">
    <w:p w14:paraId="47CB1DA9" w14:textId="2E43DCEC" w:rsidR="00094922" w:rsidRPr="006561AA" w:rsidRDefault="00094922">
      <w:pPr>
        <w:pStyle w:val="FootnoteText"/>
        <w:rPr>
          <w:sz w:val="24"/>
          <w:szCs w:val="24"/>
        </w:rPr>
      </w:pPr>
      <w:r w:rsidRPr="006561AA">
        <w:rPr>
          <w:rStyle w:val="FootnoteReference"/>
          <w:sz w:val="24"/>
          <w:szCs w:val="24"/>
        </w:rPr>
        <w:footnoteRef/>
      </w:r>
      <w:r w:rsidRPr="006561AA">
        <w:rPr>
          <w:sz w:val="24"/>
          <w:szCs w:val="24"/>
        </w:rPr>
        <w:t xml:space="preserve"> </w:t>
      </w:r>
      <w:r>
        <w:rPr>
          <w:sz w:val="24"/>
          <w:szCs w:val="24"/>
        </w:rPr>
        <w:t xml:space="preserve">Scottish Government (2015) National Health and Wellbeing Outcomes Framework </w:t>
      </w:r>
      <w:hyperlink r:id="rId4" w:history="1">
        <w:r w:rsidRPr="00DB3E2D">
          <w:rPr>
            <w:rStyle w:val="Hyperlink"/>
            <w:color w:val="auto"/>
            <w:sz w:val="24"/>
            <w:szCs w:val="24"/>
            <w:u w:val="none"/>
          </w:rPr>
          <w:t>https://www.gov.scot/publications/national-health-wellbeing-outcomes-framework/</w:t>
        </w:r>
      </w:hyperlink>
      <w:r w:rsidRPr="00DB3E2D">
        <w:rPr>
          <w:sz w:val="24"/>
          <w:szCs w:val="24"/>
        </w:rPr>
        <w:t xml:space="preserve"> </w:t>
      </w:r>
    </w:p>
  </w:footnote>
  <w:footnote w:id="9">
    <w:p w14:paraId="3C6DB2FE" w14:textId="735B0F0A" w:rsidR="00094922" w:rsidRPr="006561AA" w:rsidRDefault="00094922" w:rsidP="00C26201">
      <w:pPr>
        <w:pStyle w:val="FootnoteText"/>
        <w:rPr>
          <w:sz w:val="24"/>
          <w:szCs w:val="24"/>
        </w:rPr>
      </w:pPr>
      <w:r w:rsidRPr="006561AA">
        <w:rPr>
          <w:rStyle w:val="FootnoteReference"/>
          <w:sz w:val="24"/>
          <w:szCs w:val="24"/>
        </w:rPr>
        <w:footnoteRef/>
      </w:r>
      <w:r w:rsidRPr="006561AA">
        <w:rPr>
          <w:sz w:val="24"/>
          <w:szCs w:val="24"/>
        </w:rPr>
        <w:t xml:space="preserve"> </w:t>
      </w:r>
      <w:r>
        <w:rPr>
          <w:sz w:val="24"/>
          <w:szCs w:val="24"/>
        </w:rPr>
        <w:t xml:space="preserve">Scottish Government (2017) Review of targets and indicators for health and social care in Scotland </w:t>
      </w:r>
      <w:hyperlink r:id="rId5" w:history="1">
        <w:r w:rsidRPr="00DB3E2D">
          <w:rPr>
            <w:rStyle w:val="Hyperlink"/>
            <w:color w:val="auto"/>
            <w:sz w:val="24"/>
            <w:szCs w:val="24"/>
            <w:u w:val="none"/>
          </w:rPr>
          <w:t>https://www.gov.scot/publications/review-targets-indicators-health-social-care-scotland/</w:t>
        </w:r>
      </w:hyperlink>
      <w:r w:rsidRPr="00DB3E2D">
        <w:rPr>
          <w:sz w:val="24"/>
          <w:szCs w:val="24"/>
        </w:rPr>
        <w:t xml:space="preserve"> </w:t>
      </w:r>
    </w:p>
  </w:footnote>
  <w:footnote w:id="10">
    <w:p w14:paraId="29F162AC" w14:textId="7C35A938" w:rsidR="00094922" w:rsidRPr="00856145" w:rsidRDefault="00094922">
      <w:pPr>
        <w:pStyle w:val="FootnoteText"/>
        <w:rPr>
          <w:sz w:val="24"/>
          <w:szCs w:val="24"/>
        </w:rPr>
      </w:pPr>
      <w:r w:rsidRPr="006561AA">
        <w:rPr>
          <w:rStyle w:val="FootnoteReference"/>
          <w:sz w:val="24"/>
          <w:szCs w:val="24"/>
        </w:rPr>
        <w:footnoteRef/>
      </w:r>
      <w:r w:rsidRPr="006561AA">
        <w:rPr>
          <w:sz w:val="24"/>
          <w:szCs w:val="24"/>
        </w:rPr>
        <w:t xml:space="preserve"> </w:t>
      </w:r>
      <w:r>
        <w:rPr>
          <w:sz w:val="24"/>
          <w:szCs w:val="24"/>
        </w:rPr>
        <w:t xml:space="preserve">Scottish Government (2017) Health and social care standards: My support, My life </w:t>
      </w:r>
      <w:hyperlink r:id="rId6" w:history="1">
        <w:r w:rsidRPr="00856145">
          <w:rPr>
            <w:rStyle w:val="Hyperlink"/>
            <w:color w:val="auto"/>
            <w:sz w:val="24"/>
            <w:szCs w:val="24"/>
            <w:u w:val="none"/>
          </w:rPr>
          <w:t>https://www.gov.scot/publications/health-social-care-standards-support-life/</w:t>
        </w:r>
      </w:hyperlink>
      <w:r w:rsidRPr="00856145">
        <w:rPr>
          <w:sz w:val="24"/>
          <w:szCs w:val="24"/>
        </w:rPr>
        <w:t xml:space="preserve"> </w:t>
      </w:r>
    </w:p>
  </w:footnote>
  <w:footnote w:id="11">
    <w:p w14:paraId="14E9BE72" w14:textId="77777777" w:rsidR="00AD6C15" w:rsidRDefault="00AD6C15" w:rsidP="00AD6C15">
      <w:pPr>
        <w:pStyle w:val="FootnoteText"/>
      </w:pPr>
      <w:r w:rsidRPr="006561AA">
        <w:rPr>
          <w:rStyle w:val="FootnoteReference"/>
          <w:sz w:val="24"/>
          <w:szCs w:val="24"/>
        </w:rPr>
        <w:footnoteRef/>
      </w:r>
      <w:r w:rsidRPr="006561AA">
        <w:rPr>
          <w:sz w:val="24"/>
          <w:szCs w:val="24"/>
        </w:rPr>
        <w:t xml:space="preserve"> </w:t>
      </w:r>
      <w:r>
        <w:rPr>
          <w:sz w:val="24"/>
          <w:szCs w:val="24"/>
        </w:rPr>
        <w:t xml:space="preserve">Scottish Government (2016) Health and social care delivery plan </w:t>
      </w:r>
      <w:hyperlink r:id="rId7" w:history="1">
        <w:r w:rsidRPr="00A54694">
          <w:rPr>
            <w:rStyle w:val="Hyperlink"/>
            <w:color w:val="auto"/>
            <w:sz w:val="24"/>
            <w:szCs w:val="24"/>
            <w:u w:val="none"/>
          </w:rPr>
          <w:t>https://www.gov.scot/publications/health-social-care-delivery-plan/</w:t>
        </w:r>
      </w:hyperlink>
      <w:r w:rsidRPr="00A54694">
        <w:t xml:space="preserve"> </w:t>
      </w:r>
    </w:p>
  </w:footnote>
  <w:footnote w:id="12">
    <w:p w14:paraId="663BD063" w14:textId="77777777" w:rsidR="00AD6C15" w:rsidRDefault="00AD6C15" w:rsidP="00AD6C15">
      <w:pPr>
        <w:pStyle w:val="FootnoteText"/>
      </w:pPr>
      <w:r w:rsidRPr="008C5C45">
        <w:rPr>
          <w:rStyle w:val="FootnoteReference"/>
          <w:sz w:val="24"/>
          <w:szCs w:val="24"/>
        </w:rPr>
        <w:footnoteRef/>
      </w:r>
      <w:r>
        <w:rPr>
          <w:sz w:val="24"/>
          <w:szCs w:val="24"/>
        </w:rPr>
        <w:t xml:space="preserve"> </w:t>
      </w:r>
      <w:r w:rsidRPr="008C5C45">
        <w:rPr>
          <w:sz w:val="24"/>
          <w:szCs w:val="24"/>
        </w:rPr>
        <w:t xml:space="preserve">Scottish Government (2018) Delivering for Today, </w:t>
      </w:r>
      <w:r>
        <w:rPr>
          <w:sz w:val="24"/>
          <w:szCs w:val="24"/>
        </w:rPr>
        <w:t>I</w:t>
      </w:r>
      <w:r w:rsidRPr="008C5C45">
        <w:rPr>
          <w:sz w:val="24"/>
          <w:szCs w:val="24"/>
        </w:rPr>
        <w:t xml:space="preserve">nvesting for </w:t>
      </w:r>
      <w:r>
        <w:rPr>
          <w:sz w:val="24"/>
          <w:szCs w:val="24"/>
        </w:rPr>
        <w:t>T</w:t>
      </w:r>
      <w:r w:rsidRPr="008C5C45">
        <w:rPr>
          <w:sz w:val="24"/>
          <w:szCs w:val="24"/>
        </w:rPr>
        <w:t xml:space="preserve">omorrow: </w:t>
      </w:r>
      <w:proofErr w:type="gramStart"/>
      <w:r w:rsidRPr="008C5C45">
        <w:rPr>
          <w:sz w:val="24"/>
          <w:szCs w:val="24"/>
        </w:rPr>
        <w:t>the</w:t>
      </w:r>
      <w:proofErr w:type="gramEnd"/>
      <w:r w:rsidRPr="008C5C45">
        <w:rPr>
          <w:sz w:val="24"/>
          <w:szCs w:val="24"/>
        </w:rPr>
        <w:t xml:space="preserve"> Government’s Programme for Scotland 2018/19 https://www.gov.scot/publications/delivering-today-investing-tomorrow-governments-programme-scotland-2018-19/pages/7/</w:t>
      </w:r>
    </w:p>
  </w:footnote>
  <w:footnote w:id="13">
    <w:p w14:paraId="1FB64FEA" w14:textId="77777777" w:rsidR="00AD6C15" w:rsidRPr="006551AF" w:rsidRDefault="00AD6C15" w:rsidP="00AD6C15">
      <w:pPr>
        <w:pStyle w:val="FootnoteText"/>
        <w:rPr>
          <w:sz w:val="24"/>
          <w:szCs w:val="24"/>
        </w:rPr>
      </w:pPr>
      <w:r w:rsidRPr="006551AF">
        <w:rPr>
          <w:rStyle w:val="FootnoteReference"/>
          <w:sz w:val="24"/>
          <w:szCs w:val="24"/>
        </w:rPr>
        <w:footnoteRef/>
      </w:r>
      <w:r>
        <w:rPr>
          <w:sz w:val="24"/>
          <w:szCs w:val="24"/>
        </w:rPr>
        <w:t xml:space="preserve"> </w:t>
      </w:r>
      <w:r w:rsidRPr="006551AF">
        <w:rPr>
          <w:sz w:val="24"/>
          <w:szCs w:val="24"/>
        </w:rPr>
        <w:t>Newry Times (2020) Northern Ireland Residents to have their say on reopening of Independent Living Fund http://newrytimes.com/2020/05/29/ni-residents-to-have-their-say-on-reopening-of-independent-living-fund/</w:t>
      </w:r>
    </w:p>
  </w:footnote>
  <w:footnote w:id="14">
    <w:p w14:paraId="302497B4" w14:textId="77777777" w:rsidR="00AD6C15" w:rsidRPr="00E13F99" w:rsidRDefault="00AD6C15" w:rsidP="00AD6C15">
      <w:pPr>
        <w:pStyle w:val="FootnoteText"/>
        <w:rPr>
          <w:rFonts w:cs="Arial"/>
          <w:sz w:val="24"/>
          <w:szCs w:val="24"/>
        </w:rPr>
      </w:pPr>
      <w:r w:rsidRPr="00E13F99">
        <w:rPr>
          <w:rStyle w:val="FootnoteReference"/>
          <w:rFonts w:cs="Arial"/>
          <w:sz w:val="24"/>
          <w:szCs w:val="24"/>
        </w:rPr>
        <w:footnoteRef/>
      </w:r>
      <w:r>
        <w:rPr>
          <w:rFonts w:cs="Arial"/>
          <w:sz w:val="24"/>
          <w:szCs w:val="24"/>
        </w:rPr>
        <w:t xml:space="preserve"> </w:t>
      </w:r>
      <w:r w:rsidRPr="00E13F99">
        <w:rPr>
          <w:rFonts w:cs="Arial"/>
          <w:sz w:val="24"/>
          <w:szCs w:val="24"/>
        </w:rPr>
        <w:t xml:space="preserve">For example, please see: </w:t>
      </w:r>
      <w:hyperlink r:id="rId8" w:history="1">
        <w:r w:rsidRPr="00E13F99">
          <w:rPr>
            <w:rStyle w:val="Hyperlink"/>
            <w:rFonts w:cs="Arial"/>
            <w:color w:val="auto"/>
            <w:sz w:val="24"/>
            <w:szCs w:val="24"/>
            <w:u w:val="none"/>
          </w:rPr>
          <w:t>https://ilf.scot/wp-content/uploads/2020/07/44188-ILF-NI-Impact-Evaluation-Report.pdf</w:t>
        </w:r>
      </w:hyperlink>
      <w:r w:rsidRPr="00E13F99">
        <w:rPr>
          <w:rFonts w:cs="Arial"/>
          <w:sz w:val="24"/>
          <w:szCs w:val="24"/>
        </w:rPr>
        <w:t>).</w:t>
      </w:r>
    </w:p>
  </w:footnote>
  <w:footnote w:id="15">
    <w:p w14:paraId="6DC76D39" w14:textId="218B7955" w:rsidR="00094922" w:rsidRPr="00DB3E2D" w:rsidRDefault="00094922" w:rsidP="0046660F">
      <w:pPr>
        <w:pStyle w:val="FootnoteText"/>
        <w:rPr>
          <w:sz w:val="24"/>
          <w:szCs w:val="24"/>
        </w:rPr>
      </w:pPr>
      <w:r w:rsidRPr="00DB3E2D">
        <w:rPr>
          <w:rStyle w:val="FootnoteReference"/>
          <w:sz w:val="24"/>
          <w:szCs w:val="24"/>
        </w:rPr>
        <w:footnoteRef/>
      </w:r>
      <w:r w:rsidRPr="00DB3E2D">
        <w:rPr>
          <w:sz w:val="24"/>
          <w:szCs w:val="24"/>
        </w:rPr>
        <w:t xml:space="preserve"> Scottish Government (2019) </w:t>
      </w:r>
      <w:r>
        <w:rPr>
          <w:sz w:val="24"/>
          <w:szCs w:val="24"/>
        </w:rPr>
        <w:t xml:space="preserve">Social Care Support    </w:t>
      </w:r>
      <w:r w:rsidRPr="00DB3E2D">
        <w:rPr>
          <w:sz w:val="24"/>
          <w:szCs w:val="24"/>
        </w:rPr>
        <w:t xml:space="preserve"> Reform: Partnership Programme Framework</w:t>
      </w:r>
      <w:r>
        <w:rPr>
          <w:sz w:val="24"/>
          <w:szCs w:val="24"/>
        </w:rPr>
        <w:t xml:space="preserve"> </w:t>
      </w:r>
      <w:hyperlink r:id="rId9" w:history="1">
        <w:r w:rsidRPr="00DB3E2D">
          <w:rPr>
            <w:rStyle w:val="Hyperlink"/>
            <w:color w:val="auto"/>
            <w:sz w:val="24"/>
            <w:szCs w:val="24"/>
            <w:u w:val="none"/>
          </w:rPr>
          <w:t>https://www.gov.scot/publications/social-care-support-investment-scotlands-people-society-economy-programme-framework-partnership-programme-support-local-reform-adult-social-care/</w:t>
        </w:r>
      </w:hyperlink>
      <w:r w:rsidRPr="00DB3E2D">
        <w:rPr>
          <w:sz w:val="24"/>
          <w:szCs w:val="24"/>
        </w:rPr>
        <w:t xml:space="preserve"> </w:t>
      </w:r>
    </w:p>
    <w:p w14:paraId="16B60531" w14:textId="515BD3E2" w:rsidR="00094922" w:rsidRPr="00902490" w:rsidRDefault="00094922" w:rsidP="0046660F">
      <w:pPr>
        <w:pStyle w:val="FootnoteText"/>
        <w:rPr>
          <w:sz w:val="28"/>
          <w:szCs w:val="28"/>
        </w:rPr>
      </w:pPr>
      <w:r w:rsidRPr="009833B9">
        <w:rPr>
          <w:sz w:val="24"/>
          <w:szCs w:val="24"/>
        </w:rPr>
        <w:t xml:space="preserve">Scottish Government (2019) </w:t>
      </w:r>
      <w:r>
        <w:rPr>
          <w:sz w:val="24"/>
          <w:szCs w:val="24"/>
        </w:rPr>
        <w:t xml:space="preserve">Social Care Support    </w:t>
      </w:r>
      <w:r w:rsidRPr="009833B9">
        <w:rPr>
          <w:sz w:val="24"/>
          <w:szCs w:val="24"/>
        </w:rPr>
        <w:t xml:space="preserve"> Reform: Vision https://www.gov.scot/publications/social-care-support-investment-scotlands-people-society-economy-shared-vision-adult-social-care-support-including-support-carers-partnership-programme-support-local-reform-adult-social-care/</w:t>
      </w:r>
    </w:p>
  </w:footnote>
  <w:footnote w:id="16">
    <w:p w14:paraId="03309AC0" w14:textId="68DDEC72" w:rsidR="00094922" w:rsidRPr="006A3FBC" w:rsidRDefault="00094922">
      <w:pPr>
        <w:pStyle w:val="FootnoteText"/>
        <w:rPr>
          <w:sz w:val="24"/>
          <w:szCs w:val="24"/>
        </w:rPr>
      </w:pPr>
      <w:r w:rsidRPr="006A3FBC">
        <w:rPr>
          <w:rStyle w:val="FootnoteReference"/>
          <w:sz w:val="24"/>
          <w:szCs w:val="24"/>
        </w:rPr>
        <w:footnoteRef/>
      </w:r>
      <w:r w:rsidRPr="006A3FBC">
        <w:rPr>
          <w:sz w:val="24"/>
          <w:szCs w:val="24"/>
        </w:rPr>
        <w:t xml:space="preserve"> Scottish Government (2016) A Fairer Scotland for Disabled People: Delivery Plan https://www.gov.scot/publications/fairer-scotland-disabled-people-delivery-plan-2021-united-nations-convention/</w:t>
      </w:r>
    </w:p>
  </w:footnote>
  <w:footnote w:id="17">
    <w:p w14:paraId="686CEC92" w14:textId="18ED4848" w:rsidR="00094922" w:rsidRPr="00E96EE2" w:rsidRDefault="00094922">
      <w:pPr>
        <w:pStyle w:val="FootnoteText"/>
        <w:rPr>
          <w:sz w:val="24"/>
          <w:szCs w:val="24"/>
        </w:rPr>
      </w:pPr>
      <w:r w:rsidRPr="00E96EE2">
        <w:rPr>
          <w:rStyle w:val="FootnoteReference"/>
          <w:sz w:val="24"/>
          <w:szCs w:val="24"/>
        </w:rPr>
        <w:footnoteRef/>
      </w:r>
      <w:r w:rsidRPr="00E96EE2">
        <w:rPr>
          <w:sz w:val="24"/>
          <w:szCs w:val="24"/>
        </w:rPr>
        <w:t xml:space="preserve"> Health and Social </w:t>
      </w:r>
      <w:proofErr w:type="spellStart"/>
      <w:r w:rsidRPr="00E96EE2">
        <w:rPr>
          <w:sz w:val="24"/>
          <w:szCs w:val="24"/>
        </w:rPr>
        <w:t>Care.Scot</w:t>
      </w:r>
      <w:proofErr w:type="spellEnd"/>
      <w:r w:rsidRPr="00E96EE2">
        <w:rPr>
          <w:sz w:val="24"/>
          <w:szCs w:val="24"/>
        </w:rPr>
        <w:t xml:space="preserve"> (2020) What happened to emergency social care cash? https://healthandcare.scot/default.asp?page=story&amp;story=2023</w:t>
      </w:r>
    </w:p>
  </w:footnote>
  <w:footnote w:id="18">
    <w:p w14:paraId="28CC3A88" w14:textId="77777777" w:rsidR="00094922" w:rsidRDefault="00094922" w:rsidP="000D4CFA">
      <w:pPr>
        <w:pStyle w:val="FootnoteText"/>
      </w:pPr>
      <w:r w:rsidRPr="00E548E6">
        <w:rPr>
          <w:rStyle w:val="FootnoteReference"/>
          <w:sz w:val="24"/>
          <w:szCs w:val="24"/>
        </w:rPr>
        <w:footnoteRef/>
      </w:r>
      <w:r w:rsidRPr="00E548E6">
        <w:rPr>
          <w:sz w:val="24"/>
          <w:szCs w:val="24"/>
        </w:rPr>
        <w:t xml:space="preserve"> See</w:t>
      </w:r>
      <w:r w:rsidRPr="00CF0006">
        <w:rPr>
          <w:sz w:val="24"/>
          <w:szCs w:val="24"/>
        </w:rPr>
        <w:t xml:space="preserve"> for example: </w:t>
      </w:r>
      <w:hyperlink r:id="rId10" w:history="1">
        <w:r w:rsidRPr="00CF0006">
          <w:rPr>
            <w:rStyle w:val="Hyperlink"/>
            <w:color w:val="auto"/>
            <w:sz w:val="24"/>
            <w:szCs w:val="24"/>
            <w:u w:val="none"/>
          </w:rPr>
          <w:t>https://www.scottishhumanrights.com/news/commission-calls-for-immediate-return-of-social-care-support-to-address-human-rights-concerns/</w:t>
        </w:r>
      </w:hyperlink>
      <w:r w:rsidRPr="00CF0006">
        <w:t xml:space="preserve"> </w:t>
      </w:r>
    </w:p>
  </w:footnote>
  <w:footnote w:id="19">
    <w:p w14:paraId="313DED4A" w14:textId="683866B7" w:rsidR="00094922" w:rsidRPr="0004256B" w:rsidRDefault="00094922">
      <w:pPr>
        <w:pStyle w:val="FootnoteText"/>
        <w:rPr>
          <w:sz w:val="24"/>
          <w:szCs w:val="24"/>
        </w:rPr>
      </w:pPr>
      <w:r w:rsidRPr="0004256B">
        <w:rPr>
          <w:rStyle w:val="FootnoteReference"/>
          <w:sz w:val="24"/>
          <w:szCs w:val="24"/>
        </w:rPr>
        <w:footnoteRef/>
      </w:r>
      <w:r w:rsidRPr="0004256B">
        <w:rPr>
          <w:sz w:val="24"/>
          <w:szCs w:val="24"/>
        </w:rPr>
        <w:t xml:space="preserve"> </w:t>
      </w:r>
      <w:r>
        <w:rPr>
          <w:sz w:val="24"/>
          <w:szCs w:val="24"/>
        </w:rPr>
        <w:t xml:space="preserve">COSLA (2015) UNCRPD Scottish Local Government Delivery Plan 2015 -2018 </w:t>
      </w:r>
      <w:r w:rsidRPr="0004256B">
        <w:rPr>
          <w:sz w:val="24"/>
          <w:szCs w:val="24"/>
        </w:rPr>
        <w:t>https://www.lothiancil.org.uk/wp-content/uploads/2015/09/uncrpd-cosladeliveryplan.pdf</w:t>
      </w:r>
    </w:p>
  </w:footnote>
  <w:footnote w:id="20">
    <w:p w14:paraId="4358B4A1" w14:textId="224B1D74" w:rsidR="00094922" w:rsidRDefault="00094922">
      <w:pPr>
        <w:pStyle w:val="FootnoteText"/>
      </w:pPr>
      <w:r w:rsidRPr="0004256B">
        <w:rPr>
          <w:rStyle w:val="FootnoteReference"/>
          <w:sz w:val="24"/>
          <w:szCs w:val="24"/>
        </w:rPr>
        <w:footnoteRef/>
      </w:r>
      <w:r w:rsidRPr="0004256B">
        <w:rPr>
          <w:sz w:val="24"/>
          <w:szCs w:val="24"/>
        </w:rPr>
        <w:t xml:space="preserve"> </w:t>
      </w:r>
      <w:r>
        <w:rPr>
          <w:sz w:val="24"/>
          <w:szCs w:val="24"/>
        </w:rPr>
        <w:t xml:space="preserve">Scottish Government (2010) Self Directed Support: A National Strategy for Scotland </w:t>
      </w:r>
      <w:r w:rsidRPr="0004256B">
        <w:rPr>
          <w:sz w:val="24"/>
          <w:szCs w:val="24"/>
        </w:rPr>
        <w:t>https://www2.gov.scot/resource/doc/329971/0106962.pdf</w:t>
      </w:r>
    </w:p>
  </w:footnote>
  <w:footnote w:id="21">
    <w:p w14:paraId="056BC82B" w14:textId="34EE8ABE" w:rsidR="00094922" w:rsidRPr="00B66FC0" w:rsidRDefault="00094922">
      <w:pPr>
        <w:pStyle w:val="FootnoteText"/>
        <w:rPr>
          <w:sz w:val="24"/>
          <w:szCs w:val="24"/>
        </w:rPr>
      </w:pPr>
      <w:r w:rsidRPr="00B66FC0">
        <w:rPr>
          <w:rStyle w:val="FootnoteReference"/>
          <w:sz w:val="24"/>
          <w:szCs w:val="24"/>
        </w:rPr>
        <w:footnoteRef/>
      </w:r>
      <w:r w:rsidRPr="00B66FC0">
        <w:rPr>
          <w:sz w:val="24"/>
          <w:szCs w:val="24"/>
        </w:rPr>
        <w:t xml:space="preserve"> Scottish Human Rights Commission (2020) Covid 19, Social Care and Human Rights: Impact Monitoring Report https://www.scottishhumanrights.com/media/2102/covid-19-social-care-monitoring-report-vfinal.pdf</w:t>
      </w:r>
    </w:p>
  </w:footnote>
  <w:footnote w:id="22">
    <w:p w14:paraId="7620C6D9" w14:textId="6EE8A405" w:rsidR="00094922" w:rsidRPr="00B66FC0" w:rsidRDefault="00094922">
      <w:pPr>
        <w:pStyle w:val="FootnoteText"/>
        <w:rPr>
          <w:sz w:val="24"/>
          <w:szCs w:val="24"/>
        </w:rPr>
      </w:pPr>
      <w:r w:rsidRPr="00B66FC0">
        <w:rPr>
          <w:rStyle w:val="FootnoteReference"/>
          <w:sz w:val="24"/>
          <w:szCs w:val="24"/>
        </w:rPr>
        <w:footnoteRef/>
      </w:r>
      <w:r w:rsidRPr="00B66FC0">
        <w:rPr>
          <w:sz w:val="24"/>
          <w:szCs w:val="24"/>
        </w:rPr>
        <w:t xml:space="preserve"> SDSS and The Alliance (2020) My Support My Choice: User experiences of </w:t>
      </w:r>
      <w:proofErr w:type="spellStart"/>
      <w:proofErr w:type="gramStart"/>
      <w:r w:rsidRPr="00B66FC0">
        <w:rPr>
          <w:sz w:val="24"/>
          <w:szCs w:val="24"/>
        </w:rPr>
        <w:t>self directed</w:t>
      </w:r>
      <w:proofErr w:type="spellEnd"/>
      <w:proofErr w:type="gramEnd"/>
      <w:r w:rsidRPr="00B66FC0">
        <w:rPr>
          <w:sz w:val="24"/>
          <w:szCs w:val="24"/>
        </w:rPr>
        <w:t xml:space="preserve"> support in Scotland, https://www.sdsscotland.org.uk/mysupportmychoice/</w:t>
      </w:r>
    </w:p>
  </w:footnote>
  <w:footnote w:id="23">
    <w:p w14:paraId="21295149" w14:textId="4318418D" w:rsidR="00094922" w:rsidRPr="00B66FC0" w:rsidRDefault="00094922">
      <w:pPr>
        <w:pStyle w:val="FootnoteText"/>
        <w:rPr>
          <w:sz w:val="24"/>
          <w:szCs w:val="24"/>
        </w:rPr>
      </w:pPr>
      <w:r w:rsidRPr="00B66FC0">
        <w:rPr>
          <w:rStyle w:val="FootnoteReference"/>
          <w:sz w:val="24"/>
          <w:szCs w:val="24"/>
        </w:rPr>
        <w:footnoteRef/>
      </w:r>
      <w:r w:rsidRPr="00B66FC0">
        <w:rPr>
          <w:sz w:val="24"/>
          <w:szCs w:val="24"/>
        </w:rPr>
        <w:t xml:space="preserve"> Witcher et al</w:t>
      </w:r>
      <w:r>
        <w:rPr>
          <w:sz w:val="24"/>
          <w:szCs w:val="24"/>
        </w:rPr>
        <w:t xml:space="preserve"> (2000)</w:t>
      </w:r>
      <w:r w:rsidRPr="00B66FC0">
        <w:rPr>
          <w:sz w:val="24"/>
          <w:szCs w:val="24"/>
        </w:rPr>
        <w:t xml:space="preserve"> “Direct Payments: </w:t>
      </w:r>
      <w:proofErr w:type="gramStart"/>
      <w:r w:rsidRPr="00B66FC0">
        <w:rPr>
          <w:sz w:val="24"/>
          <w:szCs w:val="24"/>
        </w:rPr>
        <w:t>the</w:t>
      </w:r>
      <w:proofErr w:type="gramEnd"/>
      <w:r w:rsidRPr="00B66FC0">
        <w:rPr>
          <w:sz w:val="24"/>
          <w:szCs w:val="24"/>
        </w:rPr>
        <w:t xml:space="preserve"> Impact on Choice and Control”, Scottish Executive</w:t>
      </w:r>
    </w:p>
  </w:footnote>
  <w:footnote w:id="24">
    <w:p w14:paraId="379BDC2D" w14:textId="0636A4CB" w:rsidR="00094922" w:rsidRDefault="00094922">
      <w:pPr>
        <w:pStyle w:val="FootnoteText"/>
      </w:pPr>
      <w:r w:rsidRPr="00B66FC0">
        <w:rPr>
          <w:rStyle w:val="FootnoteReference"/>
          <w:sz w:val="24"/>
          <w:szCs w:val="24"/>
        </w:rPr>
        <w:footnoteRef/>
      </w:r>
      <w:r w:rsidRPr="00B66FC0">
        <w:rPr>
          <w:sz w:val="24"/>
          <w:szCs w:val="24"/>
        </w:rPr>
        <w:t xml:space="preserve"> Disability News Service (2019) User-led groups discuss how to turn back the tide of closures</w:t>
      </w:r>
      <w:r>
        <w:rPr>
          <w:sz w:val="24"/>
          <w:szCs w:val="24"/>
        </w:rPr>
        <w:t xml:space="preserve"> </w:t>
      </w:r>
      <w:r w:rsidRPr="00B66FC0">
        <w:rPr>
          <w:sz w:val="24"/>
          <w:szCs w:val="24"/>
        </w:rPr>
        <w:t>https://www.disabilitynewsservice.com/user-led-groups-discuss-how-to-turn-back-the-tide-of-closures/</w:t>
      </w:r>
    </w:p>
  </w:footnote>
  <w:footnote w:id="25">
    <w:p w14:paraId="60C518FA" w14:textId="560CBFB3" w:rsidR="00094922" w:rsidRPr="009C1EB5" w:rsidRDefault="00094922">
      <w:pPr>
        <w:pStyle w:val="FootnoteText"/>
        <w:rPr>
          <w:sz w:val="24"/>
          <w:szCs w:val="24"/>
        </w:rPr>
      </w:pPr>
      <w:r w:rsidRPr="009C1EB5">
        <w:rPr>
          <w:rStyle w:val="FootnoteReference"/>
          <w:sz w:val="24"/>
          <w:szCs w:val="24"/>
        </w:rPr>
        <w:footnoteRef/>
      </w:r>
      <w:r w:rsidRPr="009C1EB5">
        <w:rPr>
          <w:sz w:val="24"/>
          <w:szCs w:val="24"/>
        </w:rPr>
        <w:t xml:space="preserve"> </w:t>
      </w:r>
      <w:r>
        <w:rPr>
          <w:sz w:val="24"/>
          <w:szCs w:val="24"/>
        </w:rPr>
        <w:t xml:space="preserve">Scottish Government (2011) Christie Commission on the Future of Public Services </w:t>
      </w:r>
      <w:r w:rsidRPr="009C1EB5">
        <w:rPr>
          <w:sz w:val="24"/>
          <w:szCs w:val="24"/>
        </w:rPr>
        <w:t>https://www.gov.scot/publications/commission-future-delivery-public-services/</w:t>
      </w:r>
    </w:p>
  </w:footnote>
  <w:footnote w:id="26">
    <w:p w14:paraId="5A5B72B9" w14:textId="19817BE9" w:rsidR="00094922" w:rsidRPr="00816FBD" w:rsidRDefault="00094922">
      <w:pPr>
        <w:pStyle w:val="FootnoteText"/>
        <w:rPr>
          <w:sz w:val="24"/>
          <w:szCs w:val="24"/>
        </w:rPr>
      </w:pPr>
      <w:r w:rsidRPr="00816FBD">
        <w:rPr>
          <w:rStyle w:val="FootnoteReference"/>
          <w:sz w:val="24"/>
          <w:szCs w:val="24"/>
        </w:rPr>
        <w:footnoteRef/>
      </w:r>
      <w:r w:rsidRPr="00816FBD">
        <w:rPr>
          <w:sz w:val="24"/>
          <w:szCs w:val="24"/>
        </w:rPr>
        <w:t xml:space="preserve"> Public Bodies (Joint Working) (Scotland) Act 2014</w:t>
      </w:r>
      <w:r>
        <w:rPr>
          <w:sz w:val="24"/>
          <w:szCs w:val="24"/>
        </w:rPr>
        <w:t xml:space="preserve"> </w:t>
      </w:r>
      <w:hyperlink r:id="rId11" w:history="1">
        <w:r w:rsidRPr="00B902FA">
          <w:rPr>
            <w:rStyle w:val="Hyperlink"/>
            <w:color w:val="auto"/>
            <w:sz w:val="24"/>
            <w:szCs w:val="24"/>
            <w:u w:val="none"/>
          </w:rPr>
          <w:t>https://www.legislation.gov.uk/asp/2014/9/contents/enacted</w:t>
        </w:r>
      </w:hyperlink>
      <w:r w:rsidRPr="00B902FA">
        <w:rPr>
          <w:sz w:val="24"/>
          <w:szCs w:val="24"/>
        </w:rPr>
        <w:t xml:space="preserve"> </w:t>
      </w:r>
    </w:p>
  </w:footnote>
  <w:footnote w:id="27">
    <w:p w14:paraId="57058E79" w14:textId="029F46BA" w:rsidR="00094922" w:rsidRPr="00F83D48" w:rsidRDefault="00094922">
      <w:pPr>
        <w:pStyle w:val="FootnoteText"/>
        <w:rPr>
          <w:sz w:val="24"/>
          <w:szCs w:val="24"/>
        </w:rPr>
      </w:pPr>
      <w:r w:rsidRPr="00F83D48">
        <w:rPr>
          <w:rStyle w:val="FootnoteReference"/>
          <w:sz w:val="24"/>
          <w:szCs w:val="24"/>
        </w:rPr>
        <w:footnoteRef/>
      </w:r>
      <w:r w:rsidRPr="00F83D48">
        <w:rPr>
          <w:sz w:val="24"/>
          <w:szCs w:val="24"/>
        </w:rPr>
        <w:t xml:space="preserve"> Health and </w:t>
      </w:r>
      <w:proofErr w:type="spellStart"/>
      <w:r w:rsidRPr="00F83D48">
        <w:rPr>
          <w:sz w:val="24"/>
          <w:szCs w:val="24"/>
        </w:rPr>
        <w:t>Care.Scot</w:t>
      </w:r>
      <w:proofErr w:type="spellEnd"/>
      <w:r w:rsidRPr="00F83D48">
        <w:rPr>
          <w:sz w:val="24"/>
          <w:szCs w:val="24"/>
        </w:rPr>
        <w:t xml:space="preserve"> (2020) Freeman: SNP “will create” national care service https://healthandcare.scot/default.asp?page=story&amp;story=2313</w:t>
      </w:r>
    </w:p>
  </w:footnote>
  <w:footnote w:id="28">
    <w:p w14:paraId="71C01276" w14:textId="77777777" w:rsidR="00094922" w:rsidRPr="00824E73" w:rsidRDefault="00094922" w:rsidP="00CC2A95">
      <w:pPr>
        <w:pStyle w:val="FootnoteText"/>
        <w:rPr>
          <w:sz w:val="24"/>
          <w:szCs w:val="24"/>
        </w:rPr>
      </w:pPr>
      <w:r w:rsidRPr="00824E73">
        <w:rPr>
          <w:rStyle w:val="FootnoteReference"/>
          <w:sz w:val="24"/>
          <w:szCs w:val="24"/>
        </w:rPr>
        <w:footnoteRef/>
      </w:r>
      <w:r w:rsidRPr="00824E73">
        <w:rPr>
          <w:sz w:val="24"/>
          <w:szCs w:val="24"/>
        </w:rPr>
        <w:t xml:space="preserve"> Inclusion Scotland (2020) Rights </w:t>
      </w:r>
      <w:proofErr w:type="gramStart"/>
      <w:r w:rsidRPr="00824E73">
        <w:rPr>
          <w:sz w:val="24"/>
          <w:szCs w:val="24"/>
        </w:rPr>
        <w:t>At</w:t>
      </w:r>
      <w:proofErr w:type="gramEnd"/>
      <w:r w:rsidRPr="00824E73">
        <w:rPr>
          <w:sz w:val="24"/>
          <w:szCs w:val="24"/>
        </w:rPr>
        <w:t xml:space="preserve"> Risk -COVID 19, Disabled People and emergency planning in Scotland, a Baseline Report https://inclusionscotland.org/rights-at-risk-covid-19-disabled-people-and-emergency-planning-in-scotland-a-baseline-report-from-inclusion-scotland/</w:t>
      </w:r>
      <w:r w:rsidRPr="00824E73">
        <w:rPr>
          <w:sz w:val="24"/>
          <w:szCs w:val="24"/>
        </w:rPr>
        <w:footnoteRef/>
      </w:r>
    </w:p>
  </w:footnote>
  <w:footnote w:id="29">
    <w:p w14:paraId="70913EFC" w14:textId="72D334B5" w:rsidR="00094922" w:rsidRPr="00824E73" w:rsidRDefault="00094922" w:rsidP="00CC2A95">
      <w:pPr>
        <w:pStyle w:val="FootnoteText"/>
        <w:rPr>
          <w:sz w:val="24"/>
          <w:szCs w:val="24"/>
        </w:rPr>
      </w:pPr>
      <w:r w:rsidRPr="00824E73">
        <w:rPr>
          <w:rStyle w:val="FootnoteReference"/>
          <w:sz w:val="24"/>
          <w:szCs w:val="24"/>
        </w:rPr>
        <w:footnoteRef/>
      </w:r>
      <w:r w:rsidRPr="00824E73">
        <w:rPr>
          <w:sz w:val="24"/>
          <w:szCs w:val="24"/>
        </w:rPr>
        <w:t xml:space="preserve"> Inclusion Scotland (2020) Shielding Report</w:t>
      </w:r>
      <w:r>
        <w:rPr>
          <w:sz w:val="24"/>
          <w:szCs w:val="24"/>
        </w:rPr>
        <w:t xml:space="preserve"> </w:t>
      </w:r>
      <w:hyperlink r:id="rId12">
        <w:r w:rsidRPr="00824E73">
          <w:rPr>
            <w:rStyle w:val="Hyperlink"/>
            <w:rFonts w:eastAsia="Calibri" w:cs="Arial"/>
            <w:color w:val="auto"/>
            <w:sz w:val="24"/>
            <w:szCs w:val="24"/>
            <w:u w:val="none"/>
          </w:rPr>
          <w:t>https://inclusionscotland.org/shielding-report/</w:t>
        </w:r>
      </w:hyperlink>
    </w:p>
  </w:footnote>
  <w:footnote w:id="30">
    <w:p w14:paraId="60E2F99C" w14:textId="77777777" w:rsidR="00094922" w:rsidRPr="007E46C9" w:rsidRDefault="00094922" w:rsidP="00355D61">
      <w:pPr>
        <w:pStyle w:val="FootnoteText"/>
        <w:rPr>
          <w:sz w:val="24"/>
          <w:szCs w:val="24"/>
        </w:rPr>
      </w:pPr>
      <w:r w:rsidRPr="007E46C9">
        <w:rPr>
          <w:rStyle w:val="FootnoteReference"/>
          <w:rFonts w:eastAsia="Arial" w:cs="Arial"/>
          <w:sz w:val="24"/>
          <w:szCs w:val="24"/>
        </w:rPr>
        <w:footnoteRef/>
      </w:r>
      <w:r w:rsidRPr="007E46C9">
        <w:rPr>
          <w:rFonts w:eastAsia="Arial" w:cs="Arial"/>
          <w:sz w:val="24"/>
          <w:szCs w:val="24"/>
        </w:rPr>
        <w:t xml:space="preserve"> N.B. Inclusion Scotland advises against the word ‘vulnerable’ as it assumes a constant state, and would rather those disabled people at increased risk of contracting the virus and succumbing to it be referred to as ‘at risk’ in reference to the virus.</w:t>
      </w:r>
    </w:p>
  </w:footnote>
  <w:footnote w:id="31">
    <w:p w14:paraId="67B585BC" w14:textId="77777777" w:rsidR="00094922" w:rsidRPr="00824E73" w:rsidRDefault="00094922" w:rsidP="002102E7">
      <w:pPr>
        <w:pStyle w:val="FootnoteText"/>
        <w:rPr>
          <w:sz w:val="24"/>
          <w:szCs w:val="24"/>
        </w:rPr>
      </w:pPr>
      <w:r w:rsidRPr="00824E73">
        <w:rPr>
          <w:rStyle w:val="FootnoteReference"/>
          <w:sz w:val="24"/>
          <w:szCs w:val="24"/>
        </w:rPr>
        <w:footnoteRef/>
      </w:r>
      <w:r w:rsidRPr="00824E73">
        <w:rPr>
          <w:sz w:val="24"/>
          <w:szCs w:val="24"/>
        </w:rPr>
        <w:t xml:space="preserve"> Scottish Government (2020) Coronavirus COVID 19 Guidance on Self Directed Support </w:t>
      </w:r>
    </w:p>
    <w:p w14:paraId="39D87A81" w14:textId="77777777" w:rsidR="00094922" w:rsidRDefault="00E920BD" w:rsidP="002102E7">
      <w:pPr>
        <w:pStyle w:val="FootnoteText"/>
      </w:pPr>
      <w:hyperlink r:id="rId13">
        <w:r w:rsidR="00094922" w:rsidRPr="00824E73">
          <w:rPr>
            <w:rStyle w:val="Hyperlink"/>
            <w:rFonts w:eastAsia="Calibri" w:cs="Arial"/>
            <w:color w:val="auto"/>
            <w:sz w:val="24"/>
            <w:szCs w:val="24"/>
            <w:u w:val="none"/>
          </w:rPr>
          <w:t>https://www.gov.scot/publications/coronavirus-covid-19-guidance-on-self-directed-support/</w:t>
        </w:r>
      </w:hyperlink>
    </w:p>
  </w:footnote>
  <w:footnote w:id="32">
    <w:p w14:paraId="60E69197" w14:textId="1E492134" w:rsidR="00094922" w:rsidRPr="005A787C" w:rsidRDefault="00094922" w:rsidP="005A1CCF">
      <w:pPr>
        <w:spacing w:after="0" w:line="264" w:lineRule="auto"/>
        <w:ind w:right="-330"/>
        <w:rPr>
          <w:rFonts w:ascii="Arial" w:hAnsi="Arial" w:cs="Arial"/>
          <w:sz w:val="24"/>
          <w:szCs w:val="24"/>
        </w:rPr>
      </w:pPr>
      <w:r w:rsidRPr="005A1CCF">
        <w:rPr>
          <w:rStyle w:val="FootnoteReference"/>
          <w:rFonts w:ascii="Arial" w:hAnsi="Arial" w:cs="Arial"/>
          <w:sz w:val="24"/>
          <w:szCs w:val="24"/>
        </w:rPr>
        <w:footnoteRef/>
      </w:r>
      <w:r w:rsidRPr="005A1CCF">
        <w:rPr>
          <w:rFonts w:ascii="Arial" w:hAnsi="Arial" w:cs="Arial"/>
          <w:sz w:val="24"/>
          <w:szCs w:val="24"/>
        </w:rPr>
        <w:t xml:space="preserve"> </w:t>
      </w:r>
      <w:r>
        <w:rPr>
          <w:rFonts w:ascii="Arial" w:hAnsi="Arial" w:cs="Arial"/>
          <w:sz w:val="24"/>
          <w:szCs w:val="24"/>
        </w:rPr>
        <w:t xml:space="preserve">SILC (2020) Call for Immediate Action: Disabled people’s human rights to life and health under threat </w:t>
      </w:r>
      <w:r w:rsidRPr="005A1CCF">
        <w:rPr>
          <w:rFonts w:ascii="Arial" w:eastAsia="Calibri" w:hAnsi="Arial" w:cs="Arial"/>
          <w:sz w:val="24"/>
          <w:szCs w:val="24"/>
        </w:rPr>
        <w:t>https://inclusionscotland.org/wp-content/uploads/2020/04/SILC-Statement-on-NHS-and-rights-of-Disabled-People_17.04.20.pdf</w:t>
      </w:r>
    </w:p>
    <w:p w14:paraId="6D1E11EE" w14:textId="086C3110" w:rsidR="00094922" w:rsidRDefault="00094922">
      <w:pPr>
        <w:pStyle w:val="FootnoteText"/>
      </w:pPr>
    </w:p>
  </w:footnote>
  <w:footnote w:id="33">
    <w:p w14:paraId="4D69DD6C" w14:textId="04248A5D" w:rsidR="00094922" w:rsidRDefault="00094922" w:rsidP="00AB7AD8">
      <w:pPr>
        <w:pStyle w:val="FootnoteText"/>
      </w:pPr>
      <w:r w:rsidRPr="00824E73">
        <w:rPr>
          <w:rStyle w:val="FootnoteReference"/>
          <w:sz w:val="24"/>
          <w:szCs w:val="24"/>
        </w:rPr>
        <w:footnoteRef/>
      </w:r>
      <w:r w:rsidRPr="00824E73">
        <w:rPr>
          <w:sz w:val="24"/>
          <w:szCs w:val="24"/>
        </w:rPr>
        <w:t xml:space="preserve"> </w:t>
      </w:r>
      <w:r>
        <w:rPr>
          <w:sz w:val="24"/>
          <w:szCs w:val="24"/>
        </w:rPr>
        <w:t xml:space="preserve">Inclusion Scotland (2020) Call for radical action to transform Scotland’s Social Care Support     System </w:t>
      </w:r>
      <w:r w:rsidRPr="00C30350">
        <w:rPr>
          <w:sz w:val="24"/>
          <w:szCs w:val="24"/>
        </w:rPr>
        <w:t>https://inclusionscotland.org/call-for-urgent-radical-action-to-transform-scotlands-social-care-support-system/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948"/>
    <w:multiLevelType w:val="multilevel"/>
    <w:tmpl w:val="246A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4661A"/>
    <w:multiLevelType w:val="hybridMultilevel"/>
    <w:tmpl w:val="541E6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F55CD"/>
    <w:multiLevelType w:val="hybridMultilevel"/>
    <w:tmpl w:val="513021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F657C"/>
    <w:multiLevelType w:val="hybridMultilevel"/>
    <w:tmpl w:val="4ECA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128E"/>
    <w:multiLevelType w:val="hybridMultilevel"/>
    <w:tmpl w:val="B86A7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C1591"/>
    <w:multiLevelType w:val="hybridMultilevel"/>
    <w:tmpl w:val="0DEEB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B7E64"/>
    <w:multiLevelType w:val="hybridMultilevel"/>
    <w:tmpl w:val="12C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406B0"/>
    <w:multiLevelType w:val="hybridMultilevel"/>
    <w:tmpl w:val="F8FA134A"/>
    <w:lvl w:ilvl="0" w:tplc="24180700">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E1A51"/>
    <w:multiLevelType w:val="multilevel"/>
    <w:tmpl w:val="DA4058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0417C2A"/>
    <w:multiLevelType w:val="hybridMultilevel"/>
    <w:tmpl w:val="F2381098"/>
    <w:lvl w:ilvl="0" w:tplc="C77EC8E0">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0" w15:restartNumberingAfterBreak="0">
    <w:nsid w:val="33A91432"/>
    <w:multiLevelType w:val="hybridMultilevel"/>
    <w:tmpl w:val="DA7682D0"/>
    <w:lvl w:ilvl="0" w:tplc="0EB0CD6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D10C8"/>
    <w:multiLevelType w:val="hybridMultilevel"/>
    <w:tmpl w:val="EC42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02078"/>
    <w:multiLevelType w:val="hybridMultilevel"/>
    <w:tmpl w:val="91481CFA"/>
    <w:lvl w:ilvl="0" w:tplc="E7703100">
      <w:start w:val="1"/>
      <w:numFmt w:val="bullet"/>
      <w:lvlText w:val=""/>
      <w:lvlJc w:val="left"/>
      <w:pPr>
        <w:ind w:left="720" w:hanging="360"/>
      </w:pPr>
      <w:rPr>
        <w:rFonts w:ascii="Symbol" w:hAnsi="Symbol" w:hint="default"/>
      </w:rPr>
    </w:lvl>
    <w:lvl w:ilvl="1" w:tplc="3206585A">
      <w:start w:val="1"/>
      <w:numFmt w:val="bullet"/>
      <w:lvlText w:val="o"/>
      <w:lvlJc w:val="left"/>
      <w:pPr>
        <w:ind w:left="1440" w:hanging="360"/>
      </w:pPr>
      <w:rPr>
        <w:rFonts w:ascii="Courier New" w:hAnsi="Courier New" w:hint="default"/>
      </w:rPr>
    </w:lvl>
    <w:lvl w:ilvl="2" w:tplc="EE2E037E">
      <w:start w:val="1"/>
      <w:numFmt w:val="bullet"/>
      <w:lvlText w:val=""/>
      <w:lvlJc w:val="left"/>
      <w:pPr>
        <w:ind w:left="2160" w:hanging="360"/>
      </w:pPr>
      <w:rPr>
        <w:rFonts w:ascii="Wingdings" w:hAnsi="Wingdings" w:hint="default"/>
      </w:rPr>
    </w:lvl>
    <w:lvl w:ilvl="3" w:tplc="3482E030">
      <w:start w:val="1"/>
      <w:numFmt w:val="bullet"/>
      <w:lvlText w:val=""/>
      <w:lvlJc w:val="left"/>
      <w:pPr>
        <w:ind w:left="2880" w:hanging="360"/>
      </w:pPr>
      <w:rPr>
        <w:rFonts w:ascii="Symbol" w:hAnsi="Symbol" w:hint="default"/>
      </w:rPr>
    </w:lvl>
    <w:lvl w:ilvl="4" w:tplc="1332CC42">
      <w:start w:val="1"/>
      <w:numFmt w:val="bullet"/>
      <w:lvlText w:val="o"/>
      <w:lvlJc w:val="left"/>
      <w:pPr>
        <w:ind w:left="3600" w:hanging="360"/>
      </w:pPr>
      <w:rPr>
        <w:rFonts w:ascii="Courier New" w:hAnsi="Courier New" w:hint="default"/>
      </w:rPr>
    </w:lvl>
    <w:lvl w:ilvl="5" w:tplc="770EF83A">
      <w:start w:val="1"/>
      <w:numFmt w:val="bullet"/>
      <w:lvlText w:val=""/>
      <w:lvlJc w:val="left"/>
      <w:pPr>
        <w:ind w:left="4320" w:hanging="360"/>
      </w:pPr>
      <w:rPr>
        <w:rFonts w:ascii="Wingdings" w:hAnsi="Wingdings" w:hint="default"/>
      </w:rPr>
    </w:lvl>
    <w:lvl w:ilvl="6" w:tplc="7E78394C">
      <w:start w:val="1"/>
      <w:numFmt w:val="bullet"/>
      <w:lvlText w:val=""/>
      <w:lvlJc w:val="left"/>
      <w:pPr>
        <w:ind w:left="5040" w:hanging="360"/>
      </w:pPr>
      <w:rPr>
        <w:rFonts w:ascii="Symbol" w:hAnsi="Symbol" w:hint="default"/>
      </w:rPr>
    </w:lvl>
    <w:lvl w:ilvl="7" w:tplc="A680FBE2">
      <w:start w:val="1"/>
      <w:numFmt w:val="bullet"/>
      <w:lvlText w:val="o"/>
      <w:lvlJc w:val="left"/>
      <w:pPr>
        <w:ind w:left="5760" w:hanging="360"/>
      </w:pPr>
      <w:rPr>
        <w:rFonts w:ascii="Courier New" w:hAnsi="Courier New" w:hint="default"/>
      </w:rPr>
    </w:lvl>
    <w:lvl w:ilvl="8" w:tplc="960CD9B0">
      <w:start w:val="1"/>
      <w:numFmt w:val="bullet"/>
      <w:lvlText w:val=""/>
      <w:lvlJc w:val="left"/>
      <w:pPr>
        <w:ind w:left="6480" w:hanging="360"/>
      </w:pPr>
      <w:rPr>
        <w:rFonts w:ascii="Wingdings" w:hAnsi="Wingdings" w:hint="default"/>
      </w:rPr>
    </w:lvl>
  </w:abstractNum>
  <w:abstractNum w:abstractNumId="13" w15:restartNumberingAfterBreak="0">
    <w:nsid w:val="44D9715B"/>
    <w:multiLevelType w:val="hybridMultilevel"/>
    <w:tmpl w:val="0E22A9EC"/>
    <w:lvl w:ilvl="0" w:tplc="6BC6F8CA">
      <w:start w:val="1"/>
      <w:numFmt w:val="bullet"/>
      <w:lvlText w:val=""/>
      <w:lvlJc w:val="left"/>
      <w:pPr>
        <w:ind w:left="720" w:hanging="360"/>
      </w:pPr>
      <w:rPr>
        <w:rFonts w:ascii="Symbol" w:hAnsi="Symbol" w:hint="default"/>
      </w:rPr>
    </w:lvl>
    <w:lvl w:ilvl="1" w:tplc="FE246A1C">
      <w:start w:val="1"/>
      <w:numFmt w:val="bullet"/>
      <w:lvlText w:val="o"/>
      <w:lvlJc w:val="left"/>
      <w:pPr>
        <w:ind w:left="1440" w:hanging="360"/>
      </w:pPr>
      <w:rPr>
        <w:rFonts w:ascii="Courier New" w:hAnsi="Courier New" w:hint="default"/>
      </w:rPr>
    </w:lvl>
    <w:lvl w:ilvl="2" w:tplc="2D047C50">
      <w:start w:val="1"/>
      <w:numFmt w:val="bullet"/>
      <w:lvlText w:val=""/>
      <w:lvlJc w:val="left"/>
      <w:pPr>
        <w:ind w:left="2160" w:hanging="360"/>
      </w:pPr>
      <w:rPr>
        <w:rFonts w:ascii="Wingdings" w:hAnsi="Wingdings" w:hint="default"/>
      </w:rPr>
    </w:lvl>
    <w:lvl w:ilvl="3" w:tplc="6968354C">
      <w:start w:val="1"/>
      <w:numFmt w:val="bullet"/>
      <w:lvlText w:val=""/>
      <w:lvlJc w:val="left"/>
      <w:pPr>
        <w:ind w:left="2880" w:hanging="360"/>
      </w:pPr>
      <w:rPr>
        <w:rFonts w:ascii="Symbol" w:hAnsi="Symbol" w:hint="default"/>
      </w:rPr>
    </w:lvl>
    <w:lvl w:ilvl="4" w:tplc="F6DE63DE">
      <w:start w:val="1"/>
      <w:numFmt w:val="bullet"/>
      <w:lvlText w:val="o"/>
      <w:lvlJc w:val="left"/>
      <w:pPr>
        <w:ind w:left="3600" w:hanging="360"/>
      </w:pPr>
      <w:rPr>
        <w:rFonts w:ascii="Courier New" w:hAnsi="Courier New" w:hint="default"/>
      </w:rPr>
    </w:lvl>
    <w:lvl w:ilvl="5" w:tplc="97D08FCA">
      <w:start w:val="1"/>
      <w:numFmt w:val="bullet"/>
      <w:lvlText w:val=""/>
      <w:lvlJc w:val="left"/>
      <w:pPr>
        <w:ind w:left="4320" w:hanging="360"/>
      </w:pPr>
      <w:rPr>
        <w:rFonts w:ascii="Wingdings" w:hAnsi="Wingdings" w:hint="default"/>
      </w:rPr>
    </w:lvl>
    <w:lvl w:ilvl="6" w:tplc="A3B2890C">
      <w:start w:val="1"/>
      <w:numFmt w:val="bullet"/>
      <w:lvlText w:val=""/>
      <w:lvlJc w:val="left"/>
      <w:pPr>
        <w:ind w:left="5040" w:hanging="360"/>
      </w:pPr>
      <w:rPr>
        <w:rFonts w:ascii="Symbol" w:hAnsi="Symbol" w:hint="default"/>
      </w:rPr>
    </w:lvl>
    <w:lvl w:ilvl="7" w:tplc="1C429304">
      <w:start w:val="1"/>
      <w:numFmt w:val="bullet"/>
      <w:lvlText w:val="o"/>
      <w:lvlJc w:val="left"/>
      <w:pPr>
        <w:ind w:left="5760" w:hanging="360"/>
      </w:pPr>
      <w:rPr>
        <w:rFonts w:ascii="Courier New" w:hAnsi="Courier New" w:hint="default"/>
      </w:rPr>
    </w:lvl>
    <w:lvl w:ilvl="8" w:tplc="A42C957C">
      <w:start w:val="1"/>
      <w:numFmt w:val="bullet"/>
      <w:lvlText w:val=""/>
      <w:lvlJc w:val="left"/>
      <w:pPr>
        <w:ind w:left="6480" w:hanging="360"/>
      </w:pPr>
      <w:rPr>
        <w:rFonts w:ascii="Wingdings" w:hAnsi="Wingdings" w:hint="default"/>
      </w:rPr>
    </w:lvl>
  </w:abstractNum>
  <w:abstractNum w:abstractNumId="14" w15:restartNumberingAfterBreak="0">
    <w:nsid w:val="495F7AE6"/>
    <w:multiLevelType w:val="hybridMultilevel"/>
    <w:tmpl w:val="2AC4F3E0"/>
    <w:lvl w:ilvl="0" w:tplc="8F646990">
      <w:start w:val="1"/>
      <w:numFmt w:val="decimal"/>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5" w15:restartNumberingAfterBreak="0">
    <w:nsid w:val="4F00767E"/>
    <w:multiLevelType w:val="hybridMultilevel"/>
    <w:tmpl w:val="21205264"/>
    <w:lvl w:ilvl="0" w:tplc="1FFC8016">
      <w:start w:val="1"/>
      <w:numFmt w:val="lowerLetter"/>
      <w:lvlText w:val="%1."/>
      <w:lvlJc w:val="left"/>
      <w:pPr>
        <w:ind w:left="720" w:hanging="360"/>
      </w:pPr>
    </w:lvl>
    <w:lvl w:ilvl="1" w:tplc="7290711C">
      <w:start w:val="1"/>
      <w:numFmt w:val="lowerLetter"/>
      <w:lvlText w:val="%2."/>
      <w:lvlJc w:val="left"/>
      <w:pPr>
        <w:ind w:left="1440" w:hanging="360"/>
      </w:pPr>
    </w:lvl>
    <w:lvl w:ilvl="2" w:tplc="BDAE3D38">
      <w:start w:val="1"/>
      <w:numFmt w:val="lowerRoman"/>
      <w:lvlText w:val="%3."/>
      <w:lvlJc w:val="right"/>
      <w:pPr>
        <w:ind w:left="2160" w:hanging="180"/>
      </w:pPr>
    </w:lvl>
    <w:lvl w:ilvl="3" w:tplc="D8C809B4">
      <w:start w:val="1"/>
      <w:numFmt w:val="decimal"/>
      <w:lvlText w:val="%4."/>
      <w:lvlJc w:val="left"/>
      <w:pPr>
        <w:ind w:left="2880" w:hanging="360"/>
      </w:pPr>
    </w:lvl>
    <w:lvl w:ilvl="4" w:tplc="8CF2A90A">
      <w:start w:val="1"/>
      <w:numFmt w:val="lowerLetter"/>
      <w:lvlText w:val="%5."/>
      <w:lvlJc w:val="left"/>
      <w:pPr>
        <w:ind w:left="3600" w:hanging="360"/>
      </w:pPr>
    </w:lvl>
    <w:lvl w:ilvl="5" w:tplc="97C2986C">
      <w:start w:val="1"/>
      <w:numFmt w:val="lowerRoman"/>
      <w:lvlText w:val="%6."/>
      <w:lvlJc w:val="right"/>
      <w:pPr>
        <w:ind w:left="4320" w:hanging="180"/>
      </w:pPr>
    </w:lvl>
    <w:lvl w:ilvl="6" w:tplc="E0F01218">
      <w:start w:val="1"/>
      <w:numFmt w:val="decimal"/>
      <w:lvlText w:val="%7."/>
      <w:lvlJc w:val="left"/>
      <w:pPr>
        <w:ind w:left="5040" w:hanging="360"/>
      </w:pPr>
    </w:lvl>
    <w:lvl w:ilvl="7" w:tplc="72BC2942">
      <w:start w:val="1"/>
      <w:numFmt w:val="lowerLetter"/>
      <w:lvlText w:val="%8."/>
      <w:lvlJc w:val="left"/>
      <w:pPr>
        <w:ind w:left="5760" w:hanging="360"/>
      </w:pPr>
    </w:lvl>
    <w:lvl w:ilvl="8" w:tplc="43EC383A">
      <w:start w:val="1"/>
      <w:numFmt w:val="lowerRoman"/>
      <w:lvlText w:val="%9."/>
      <w:lvlJc w:val="right"/>
      <w:pPr>
        <w:ind w:left="6480" w:hanging="180"/>
      </w:pPr>
    </w:lvl>
  </w:abstractNum>
  <w:abstractNum w:abstractNumId="16" w15:restartNumberingAfterBreak="0">
    <w:nsid w:val="5CE21513"/>
    <w:multiLevelType w:val="hybridMultilevel"/>
    <w:tmpl w:val="3B5CCB50"/>
    <w:lvl w:ilvl="0" w:tplc="7A7A28A6">
      <w:start w:val="1"/>
      <w:numFmt w:val="bullet"/>
      <w:lvlText w:val=""/>
      <w:lvlJc w:val="left"/>
      <w:pPr>
        <w:ind w:left="720" w:hanging="360"/>
      </w:pPr>
      <w:rPr>
        <w:rFonts w:ascii="Symbol" w:hAnsi="Symbol" w:hint="default"/>
      </w:rPr>
    </w:lvl>
    <w:lvl w:ilvl="1" w:tplc="B83EC174">
      <w:start w:val="1"/>
      <w:numFmt w:val="bullet"/>
      <w:lvlText w:val="o"/>
      <w:lvlJc w:val="left"/>
      <w:pPr>
        <w:ind w:left="1440" w:hanging="360"/>
      </w:pPr>
      <w:rPr>
        <w:rFonts w:ascii="Courier New" w:hAnsi="Courier New" w:hint="default"/>
      </w:rPr>
    </w:lvl>
    <w:lvl w:ilvl="2" w:tplc="02F82A3E">
      <w:start w:val="1"/>
      <w:numFmt w:val="bullet"/>
      <w:lvlText w:val=""/>
      <w:lvlJc w:val="left"/>
      <w:pPr>
        <w:ind w:left="2160" w:hanging="360"/>
      </w:pPr>
      <w:rPr>
        <w:rFonts w:ascii="Wingdings" w:hAnsi="Wingdings" w:hint="default"/>
      </w:rPr>
    </w:lvl>
    <w:lvl w:ilvl="3" w:tplc="F8464ED6">
      <w:start w:val="1"/>
      <w:numFmt w:val="bullet"/>
      <w:lvlText w:val=""/>
      <w:lvlJc w:val="left"/>
      <w:pPr>
        <w:ind w:left="2880" w:hanging="360"/>
      </w:pPr>
      <w:rPr>
        <w:rFonts w:ascii="Symbol" w:hAnsi="Symbol" w:hint="default"/>
      </w:rPr>
    </w:lvl>
    <w:lvl w:ilvl="4" w:tplc="BDFE6DE6">
      <w:start w:val="1"/>
      <w:numFmt w:val="bullet"/>
      <w:lvlText w:val="o"/>
      <w:lvlJc w:val="left"/>
      <w:pPr>
        <w:ind w:left="3600" w:hanging="360"/>
      </w:pPr>
      <w:rPr>
        <w:rFonts w:ascii="Courier New" w:hAnsi="Courier New" w:hint="default"/>
      </w:rPr>
    </w:lvl>
    <w:lvl w:ilvl="5" w:tplc="7088982E">
      <w:start w:val="1"/>
      <w:numFmt w:val="bullet"/>
      <w:lvlText w:val=""/>
      <w:lvlJc w:val="left"/>
      <w:pPr>
        <w:ind w:left="4320" w:hanging="360"/>
      </w:pPr>
      <w:rPr>
        <w:rFonts w:ascii="Wingdings" w:hAnsi="Wingdings" w:hint="default"/>
      </w:rPr>
    </w:lvl>
    <w:lvl w:ilvl="6" w:tplc="C30E7970">
      <w:start w:val="1"/>
      <w:numFmt w:val="bullet"/>
      <w:lvlText w:val=""/>
      <w:lvlJc w:val="left"/>
      <w:pPr>
        <w:ind w:left="5040" w:hanging="360"/>
      </w:pPr>
      <w:rPr>
        <w:rFonts w:ascii="Symbol" w:hAnsi="Symbol" w:hint="default"/>
      </w:rPr>
    </w:lvl>
    <w:lvl w:ilvl="7" w:tplc="495A798A">
      <w:start w:val="1"/>
      <w:numFmt w:val="bullet"/>
      <w:lvlText w:val="o"/>
      <w:lvlJc w:val="left"/>
      <w:pPr>
        <w:ind w:left="5760" w:hanging="360"/>
      </w:pPr>
      <w:rPr>
        <w:rFonts w:ascii="Courier New" w:hAnsi="Courier New" w:hint="default"/>
      </w:rPr>
    </w:lvl>
    <w:lvl w:ilvl="8" w:tplc="022480AE">
      <w:start w:val="1"/>
      <w:numFmt w:val="bullet"/>
      <w:lvlText w:val=""/>
      <w:lvlJc w:val="left"/>
      <w:pPr>
        <w:ind w:left="6480" w:hanging="360"/>
      </w:pPr>
      <w:rPr>
        <w:rFonts w:ascii="Wingdings" w:hAnsi="Wingdings" w:hint="default"/>
      </w:rPr>
    </w:lvl>
  </w:abstractNum>
  <w:abstractNum w:abstractNumId="17" w15:restartNumberingAfterBreak="0">
    <w:nsid w:val="6027053E"/>
    <w:multiLevelType w:val="hybridMultilevel"/>
    <w:tmpl w:val="89CA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63091E"/>
    <w:multiLevelType w:val="hybridMultilevel"/>
    <w:tmpl w:val="CFAED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293E1D"/>
    <w:multiLevelType w:val="multilevel"/>
    <w:tmpl w:val="E750A01C"/>
    <w:lvl w:ilvl="0">
      <w:start w:val="1"/>
      <w:numFmt w:val="decimal"/>
      <w:lvlText w:val="%1."/>
      <w:lvlJc w:val="left"/>
      <w:pPr>
        <w:ind w:left="473" w:hanging="360"/>
      </w:pPr>
      <w:rPr>
        <w:rFonts w:hint="default"/>
      </w:rPr>
    </w:lvl>
    <w:lvl w:ilvl="1">
      <w:start w:val="5"/>
      <w:numFmt w:val="decimal"/>
      <w:isLgl/>
      <w:lvlText w:val="%1.%2"/>
      <w:lvlJc w:val="left"/>
      <w:pPr>
        <w:ind w:left="646" w:hanging="533"/>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553" w:hanging="1440"/>
      </w:pPr>
      <w:rPr>
        <w:rFonts w:hint="default"/>
      </w:rPr>
    </w:lvl>
  </w:abstractNum>
  <w:abstractNum w:abstractNumId="20" w15:restartNumberingAfterBreak="0">
    <w:nsid w:val="66C97E06"/>
    <w:multiLevelType w:val="hybridMultilevel"/>
    <w:tmpl w:val="9946B464"/>
    <w:lvl w:ilvl="0" w:tplc="5EBA8786">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13C3A"/>
    <w:multiLevelType w:val="hybridMultilevel"/>
    <w:tmpl w:val="7AFEBFD6"/>
    <w:lvl w:ilvl="0" w:tplc="F99ED25A">
      <w:start w:val="1"/>
      <w:numFmt w:val="bullet"/>
      <w:lvlText w:val=""/>
      <w:lvlJc w:val="left"/>
      <w:pPr>
        <w:ind w:left="720" w:hanging="360"/>
      </w:pPr>
      <w:rPr>
        <w:rFonts w:ascii="Symbol" w:hAnsi="Symbol" w:hint="default"/>
      </w:rPr>
    </w:lvl>
    <w:lvl w:ilvl="1" w:tplc="4C444DB6">
      <w:start w:val="1"/>
      <w:numFmt w:val="bullet"/>
      <w:lvlText w:val="o"/>
      <w:lvlJc w:val="left"/>
      <w:pPr>
        <w:ind w:left="1440" w:hanging="360"/>
      </w:pPr>
      <w:rPr>
        <w:rFonts w:ascii="Courier New" w:hAnsi="Courier New" w:hint="default"/>
      </w:rPr>
    </w:lvl>
    <w:lvl w:ilvl="2" w:tplc="C9DCA560">
      <w:start w:val="1"/>
      <w:numFmt w:val="bullet"/>
      <w:lvlText w:val=""/>
      <w:lvlJc w:val="left"/>
      <w:pPr>
        <w:ind w:left="2160" w:hanging="360"/>
      </w:pPr>
      <w:rPr>
        <w:rFonts w:ascii="Wingdings" w:hAnsi="Wingdings" w:hint="default"/>
      </w:rPr>
    </w:lvl>
    <w:lvl w:ilvl="3" w:tplc="F216CC2A">
      <w:start w:val="1"/>
      <w:numFmt w:val="bullet"/>
      <w:lvlText w:val=""/>
      <w:lvlJc w:val="left"/>
      <w:pPr>
        <w:ind w:left="2880" w:hanging="360"/>
      </w:pPr>
      <w:rPr>
        <w:rFonts w:ascii="Symbol" w:hAnsi="Symbol" w:hint="default"/>
      </w:rPr>
    </w:lvl>
    <w:lvl w:ilvl="4" w:tplc="0402392E">
      <w:start w:val="1"/>
      <w:numFmt w:val="bullet"/>
      <w:lvlText w:val="o"/>
      <w:lvlJc w:val="left"/>
      <w:pPr>
        <w:ind w:left="3600" w:hanging="360"/>
      </w:pPr>
      <w:rPr>
        <w:rFonts w:ascii="Courier New" w:hAnsi="Courier New" w:hint="default"/>
      </w:rPr>
    </w:lvl>
    <w:lvl w:ilvl="5" w:tplc="E45ACBA6">
      <w:start w:val="1"/>
      <w:numFmt w:val="bullet"/>
      <w:lvlText w:val=""/>
      <w:lvlJc w:val="left"/>
      <w:pPr>
        <w:ind w:left="4320" w:hanging="360"/>
      </w:pPr>
      <w:rPr>
        <w:rFonts w:ascii="Wingdings" w:hAnsi="Wingdings" w:hint="default"/>
      </w:rPr>
    </w:lvl>
    <w:lvl w:ilvl="6" w:tplc="363CE42A">
      <w:start w:val="1"/>
      <w:numFmt w:val="bullet"/>
      <w:lvlText w:val=""/>
      <w:lvlJc w:val="left"/>
      <w:pPr>
        <w:ind w:left="5040" w:hanging="360"/>
      </w:pPr>
      <w:rPr>
        <w:rFonts w:ascii="Symbol" w:hAnsi="Symbol" w:hint="default"/>
      </w:rPr>
    </w:lvl>
    <w:lvl w:ilvl="7" w:tplc="D8FE29BE">
      <w:start w:val="1"/>
      <w:numFmt w:val="bullet"/>
      <w:lvlText w:val="o"/>
      <w:lvlJc w:val="left"/>
      <w:pPr>
        <w:ind w:left="5760" w:hanging="360"/>
      </w:pPr>
      <w:rPr>
        <w:rFonts w:ascii="Courier New" w:hAnsi="Courier New" w:hint="default"/>
      </w:rPr>
    </w:lvl>
    <w:lvl w:ilvl="8" w:tplc="EC8E87F4">
      <w:start w:val="1"/>
      <w:numFmt w:val="bullet"/>
      <w:lvlText w:val=""/>
      <w:lvlJc w:val="left"/>
      <w:pPr>
        <w:ind w:left="6480" w:hanging="360"/>
      </w:pPr>
      <w:rPr>
        <w:rFonts w:ascii="Wingdings" w:hAnsi="Wingdings" w:hint="default"/>
      </w:rPr>
    </w:lvl>
  </w:abstractNum>
  <w:abstractNum w:abstractNumId="22" w15:restartNumberingAfterBreak="0">
    <w:nsid w:val="70FD7661"/>
    <w:multiLevelType w:val="hybridMultilevel"/>
    <w:tmpl w:val="84367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082452"/>
    <w:multiLevelType w:val="hybridMultilevel"/>
    <w:tmpl w:val="2BEEBBF8"/>
    <w:lvl w:ilvl="0" w:tplc="D4206D6C">
      <w:start w:val="1"/>
      <w:numFmt w:val="bullet"/>
      <w:lvlText w:val="•"/>
      <w:lvlJc w:val="left"/>
      <w:pPr>
        <w:tabs>
          <w:tab w:val="num" w:pos="720"/>
        </w:tabs>
        <w:ind w:left="720" w:hanging="360"/>
      </w:pPr>
      <w:rPr>
        <w:rFonts w:ascii="Arial" w:hAnsi="Arial" w:hint="default"/>
      </w:rPr>
    </w:lvl>
    <w:lvl w:ilvl="1" w:tplc="358E13D4" w:tentative="1">
      <w:start w:val="1"/>
      <w:numFmt w:val="bullet"/>
      <w:lvlText w:val="•"/>
      <w:lvlJc w:val="left"/>
      <w:pPr>
        <w:tabs>
          <w:tab w:val="num" w:pos="1440"/>
        </w:tabs>
        <w:ind w:left="1440" w:hanging="360"/>
      </w:pPr>
      <w:rPr>
        <w:rFonts w:ascii="Arial" w:hAnsi="Arial" w:hint="default"/>
      </w:rPr>
    </w:lvl>
    <w:lvl w:ilvl="2" w:tplc="FDEE4D24" w:tentative="1">
      <w:start w:val="1"/>
      <w:numFmt w:val="bullet"/>
      <w:lvlText w:val="•"/>
      <w:lvlJc w:val="left"/>
      <w:pPr>
        <w:tabs>
          <w:tab w:val="num" w:pos="2160"/>
        </w:tabs>
        <w:ind w:left="2160" w:hanging="360"/>
      </w:pPr>
      <w:rPr>
        <w:rFonts w:ascii="Arial" w:hAnsi="Arial" w:hint="default"/>
      </w:rPr>
    </w:lvl>
    <w:lvl w:ilvl="3" w:tplc="D61ED610" w:tentative="1">
      <w:start w:val="1"/>
      <w:numFmt w:val="bullet"/>
      <w:lvlText w:val="•"/>
      <w:lvlJc w:val="left"/>
      <w:pPr>
        <w:tabs>
          <w:tab w:val="num" w:pos="2880"/>
        </w:tabs>
        <w:ind w:left="2880" w:hanging="360"/>
      </w:pPr>
      <w:rPr>
        <w:rFonts w:ascii="Arial" w:hAnsi="Arial" w:hint="default"/>
      </w:rPr>
    </w:lvl>
    <w:lvl w:ilvl="4" w:tplc="CBBEE594" w:tentative="1">
      <w:start w:val="1"/>
      <w:numFmt w:val="bullet"/>
      <w:lvlText w:val="•"/>
      <w:lvlJc w:val="left"/>
      <w:pPr>
        <w:tabs>
          <w:tab w:val="num" w:pos="3600"/>
        </w:tabs>
        <w:ind w:left="3600" w:hanging="360"/>
      </w:pPr>
      <w:rPr>
        <w:rFonts w:ascii="Arial" w:hAnsi="Arial" w:hint="default"/>
      </w:rPr>
    </w:lvl>
    <w:lvl w:ilvl="5" w:tplc="EEF01F6E" w:tentative="1">
      <w:start w:val="1"/>
      <w:numFmt w:val="bullet"/>
      <w:lvlText w:val="•"/>
      <w:lvlJc w:val="left"/>
      <w:pPr>
        <w:tabs>
          <w:tab w:val="num" w:pos="4320"/>
        </w:tabs>
        <w:ind w:left="4320" w:hanging="360"/>
      </w:pPr>
      <w:rPr>
        <w:rFonts w:ascii="Arial" w:hAnsi="Arial" w:hint="default"/>
      </w:rPr>
    </w:lvl>
    <w:lvl w:ilvl="6" w:tplc="3D9E52B8" w:tentative="1">
      <w:start w:val="1"/>
      <w:numFmt w:val="bullet"/>
      <w:lvlText w:val="•"/>
      <w:lvlJc w:val="left"/>
      <w:pPr>
        <w:tabs>
          <w:tab w:val="num" w:pos="5040"/>
        </w:tabs>
        <w:ind w:left="5040" w:hanging="360"/>
      </w:pPr>
      <w:rPr>
        <w:rFonts w:ascii="Arial" w:hAnsi="Arial" w:hint="default"/>
      </w:rPr>
    </w:lvl>
    <w:lvl w:ilvl="7" w:tplc="F0209CCC" w:tentative="1">
      <w:start w:val="1"/>
      <w:numFmt w:val="bullet"/>
      <w:lvlText w:val="•"/>
      <w:lvlJc w:val="left"/>
      <w:pPr>
        <w:tabs>
          <w:tab w:val="num" w:pos="5760"/>
        </w:tabs>
        <w:ind w:left="5760" w:hanging="360"/>
      </w:pPr>
      <w:rPr>
        <w:rFonts w:ascii="Arial" w:hAnsi="Arial" w:hint="default"/>
      </w:rPr>
    </w:lvl>
    <w:lvl w:ilvl="8" w:tplc="E7E6EE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A01393"/>
    <w:multiLevelType w:val="hybridMultilevel"/>
    <w:tmpl w:val="45BA3E3C"/>
    <w:lvl w:ilvl="0" w:tplc="DEF643B8">
      <w:start w:val="1"/>
      <w:numFmt w:val="bullet"/>
      <w:lvlText w:val=""/>
      <w:lvlJc w:val="left"/>
      <w:pPr>
        <w:ind w:left="720" w:hanging="360"/>
      </w:pPr>
      <w:rPr>
        <w:rFonts w:ascii="Symbol" w:hAnsi="Symbol" w:hint="default"/>
      </w:rPr>
    </w:lvl>
    <w:lvl w:ilvl="1" w:tplc="76B69958">
      <w:start w:val="1"/>
      <w:numFmt w:val="bullet"/>
      <w:lvlText w:val="o"/>
      <w:lvlJc w:val="left"/>
      <w:pPr>
        <w:ind w:left="1440" w:hanging="360"/>
      </w:pPr>
      <w:rPr>
        <w:rFonts w:ascii="Courier New" w:hAnsi="Courier New" w:hint="default"/>
      </w:rPr>
    </w:lvl>
    <w:lvl w:ilvl="2" w:tplc="3796C53C">
      <w:start w:val="1"/>
      <w:numFmt w:val="bullet"/>
      <w:lvlText w:val=""/>
      <w:lvlJc w:val="left"/>
      <w:pPr>
        <w:ind w:left="2160" w:hanging="360"/>
      </w:pPr>
      <w:rPr>
        <w:rFonts w:ascii="Wingdings" w:hAnsi="Wingdings" w:hint="default"/>
      </w:rPr>
    </w:lvl>
    <w:lvl w:ilvl="3" w:tplc="49548E62">
      <w:start w:val="1"/>
      <w:numFmt w:val="bullet"/>
      <w:lvlText w:val=""/>
      <w:lvlJc w:val="left"/>
      <w:pPr>
        <w:ind w:left="2880" w:hanging="360"/>
      </w:pPr>
      <w:rPr>
        <w:rFonts w:ascii="Symbol" w:hAnsi="Symbol" w:hint="default"/>
      </w:rPr>
    </w:lvl>
    <w:lvl w:ilvl="4" w:tplc="C0B09AA6">
      <w:start w:val="1"/>
      <w:numFmt w:val="bullet"/>
      <w:lvlText w:val="o"/>
      <w:lvlJc w:val="left"/>
      <w:pPr>
        <w:ind w:left="3600" w:hanging="360"/>
      </w:pPr>
      <w:rPr>
        <w:rFonts w:ascii="Courier New" w:hAnsi="Courier New" w:hint="default"/>
      </w:rPr>
    </w:lvl>
    <w:lvl w:ilvl="5" w:tplc="6AA83880">
      <w:start w:val="1"/>
      <w:numFmt w:val="bullet"/>
      <w:lvlText w:val=""/>
      <w:lvlJc w:val="left"/>
      <w:pPr>
        <w:ind w:left="4320" w:hanging="360"/>
      </w:pPr>
      <w:rPr>
        <w:rFonts w:ascii="Wingdings" w:hAnsi="Wingdings" w:hint="default"/>
      </w:rPr>
    </w:lvl>
    <w:lvl w:ilvl="6" w:tplc="128CF14E">
      <w:start w:val="1"/>
      <w:numFmt w:val="bullet"/>
      <w:lvlText w:val=""/>
      <w:lvlJc w:val="left"/>
      <w:pPr>
        <w:ind w:left="5040" w:hanging="360"/>
      </w:pPr>
      <w:rPr>
        <w:rFonts w:ascii="Symbol" w:hAnsi="Symbol" w:hint="default"/>
      </w:rPr>
    </w:lvl>
    <w:lvl w:ilvl="7" w:tplc="BD887DB2">
      <w:start w:val="1"/>
      <w:numFmt w:val="bullet"/>
      <w:lvlText w:val="o"/>
      <w:lvlJc w:val="left"/>
      <w:pPr>
        <w:ind w:left="5760" w:hanging="360"/>
      </w:pPr>
      <w:rPr>
        <w:rFonts w:ascii="Courier New" w:hAnsi="Courier New" w:hint="default"/>
      </w:rPr>
    </w:lvl>
    <w:lvl w:ilvl="8" w:tplc="90962C46">
      <w:start w:val="1"/>
      <w:numFmt w:val="bullet"/>
      <w:lvlText w:val=""/>
      <w:lvlJc w:val="left"/>
      <w:pPr>
        <w:ind w:left="6480" w:hanging="360"/>
      </w:pPr>
      <w:rPr>
        <w:rFonts w:ascii="Wingdings" w:hAnsi="Wingdings" w:hint="default"/>
      </w:rPr>
    </w:lvl>
  </w:abstractNum>
  <w:abstractNum w:abstractNumId="25" w15:restartNumberingAfterBreak="0">
    <w:nsid w:val="7E653D37"/>
    <w:multiLevelType w:val="hybridMultilevel"/>
    <w:tmpl w:val="40E4B804"/>
    <w:lvl w:ilvl="0" w:tplc="F3CC9220">
      <w:start w:val="1"/>
      <w:numFmt w:val="bullet"/>
      <w:lvlText w:val=""/>
      <w:lvlJc w:val="left"/>
      <w:pPr>
        <w:ind w:left="720" w:hanging="360"/>
      </w:pPr>
      <w:rPr>
        <w:rFonts w:ascii="Symbol" w:hAnsi="Symbol" w:hint="default"/>
      </w:rPr>
    </w:lvl>
    <w:lvl w:ilvl="1" w:tplc="530AF9E4">
      <w:start w:val="1"/>
      <w:numFmt w:val="bullet"/>
      <w:lvlText w:val="o"/>
      <w:lvlJc w:val="left"/>
      <w:pPr>
        <w:ind w:left="1440" w:hanging="360"/>
      </w:pPr>
      <w:rPr>
        <w:rFonts w:ascii="Courier New" w:hAnsi="Courier New" w:hint="default"/>
      </w:rPr>
    </w:lvl>
    <w:lvl w:ilvl="2" w:tplc="28246DE4">
      <w:start w:val="1"/>
      <w:numFmt w:val="bullet"/>
      <w:lvlText w:val=""/>
      <w:lvlJc w:val="left"/>
      <w:pPr>
        <w:ind w:left="2160" w:hanging="360"/>
      </w:pPr>
      <w:rPr>
        <w:rFonts w:ascii="Wingdings" w:hAnsi="Wingdings" w:hint="default"/>
      </w:rPr>
    </w:lvl>
    <w:lvl w:ilvl="3" w:tplc="493CD67A">
      <w:start w:val="1"/>
      <w:numFmt w:val="bullet"/>
      <w:lvlText w:val=""/>
      <w:lvlJc w:val="left"/>
      <w:pPr>
        <w:ind w:left="2880" w:hanging="360"/>
      </w:pPr>
      <w:rPr>
        <w:rFonts w:ascii="Symbol" w:hAnsi="Symbol" w:hint="default"/>
      </w:rPr>
    </w:lvl>
    <w:lvl w:ilvl="4" w:tplc="9BDA7156">
      <w:start w:val="1"/>
      <w:numFmt w:val="bullet"/>
      <w:lvlText w:val="o"/>
      <w:lvlJc w:val="left"/>
      <w:pPr>
        <w:ind w:left="3600" w:hanging="360"/>
      </w:pPr>
      <w:rPr>
        <w:rFonts w:ascii="Courier New" w:hAnsi="Courier New" w:hint="default"/>
      </w:rPr>
    </w:lvl>
    <w:lvl w:ilvl="5" w:tplc="5F4EB00C">
      <w:start w:val="1"/>
      <w:numFmt w:val="bullet"/>
      <w:lvlText w:val=""/>
      <w:lvlJc w:val="left"/>
      <w:pPr>
        <w:ind w:left="4320" w:hanging="360"/>
      </w:pPr>
      <w:rPr>
        <w:rFonts w:ascii="Wingdings" w:hAnsi="Wingdings" w:hint="default"/>
      </w:rPr>
    </w:lvl>
    <w:lvl w:ilvl="6" w:tplc="38DA7194">
      <w:start w:val="1"/>
      <w:numFmt w:val="bullet"/>
      <w:lvlText w:val=""/>
      <w:lvlJc w:val="left"/>
      <w:pPr>
        <w:ind w:left="5040" w:hanging="360"/>
      </w:pPr>
      <w:rPr>
        <w:rFonts w:ascii="Symbol" w:hAnsi="Symbol" w:hint="default"/>
      </w:rPr>
    </w:lvl>
    <w:lvl w:ilvl="7" w:tplc="BDE2FB56">
      <w:start w:val="1"/>
      <w:numFmt w:val="bullet"/>
      <w:lvlText w:val="o"/>
      <w:lvlJc w:val="left"/>
      <w:pPr>
        <w:ind w:left="5760" w:hanging="360"/>
      </w:pPr>
      <w:rPr>
        <w:rFonts w:ascii="Courier New" w:hAnsi="Courier New" w:hint="default"/>
      </w:rPr>
    </w:lvl>
    <w:lvl w:ilvl="8" w:tplc="E01AD08E">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
  </w:num>
  <w:num w:numId="4">
    <w:abstractNumId w:val="3"/>
  </w:num>
  <w:num w:numId="5">
    <w:abstractNumId w:val="11"/>
  </w:num>
  <w:num w:numId="6">
    <w:abstractNumId w:val="17"/>
  </w:num>
  <w:num w:numId="7">
    <w:abstractNumId w:val="15"/>
  </w:num>
  <w:num w:numId="8">
    <w:abstractNumId w:val="12"/>
  </w:num>
  <w:num w:numId="9">
    <w:abstractNumId w:val="16"/>
  </w:num>
  <w:num w:numId="10">
    <w:abstractNumId w:val="24"/>
  </w:num>
  <w:num w:numId="11">
    <w:abstractNumId w:val="21"/>
  </w:num>
  <w:num w:numId="12">
    <w:abstractNumId w:val="25"/>
  </w:num>
  <w:num w:numId="13">
    <w:abstractNumId w:val="13"/>
  </w:num>
  <w:num w:numId="14">
    <w:abstractNumId w:val="8"/>
  </w:num>
  <w:num w:numId="15">
    <w:abstractNumId w:val="7"/>
  </w:num>
  <w:num w:numId="16">
    <w:abstractNumId w:val="10"/>
  </w:num>
  <w:num w:numId="17">
    <w:abstractNumId w:val="23"/>
  </w:num>
  <w:num w:numId="18">
    <w:abstractNumId w:val="20"/>
  </w:num>
  <w:num w:numId="19">
    <w:abstractNumId w:val="0"/>
  </w:num>
  <w:num w:numId="20">
    <w:abstractNumId w:val="19"/>
  </w:num>
  <w:num w:numId="21">
    <w:abstractNumId w:val="1"/>
  </w:num>
  <w:num w:numId="22">
    <w:abstractNumId w:val="9"/>
  </w:num>
  <w:num w:numId="23">
    <w:abstractNumId w:val="18"/>
  </w:num>
  <w:num w:numId="24">
    <w:abstractNumId w:val="14"/>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63"/>
    <w:rsid w:val="00005A7E"/>
    <w:rsid w:val="0000670A"/>
    <w:rsid w:val="00010FDC"/>
    <w:rsid w:val="000137E1"/>
    <w:rsid w:val="0001429B"/>
    <w:rsid w:val="00017D9C"/>
    <w:rsid w:val="00022E3C"/>
    <w:rsid w:val="00023DF6"/>
    <w:rsid w:val="00024564"/>
    <w:rsid w:val="00031A79"/>
    <w:rsid w:val="00037787"/>
    <w:rsid w:val="0004060F"/>
    <w:rsid w:val="0004256B"/>
    <w:rsid w:val="00042CB5"/>
    <w:rsid w:val="00046491"/>
    <w:rsid w:val="000477C0"/>
    <w:rsid w:val="00052F5F"/>
    <w:rsid w:val="00053339"/>
    <w:rsid w:val="00066142"/>
    <w:rsid w:val="00066AA3"/>
    <w:rsid w:val="00067575"/>
    <w:rsid w:val="00073D38"/>
    <w:rsid w:val="0007611E"/>
    <w:rsid w:val="00076965"/>
    <w:rsid w:val="00077E87"/>
    <w:rsid w:val="00077FAA"/>
    <w:rsid w:val="000804E9"/>
    <w:rsid w:val="0008055B"/>
    <w:rsid w:val="00080874"/>
    <w:rsid w:val="0009035B"/>
    <w:rsid w:val="00091D9A"/>
    <w:rsid w:val="000940E9"/>
    <w:rsid w:val="00094922"/>
    <w:rsid w:val="0009544B"/>
    <w:rsid w:val="000A185B"/>
    <w:rsid w:val="000A1C5B"/>
    <w:rsid w:val="000A27EA"/>
    <w:rsid w:val="000A42EA"/>
    <w:rsid w:val="000A64A2"/>
    <w:rsid w:val="000A68CF"/>
    <w:rsid w:val="000A7FFC"/>
    <w:rsid w:val="000B2DDE"/>
    <w:rsid w:val="000B5152"/>
    <w:rsid w:val="000C76CB"/>
    <w:rsid w:val="000D182C"/>
    <w:rsid w:val="000D1D33"/>
    <w:rsid w:val="000D4CFA"/>
    <w:rsid w:val="000D5EC0"/>
    <w:rsid w:val="000D6E87"/>
    <w:rsid w:val="000E0D86"/>
    <w:rsid w:val="000E1A6B"/>
    <w:rsid w:val="000E46BF"/>
    <w:rsid w:val="000E4810"/>
    <w:rsid w:val="000E517C"/>
    <w:rsid w:val="000F028A"/>
    <w:rsid w:val="000F098C"/>
    <w:rsid w:val="00105822"/>
    <w:rsid w:val="00113A50"/>
    <w:rsid w:val="00117295"/>
    <w:rsid w:val="00117E84"/>
    <w:rsid w:val="0012118E"/>
    <w:rsid w:val="001228C4"/>
    <w:rsid w:val="00123E97"/>
    <w:rsid w:val="0012452F"/>
    <w:rsid w:val="00125ABC"/>
    <w:rsid w:val="001279FA"/>
    <w:rsid w:val="0013029A"/>
    <w:rsid w:val="00131078"/>
    <w:rsid w:val="001351C2"/>
    <w:rsid w:val="0013572A"/>
    <w:rsid w:val="00146353"/>
    <w:rsid w:val="001478DA"/>
    <w:rsid w:val="00150095"/>
    <w:rsid w:val="001507DC"/>
    <w:rsid w:val="00161664"/>
    <w:rsid w:val="001623DF"/>
    <w:rsid w:val="00166338"/>
    <w:rsid w:val="00170B68"/>
    <w:rsid w:val="00171AFE"/>
    <w:rsid w:val="00171DF9"/>
    <w:rsid w:val="00173430"/>
    <w:rsid w:val="00174336"/>
    <w:rsid w:val="001806CA"/>
    <w:rsid w:val="00182DB4"/>
    <w:rsid w:val="001860F7"/>
    <w:rsid w:val="00186F5B"/>
    <w:rsid w:val="001950C0"/>
    <w:rsid w:val="001A27A9"/>
    <w:rsid w:val="001A62E8"/>
    <w:rsid w:val="001A62F2"/>
    <w:rsid w:val="001B178D"/>
    <w:rsid w:val="001B2600"/>
    <w:rsid w:val="001B2C2E"/>
    <w:rsid w:val="001B335B"/>
    <w:rsid w:val="001B3B20"/>
    <w:rsid w:val="001B4674"/>
    <w:rsid w:val="001B4868"/>
    <w:rsid w:val="001B7C92"/>
    <w:rsid w:val="001C12DA"/>
    <w:rsid w:val="001C6F70"/>
    <w:rsid w:val="001C7C91"/>
    <w:rsid w:val="001D1A55"/>
    <w:rsid w:val="001D39E8"/>
    <w:rsid w:val="001E5BDD"/>
    <w:rsid w:val="001E783F"/>
    <w:rsid w:val="001F49F2"/>
    <w:rsid w:val="001F5351"/>
    <w:rsid w:val="001F7DF1"/>
    <w:rsid w:val="00200616"/>
    <w:rsid w:val="002022D0"/>
    <w:rsid w:val="00204D2E"/>
    <w:rsid w:val="0020763C"/>
    <w:rsid w:val="002079EC"/>
    <w:rsid w:val="00210016"/>
    <w:rsid w:val="002102E7"/>
    <w:rsid w:val="00212900"/>
    <w:rsid w:val="00220F40"/>
    <w:rsid w:val="00223997"/>
    <w:rsid w:val="00230508"/>
    <w:rsid w:val="0023079B"/>
    <w:rsid w:val="0023460E"/>
    <w:rsid w:val="002427E7"/>
    <w:rsid w:val="00242D2A"/>
    <w:rsid w:val="00251CD2"/>
    <w:rsid w:val="00256992"/>
    <w:rsid w:val="00256C17"/>
    <w:rsid w:val="002642B7"/>
    <w:rsid w:val="00273050"/>
    <w:rsid w:val="00273079"/>
    <w:rsid w:val="00273C2E"/>
    <w:rsid w:val="0027549B"/>
    <w:rsid w:val="002774D6"/>
    <w:rsid w:val="002806BB"/>
    <w:rsid w:val="002839FC"/>
    <w:rsid w:val="00284459"/>
    <w:rsid w:val="00290646"/>
    <w:rsid w:val="00290ABF"/>
    <w:rsid w:val="002917C7"/>
    <w:rsid w:val="00294A8E"/>
    <w:rsid w:val="002A286D"/>
    <w:rsid w:val="002A4CA8"/>
    <w:rsid w:val="002A547E"/>
    <w:rsid w:val="002A623E"/>
    <w:rsid w:val="002B2587"/>
    <w:rsid w:val="002B3016"/>
    <w:rsid w:val="002B6B66"/>
    <w:rsid w:val="002C2C4F"/>
    <w:rsid w:val="002C317A"/>
    <w:rsid w:val="002C4087"/>
    <w:rsid w:val="002C48C7"/>
    <w:rsid w:val="002C4BF1"/>
    <w:rsid w:val="002C6A3D"/>
    <w:rsid w:val="002D0E22"/>
    <w:rsid w:val="002D1EE9"/>
    <w:rsid w:val="002D3916"/>
    <w:rsid w:val="002D4A11"/>
    <w:rsid w:val="002D65B6"/>
    <w:rsid w:val="002D6985"/>
    <w:rsid w:val="002D6FFB"/>
    <w:rsid w:val="002D7AB2"/>
    <w:rsid w:val="002D7CC4"/>
    <w:rsid w:val="002E0DE5"/>
    <w:rsid w:val="002E22F0"/>
    <w:rsid w:val="002E5CA8"/>
    <w:rsid w:val="002E7CE4"/>
    <w:rsid w:val="002F043A"/>
    <w:rsid w:val="002F187C"/>
    <w:rsid w:val="002F6991"/>
    <w:rsid w:val="002F7259"/>
    <w:rsid w:val="002F75EE"/>
    <w:rsid w:val="003003EE"/>
    <w:rsid w:val="003021CD"/>
    <w:rsid w:val="00303352"/>
    <w:rsid w:val="00303AC1"/>
    <w:rsid w:val="00311C82"/>
    <w:rsid w:val="00313AD5"/>
    <w:rsid w:val="00315335"/>
    <w:rsid w:val="00316C16"/>
    <w:rsid w:val="00316E31"/>
    <w:rsid w:val="0032036E"/>
    <w:rsid w:val="00326CC6"/>
    <w:rsid w:val="00331190"/>
    <w:rsid w:val="003325F7"/>
    <w:rsid w:val="00333C76"/>
    <w:rsid w:val="00336279"/>
    <w:rsid w:val="0033744C"/>
    <w:rsid w:val="00345036"/>
    <w:rsid w:val="00345EAF"/>
    <w:rsid w:val="003466CA"/>
    <w:rsid w:val="003515F4"/>
    <w:rsid w:val="0035166C"/>
    <w:rsid w:val="00355309"/>
    <w:rsid w:val="00355D61"/>
    <w:rsid w:val="00356685"/>
    <w:rsid w:val="00356DE5"/>
    <w:rsid w:val="00366571"/>
    <w:rsid w:val="00366FA5"/>
    <w:rsid w:val="00370F19"/>
    <w:rsid w:val="00371200"/>
    <w:rsid w:val="00372D10"/>
    <w:rsid w:val="003741B9"/>
    <w:rsid w:val="00375D0A"/>
    <w:rsid w:val="00376636"/>
    <w:rsid w:val="00377B67"/>
    <w:rsid w:val="003830BC"/>
    <w:rsid w:val="003857C1"/>
    <w:rsid w:val="003861D7"/>
    <w:rsid w:val="0039102D"/>
    <w:rsid w:val="0039561C"/>
    <w:rsid w:val="00395AFD"/>
    <w:rsid w:val="0039699F"/>
    <w:rsid w:val="003A0DE1"/>
    <w:rsid w:val="003A1173"/>
    <w:rsid w:val="003A1B5A"/>
    <w:rsid w:val="003A207A"/>
    <w:rsid w:val="003A49A1"/>
    <w:rsid w:val="003A54DA"/>
    <w:rsid w:val="003A5FE6"/>
    <w:rsid w:val="003B1B6E"/>
    <w:rsid w:val="003B316D"/>
    <w:rsid w:val="003B3973"/>
    <w:rsid w:val="003B3FCF"/>
    <w:rsid w:val="003B4772"/>
    <w:rsid w:val="003B5979"/>
    <w:rsid w:val="003B5D05"/>
    <w:rsid w:val="003B6B4B"/>
    <w:rsid w:val="003C22E4"/>
    <w:rsid w:val="003C2CE6"/>
    <w:rsid w:val="003C3D76"/>
    <w:rsid w:val="003C41FD"/>
    <w:rsid w:val="003D3C28"/>
    <w:rsid w:val="003E40A3"/>
    <w:rsid w:val="003F4A6D"/>
    <w:rsid w:val="003F59D7"/>
    <w:rsid w:val="003F630B"/>
    <w:rsid w:val="003F6857"/>
    <w:rsid w:val="003F78FC"/>
    <w:rsid w:val="00401532"/>
    <w:rsid w:val="00404A5A"/>
    <w:rsid w:val="00405739"/>
    <w:rsid w:val="00407853"/>
    <w:rsid w:val="004133D1"/>
    <w:rsid w:val="00414BBE"/>
    <w:rsid w:val="00416202"/>
    <w:rsid w:val="00423BD3"/>
    <w:rsid w:val="00425BC9"/>
    <w:rsid w:val="00427698"/>
    <w:rsid w:val="00431636"/>
    <w:rsid w:val="004316A0"/>
    <w:rsid w:val="00434AF3"/>
    <w:rsid w:val="00435F76"/>
    <w:rsid w:val="00437648"/>
    <w:rsid w:val="0043771D"/>
    <w:rsid w:val="00440494"/>
    <w:rsid w:val="0044191A"/>
    <w:rsid w:val="004509F0"/>
    <w:rsid w:val="00450DB5"/>
    <w:rsid w:val="00454268"/>
    <w:rsid w:val="004577DF"/>
    <w:rsid w:val="00460590"/>
    <w:rsid w:val="00463430"/>
    <w:rsid w:val="0046549D"/>
    <w:rsid w:val="0046660F"/>
    <w:rsid w:val="00473C03"/>
    <w:rsid w:val="0047529A"/>
    <w:rsid w:val="00477EF2"/>
    <w:rsid w:val="004850A5"/>
    <w:rsid w:val="004853E6"/>
    <w:rsid w:val="00492B5A"/>
    <w:rsid w:val="004938D1"/>
    <w:rsid w:val="00495C15"/>
    <w:rsid w:val="00496C30"/>
    <w:rsid w:val="004A003E"/>
    <w:rsid w:val="004A0E4A"/>
    <w:rsid w:val="004A51FE"/>
    <w:rsid w:val="004A5AE9"/>
    <w:rsid w:val="004A6E91"/>
    <w:rsid w:val="004A7118"/>
    <w:rsid w:val="004A7367"/>
    <w:rsid w:val="004B05CC"/>
    <w:rsid w:val="004B2153"/>
    <w:rsid w:val="004B2747"/>
    <w:rsid w:val="004C0ACD"/>
    <w:rsid w:val="004D4209"/>
    <w:rsid w:val="004D7528"/>
    <w:rsid w:val="004E02DF"/>
    <w:rsid w:val="004E1A49"/>
    <w:rsid w:val="004E4315"/>
    <w:rsid w:val="004E5945"/>
    <w:rsid w:val="004E6BF1"/>
    <w:rsid w:val="004E7FE1"/>
    <w:rsid w:val="004F1838"/>
    <w:rsid w:val="004F279A"/>
    <w:rsid w:val="004F435C"/>
    <w:rsid w:val="005001D6"/>
    <w:rsid w:val="00501264"/>
    <w:rsid w:val="005030F6"/>
    <w:rsid w:val="00506EA9"/>
    <w:rsid w:val="0050761C"/>
    <w:rsid w:val="00512C14"/>
    <w:rsid w:val="00513C67"/>
    <w:rsid w:val="00516234"/>
    <w:rsid w:val="00521289"/>
    <w:rsid w:val="00523210"/>
    <w:rsid w:val="00530E68"/>
    <w:rsid w:val="00531187"/>
    <w:rsid w:val="0053147E"/>
    <w:rsid w:val="005318B4"/>
    <w:rsid w:val="0053260D"/>
    <w:rsid w:val="00532B3E"/>
    <w:rsid w:val="005369CD"/>
    <w:rsid w:val="00536C0B"/>
    <w:rsid w:val="00540574"/>
    <w:rsid w:val="00540B22"/>
    <w:rsid w:val="00541A23"/>
    <w:rsid w:val="00543AC5"/>
    <w:rsid w:val="00551FD8"/>
    <w:rsid w:val="00552665"/>
    <w:rsid w:val="005535AB"/>
    <w:rsid w:val="00556559"/>
    <w:rsid w:val="00557D79"/>
    <w:rsid w:val="00561D4A"/>
    <w:rsid w:val="00561EC6"/>
    <w:rsid w:val="005665FA"/>
    <w:rsid w:val="0057442C"/>
    <w:rsid w:val="00580696"/>
    <w:rsid w:val="00582D04"/>
    <w:rsid w:val="00585415"/>
    <w:rsid w:val="00586FF0"/>
    <w:rsid w:val="00592F24"/>
    <w:rsid w:val="0059377D"/>
    <w:rsid w:val="005A1CCF"/>
    <w:rsid w:val="005A1DF2"/>
    <w:rsid w:val="005A5DFA"/>
    <w:rsid w:val="005A6496"/>
    <w:rsid w:val="005A787C"/>
    <w:rsid w:val="005B055E"/>
    <w:rsid w:val="005B0C89"/>
    <w:rsid w:val="005B5A3B"/>
    <w:rsid w:val="005B5F5A"/>
    <w:rsid w:val="005B6EC2"/>
    <w:rsid w:val="005B7E16"/>
    <w:rsid w:val="005C0225"/>
    <w:rsid w:val="005C4ADF"/>
    <w:rsid w:val="005C73A3"/>
    <w:rsid w:val="005C7429"/>
    <w:rsid w:val="005C77E7"/>
    <w:rsid w:val="005D6D8B"/>
    <w:rsid w:val="005E5679"/>
    <w:rsid w:val="005F1CDC"/>
    <w:rsid w:val="005F4FE5"/>
    <w:rsid w:val="005F5448"/>
    <w:rsid w:val="005F7120"/>
    <w:rsid w:val="00603333"/>
    <w:rsid w:val="006070D2"/>
    <w:rsid w:val="006074A8"/>
    <w:rsid w:val="0061160B"/>
    <w:rsid w:val="00615A93"/>
    <w:rsid w:val="00616187"/>
    <w:rsid w:val="00620974"/>
    <w:rsid w:val="00621C6F"/>
    <w:rsid w:val="0062238B"/>
    <w:rsid w:val="006327DE"/>
    <w:rsid w:val="00633BE1"/>
    <w:rsid w:val="006357DF"/>
    <w:rsid w:val="0064036D"/>
    <w:rsid w:val="006404FC"/>
    <w:rsid w:val="00640606"/>
    <w:rsid w:val="00642C45"/>
    <w:rsid w:val="006530E6"/>
    <w:rsid w:val="0065461C"/>
    <w:rsid w:val="006551AF"/>
    <w:rsid w:val="00655664"/>
    <w:rsid w:val="006561AA"/>
    <w:rsid w:val="00657811"/>
    <w:rsid w:val="0066746D"/>
    <w:rsid w:val="006677BA"/>
    <w:rsid w:val="00672884"/>
    <w:rsid w:val="00672D37"/>
    <w:rsid w:val="00674CA9"/>
    <w:rsid w:val="0067730F"/>
    <w:rsid w:val="00677364"/>
    <w:rsid w:val="00682C33"/>
    <w:rsid w:val="00682FD1"/>
    <w:rsid w:val="00686DA9"/>
    <w:rsid w:val="00687C3D"/>
    <w:rsid w:val="00691979"/>
    <w:rsid w:val="006A3AB5"/>
    <w:rsid w:val="006A3FBC"/>
    <w:rsid w:val="006B1156"/>
    <w:rsid w:val="006B2B7D"/>
    <w:rsid w:val="006B3AED"/>
    <w:rsid w:val="006B7C75"/>
    <w:rsid w:val="006B7EC8"/>
    <w:rsid w:val="006C1E45"/>
    <w:rsid w:val="006D1B6B"/>
    <w:rsid w:val="006D2445"/>
    <w:rsid w:val="006D4796"/>
    <w:rsid w:val="006D66DB"/>
    <w:rsid w:val="006E2979"/>
    <w:rsid w:val="006E5AD7"/>
    <w:rsid w:val="006E7BD0"/>
    <w:rsid w:val="006E7BFF"/>
    <w:rsid w:val="006F05CA"/>
    <w:rsid w:val="006F405E"/>
    <w:rsid w:val="006F6064"/>
    <w:rsid w:val="007006F8"/>
    <w:rsid w:val="007026DF"/>
    <w:rsid w:val="00703F07"/>
    <w:rsid w:val="007119E8"/>
    <w:rsid w:val="0072533B"/>
    <w:rsid w:val="0072749C"/>
    <w:rsid w:val="007371DD"/>
    <w:rsid w:val="0073739B"/>
    <w:rsid w:val="00741796"/>
    <w:rsid w:val="00742A71"/>
    <w:rsid w:val="00745921"/>
    <w:rsid w:val="00750AD5"/>
    <w:rsid w:val="00755380"/>
    <w:rsid w:val="007561E0"/>
    <w:rsid w:val="00757581"/>
    <w:rsid w:val="00757D04"/>
    <w:rsid w:val="00760EE3"/>
    <w:rsid w:val="00764034"/>
    <w:rsid w:val="00767368"/>
    <w:rsid w:val="00771EF2"/>
    <w:rsid w:val="00772B1F"/>
    <w:rsid w:val="007773AA"/>
    <w:rsid w:val="00782783"/>
    <w:rsid w:val="00783018"/>
    <w:rsid w:val="0078765F"/>
    <w:rsid w:val="007902F9"/>
    <w:rsid w:val="0079058B"/>
    <w:rsid w:val="00792E91"/>
    <w:rsid w:val="00795990"/>
    <w:rsid w:val="007A1C7C"/>
    <w:rsid w:val="007A296A"/>
    <w:rsid w:val="007A3442"/>
    <w:rsid w:val="007A7A72"/>
    <w:rsid w:val="007B0DF2"/>
    <w:rsid w:val="007C0F66"/>
    <w:rsid w:val="007C1807"/>
    <w:rsid w:val="007C4D5C"/>
    <w:rsid w:val="007C7A80"/>
    <w:rsid w:val="007D2507"/>
    <w:rsid w:val="007D4380"/>
    <w:rsid w:val="007E4272"/>
    <w:rsid w:val="007E46C9"/>
    <w:rsid w:val="007E4A3E"/>
    <w:rsid w:val="007E6E07"/>
    <w:rsid w:val="007F043C"/>
    <w:rsid w:val="007F7CDB"/>
    <w:rsid w:val="008002DF"/>
    <w:rsid w:val="00800838"/>
    <w:rsid w:val="00800960"/>
    <w:rsid w:val="00803901"/>
    <w:rsid w:val="0080451D"/>
    <w:rsid w:val="00812345"/>
    <w:rsid w:val="00816FBD"/>
    <w:rsid w:val="00817226"/>
    <w:rsid w:val="0082402B"/>
    <w:rsid w:val="00824E73"/>
    <w:rsid w:val="00825087"/>
    <w:rsid w:val="0082795B"/>
    <w:rsid w:val="00834B7A"/>
    <w:rsid w:val="00834F94"/>
    <w:rsid w:val="00835175"/>
    <w:rsid w:val="0083560C"/>
    <w:rsid w:val="00847182"/>
    <w:rsid w:val="00852AD4"/>
    <w:rsid w:val="00854CFE"/>
    <w:rsid w:val="00856145"/>
    <w:rsid w:val="00862B18"/>
    <w:rsid w:val="008646EF"/>
    <w:rsid w:val="00874FE7"/>
    <w:rsid w:val="0087512D"/>
    <w:rsid w:val="00875ED8"/>
    <w:rsid w:val="00887223"/>
    <w:rsid w:val="008874A1"/>
    <w:rsid w:val="00897983"/>
    <w:rsid w:val="008A0A6A"/>
    <w:rsid w:val="008A1549"/>
    <w:rsid w:val="008A7EDC"/>
    <w:rsid w:val="008B45F0"/>
    <w:rsid w:val="008B735A"/>
    <w:rsid w:val="008C0135"/>
    <w:rsid w:val="008C1886"/>
    <w:rsid w:val="008C22CE"/>
    <w:rsid w:val="008C4363"/>
    <w:rsid w:val="008C5C45"/>
    <w:rsid w:val="008D04E4"/>
    <w:rsid w:val="008D704A"/>
    <w:rsid w:val="008E1847"/>
    <w:rsid w:val="008E1BCC"/>
    <w:rsid w:val="008E3B32"/>
    <w:rsid w:val="008E51ED"/>
    <w:rsid w:val="008E7B90"/>
    <w:rsid w:val="008F201F"/>
    <w:rsid w:val="008F37EF"/>
    <w:rsid w:val="008F51EA"/>
    <w:rsid w:val="008F67C7"/>
    <w:rsid w:val="008F767C"/>
    <w:rsid w:val="00902490"/>
    <w:rsid w:val="009044AA"/>
    <w:rsid w:val="00911D3B"/>
    <w:rsid w:val="00912CDE"/>
    <w:rsid w:val="009138E6"/>
    <w:rsid w:val="0092099C"/>
    <w:rsid w:val="00923072"/>
    <w:rsid w:val="00932322"/>
    <w:rsid w:val="00934B50"/>
    <w:rsid w:val="00944663"/>
    <w:rsid w:val="0094544C"/>
    <w:rsid w:val="0094625E"/>
    <w:rsid w:val="00951772"/>
    <w:rsid w:val="00952078"/>
    <w:rsid w:val="00953A75"/>
    <w:rsid w:val="00954700"/>
    <w:rsid w:val="00955768"/>
    <w:rsid w:val="009610AE"/>
    <w:rsid w:val="00961678"/>
    <w:rsid w:val="00962132"/>
    <w:rsid w:val="00962CBF"/>
    <w:rsid w:val="009631AE"/>
    <w:rsid w:val="00964C79"/>
    <w:rsid w:val="00974EB8"/>
    <w:rsid w:val="009833B9"/>
    <w:rsid w:val="00984BC4"/>
    <w:rsid w:val="00985510"/>
    <w:rsid w:val="00991BC6"/>
    <w:rsid w:val="009960C7"/>
    <w:rsid w:val="00996DDB"/>
    <w:rsid w:val="00997DF9"/>
    <w:rsid w:val="009A2AE2"/>
    <w:rsid w:val="009B3730"/>
    <w:rsid w:val="009B3A5E"/>
    <w:rsid w:val="009B597A"/>
    <w:rsid w:val="009B765C"/>
    <w:rsid w:val="009C03D9"/>
    <w:rsid w:val="009C1BAC"/>
    <w:rsid w:val="009C1EB5"/>
    <w:rsid w:val="009C3292"/>
    <w:rsid w:val="009C7828"/>
    <w:rsid w:val="009D2306"/>
    <w:rsid w:val="009D49E9"/>
    <w:rsid w:val="009E0D16"/>
    <w:rsid w:val="009E219C"/>
    <w:rsid w:val="009E3186"/>
    <w:rsid w:val="009E6537"/>
    <w:rsid w:val="009F0442"/>
    <w:rsid w:val="009F5097"/>
    <w:rsid w:val="009F5CBF"/>
    <w:rsid w:val="009F604C"/>
    <w:rsid w:val="009F689B"/>
    <w:rsid w:val="009F6F0B"/>
    <w:rsid w:val="00A024BB"/>
    <w:rsid w:val="00A02DAB"/>
    <w:rsid w:val="00A04B20"/>
    <w:rsid w:val="00A04BB1"/>
    <w:rsid w:val="00A06129"/>
    <w:rsid w:val="00A13618"/>
    <w:rsid w:val="00A1564D"/>
    <w:rsid w:val="00A22A74"/>
    <w:rsid w:val="00A23801"/>
    <w:rsid w:val="00A24058"/>
    <w:rsid w:val="00A24C55"/>
    <w:rsid w:val="00A26E26"/>
    <w:rsid w:val="00A30C28"/>
    <w:rsid w:val="00A31D62"/>
    <w:rsid w:val="00A3251D"/>
    <w:rsid w:val="00A34E1A"/>
    <w:rsid w:val="00A3528A"/>
    <w:rsid w:val="00A35D73"/>
    <w:rsid w:val="00A3746F"/>
    <w:rsid w:val="00A40361"/>
    <w:rsid w:val="00A40E1C"/>
    <w:rsid w:val="00A43447"/>
    <w:rsid w:val="00A43DA7"/>
    <w:rsid w:val="00A4429B"/>
    <w:rsid w:val="00A52624"/>
    <w:rsid w:val="00A54694"/>
    <w:rsid w:val="00A6717A"/>
    <w:rsid w:val="00A67B9B"/>
    <w:rsid w:val="00A71A65"/>
    <w:rsid w:val="00A72026"/>
    <w:rsid w:val="00A80993"/>
    <w:rsid w:val="00A8456C"/>
    <w:rsid w:val="00A91CCD"/>
    <w:rsid w:val="00A95A73"/>
    <w:rsid w:val="00A95CED"/>
    <w:rsid w:val="00A9640B"/>
    <w:rsid w:val="00A97C95"/>
    <w:rsid w:val="00AB05F1"/>
    <w:rsid w:val="00AB1A64"/>
    <w:rsid w:val="00AB57EB"/>
    <w:rsid w:val="00AB64A5"/>
    <w:rsid w:val="00AB7AD8"/>
    <w:rsid w:val="00AC0270"/>
    <w:rsid w:val="00AC05A3"/>
    <w:rsid w:val="00AC12CD"/>
    <w:rsid w:val="00AC1481"/>
    <w:rsid w:val="00AC361F"/>
    <w:rsid w:val="00AC4549"/>
    <w:rsid w:val="00AC5078"/>
    <w:rsid w:val="00AD0929"/>
    <w:rsid w:val="00AD0B99"/>
    <w:rsid w:val="00AD6C15"/>
    <w:rsid w:val="00AD6FCB"/>
    <w:rsid w:val="00AE723F"/>
    <w:rsid w:val="00B00109"/>
    <w:rsid w:val="00B052E6"/>
    <w:rsid w:val="00B15ECB"/>
    <w:rsid w:val="00B16F7D"/>
    <w:rsid w:val="00B20F7B"/>
    <w:rsid w:val="00B223C9"/>
    <w:rsid w:val="00B232BB"/>
    <w:rsid w:val="00B34D16"/>
    <w:rsid w:val="00B509FC"/>
    <w:rsid w:val="00B50A0A"/>
    <w:rsid w:val="00B51304"/>
    <w:rsid w:val="00B5155A"/>
    <w:rsid w:val="00B528EE"/>
    <w:rsid w:val="00B6094F"/>
    <w:rsid w:val="00B61DF6"/>
    <w:rsid w:val="00B61EA1"/>
    <w:rsid w:val="00B6490E"/>
    <w:rsid w:val="00B65207"/>
    <w:rsid w:val="00B66EC1"/>
    <w:rsid w:val="00B66FC0"/>
    <w:rsid w:val="00B70A25"/>
    <w:rsid w:val="00B71D78"/>
    <w:rsid w:val="00B72918"/>
    <w:rsid w:val="00B72D0C"/>
    <w:rsid w:val="00B74BCA"/>
    <w:rsid w:val="00B751DE"/>
    <w:rsid w:val="00B81410"/>
    <w:rsid w:val="00B8172D"/>
    <w:rsid w:val="00B902FA"/>
    <w:rsid w:val="00B9067A"/>
    <w:rsid w:val="00B92341"/>
    <w:rsid w:val="00BA66C5"/>
    <w:rsid w:val="00BB290D"/>
    <w:rsid w:val="00BB2AB8"/>
    <w:rsid w:val="00BB327E"/>
    <w:rsid w:val="00BC32FC"/>
    <w:rsid w:val="00BC4C70"/>
    <w:rsid w:val="00BC7BBF"/>
    <w:rsid w:val="00BE0215"/>
    <w:rsid w:val="00BE0913"/>
    <w:rsid w:val="00BE14A9"/>
    <w:rsid w:val="00BF256C"/>
    <w:rsid w:val="00BF3F1D"/>
    <w:rsid w:val="00C02413"/>
    <w:rsid w:val="00C036DE"/>
    <w:rsid w:val="00C1589D"/>
    <w:rsid w:val="00C222A3"/>
    <w:rsid w:val="00C240F4"/>
    <w:rsid w:val="00C26201"/>
    <w:rsid w:val="00C26F67"/>
    <w:rsid w:val="00C30350"/>
    <w:rsid w:val="00C334E9"/>
    <w:rsid w:val="00C33FCC"/>
    <w:rsid w:val="00C36EB3"/>
    <w:rsid w:val="00C42024"/>
    <w:rsid w:val="00C44849"/>
    <w:rsid w:val="00C51113"/>
    <w:rsid w:val="00C60271"/>
    <w:rsid w:val="00C60824"/>
    <w:rsid w:val="00C60F53"/>
    <w:rsid w:val="00C63C28"/>
    <w:rsid w:val="00C670EC"/>
    <w:rsid w:val="00C721FF"/>
    <w:rsid w:val="00C733C6"/>
    <w:rsid w:val="00C734D5"/>
    <w:rsid w:val="00C73E53"/>
    <w:rsid w:val="00C750FB"/>
    <w:rsid w:val="00C75658"/>
    <w:rsid w:val="00C847F5"/>
    <w:rsid w:val="00C90E79"/>
    <w:rsid w:val="00C94206"/>
    <w:rsid w:val="00C95BAD"/>
    <w:rsid w:val="00CA32E5"/>
    <w:rsid w:val="00CA7B44"/>
    <w:rsid w:val="00CB1091"/>
    <w:rsid w:val="00CB14F1"/>
    <w:rsid w:val="00CB2101"/>
    <w:rsid w:val="00CB3A47"/>
    <w:rsid w:val="00CB4FB4"/>
    <w:rsid w:val="00CB5629"/>
    <w:rsid w:val="00CC0D47"/>
    <w:rsid w:val="00CC2A95"/>
    <w:rsid w:val="00CD2E88"/>
    <w:rsid w:val="00CD30E3"/>
    <w:rsid w:val="00CD4EE9"/>
    <w:rsid w:val="00CD6B50"/>
    <w:rsid w:val="00CE1BAF"/>
    <w:rsid w:val="00CE3E30"/>
    <w:rsid w:val="00CE4877"/>
    <w:rsid w:val="00CE6A16"/>
    <w:rsid w:val="00CF0006"/>
    <w:rsid w:val="00CF07F1"/>
    <w:rsid w:val="00CF15C4"/>
    <w:rsid w:val="00CF1779"/>
    <w:rsid w:val="00CF1CC0"/>
    <w:rsid w:val="00CF4F6D"/>
    <w:rsid w:val="00CF660E"/>
    <w:rsid w:val="00CF6948"/>
    <w:rsid w:val="00CF6C3C"/>
    <w:rsid w:val="00D002CA"/>
    <w:rsid w:val="00D00DDA"/>
    <w:rsid w:val="00D01DF8"/>
    <w:rsid w:val="00D04BB9"/>
    <w:rsid w:val="00D06219"/>
    <w:rsid w:val="00D144D6"/>
    <w:rsid w:val="00D14A5D"/>
    <w:rsid w:val="00D16A0E"/>
    <w:rsid w:val="00D231D0"/>
    <w:rsid w:val="00D24083"/>
    <w:rsid w:val="00D2749E"/>
    <w:rsid w:val="00D3612B"/>
    <w:rsid w:val="00D368BC"/>
    <w:rsid w:val="00D4452C"/>
    <w:rsid w:val="00D55917"/>
    <w:rsid w:val="00D61996"/>
    <w:rsid w:val="00D6642A"/>
    <w:rsid w:val="00D67EA2"/>
    <w:rsid w:val="00D70476"/>
    <w:rsid w:val="00D70AA0"/>
    <w:rsid w:val="00D7298A"/>
    <w:rsid w:val="00D778F4"/>
    <w:rsid w:val="00D80408"/>
    <w:rsid w:val="00D852F2"/>
    <w:rsid w:val="00D86469"/>
    <w:rsid w:val="00D90309"/>
    <w:rsid w:val="00D90DC1"/>
    <w:rsid w:val="00D92A21"/>
    <w:rsid w:val="00DA06BD"/>
    <w:rsid w:val="00DA356E"/>
    <w:rsid w:val="00DA4258"/>
    <w:rsid w:val="00DA7587"/>
    <w:rsid w:val="00DA7CBA"/>
    <w:rsid w:val="00DA7F30"/>
    <w:rsid w:val="00DB3E2D"/>
    <w:rsid w:val="00DB6490"/>
    <w:rsid w:val="00DB784C"/>
    <w:rsid w:val="00DC0E5A"/>
    <w:rsid w:val="00DC241C"/>
    <w:rsid w:val="00DC2B41"/>
    <w:rsid w:val="00DC66AE"/>
    <w:rsid w:val="00DC6DB8"/>
    <w:rsid w:val="00DD1368"/>
    <w:rsid w:val="00DD3653"/>
    <w:rsid w:val="00DD6471"/>
    <w:rsid w:val="00DE086B"/>
    <w:rsid w:val="00DE4D34"/>
    <w:rsid w:val="00DE5051"/>
    <w:rsid w:val="00DE7000"/>
    <w:rsid w:val="00DF4E1D"/>
    <w:rsid w:val="00DF69D5"/>
    <w:rsid w:val="00E00833"/>
    <w:rsid w:val="00E0420C"/>
    <w:rsid w:val="00E07C9C"/>
    <w:rsid w:val="00E1039C"/>
    <w:rsid w:val="00E131B1"/>
    <w:rsid w:val="00E13F99"/>
    <w:rsid w:val="00E1A7B3"/>
    <w:rsid w:val="00E208DD"/>
    <w:rsid w:val="00E2236E"/>
    <w:rsid w:val="00E2529B"/>
    <w:rsid w:val="00E3164B"/>
    <w:rsid w:val="00E3195C"/>
    <w:rsid w:val="00E32CE7"/>
    <w:rsid w:val="00E33307"/>
    <w:rsid w:val="00E349CE"/>
    <w:rsid w:val="00E36AC8"/>
    <w:rsid w:val="00E438A5"/>
    <w:rsid w:val="00E448FC"/>
    <w:rsid w:val="00E50913"/>
    <w:rsid w:val="00E50A40"/>
    <w:rsid w:val="00E52766"/>
    <w:rsid w:val="00E5283E"/>
    <w:rsid w:val="00E548E6"/>
    <w:rsid w:val="00E56587"/>
    <w:rsid w:val="00E6118C"/>
    <w:rsid w:val="00E61234"/>
    <w:rsid w:val="00E61B46"/>
    <w:rsid w:val="00E61CFC"/>
    <w:rsid w:val="00E64F22"/>
    <w:rsid w:val="00E6544A"/>
    <w:rsid w:val="00E66114"/>
    <w:rsid w:val="00E705A0"/>
    <w:rsid w:val="00E72C16"/>
    <w:rsid w:val="00E760D1"/>
    <w:rsid w:val="00E77378"/>
    <w:rsid w:val="00E82E6E"/>
    <w:rsid w:val="00E85C60"/>
    <w:rsid w:val="00E8616F"/>
    <w:rsid w:val="00E86293"/>
    <w:rsid w:val="00E87D97"/>
    <w:rsid w:val="00E920BD"/>
    <w:rsid w:val="00E92E67"/>
    <w:rsid w:val="00E95AB4"/>
    <w:rsid w:val="00E96EE2"/>
    <w:rsid w:val="00EA0C5F"/>
    <w:rsid w:val="00EA46A1"/>
    <w:rsid w:val="00EA5697"/>
    <w:rsid w:val="00EA6E7F"/>
    <w:rsid w:val="00EB4CFD"/>
    <w:rsid w:val="00EB4F9F"/>
    <w:rsid w:val="00EB535C"/>
    <w:rsid w:val="00EB6DE8"/>
    <w:rsid w:val="00EC204C"/>
    <w:rsid w:val="00EC4ECB"/>
    <w:rsid w:val="00ED2DF4"/>
    <w:rsid w:val="00ED5970"/>
    <w:rsid w:val="00EE0FC4"/>
    <w:rsid w:val="00EE1CC0"/>
    <w:rsid w:val="00EF1DB9"/>
    <w:rsid w:val="00EF4791"/>
    <w:rsid w:val="00EF4F77"/>
    <w:rsid w:val="00EF654A"/>
    <w:rsid w:val="00EF6E98"/>
    <w:rsid w:val="00F02B3F"/>
    <w:rsid w:val="00F04E55"/>
    <w:rsid w:val="00F04EAD"/>
    <w:rsid w:val="00F14481"/>
    <w:rsid w:val="00F245B3"/>
    <w:rsid w:val="00F25EDB"/>
    <w:rsid w:val="00F3094A"/>
    <w:rsid w:val="00F31E84"/>
    <w:rsid w:val="00F35B89"/>
    <w:rsid w:val="00F4747B"/>
    <w:rsid w:val="00F5156E"/>
    <w:rsid w:val="00F51864"/>
    <w:rsid w:val="00F53FD6"/>
    <w:rsid w:val="00F557C9"/>
    <w:rsid w:val="00F55C06"/>
    <w:rsid w:val="00F614A3"/>
    <w:rsid w:val="00F626BA"/>
    <w:rsid w:val="00F63D68"/>
    <w:rsid w:val="00F673FA"/>
    <w:rsid w:val="00F70F86"/>
    <w:rsid w:val="00F73303"/>
    <w:rsid w:val="00F8137B"/>
    <w:rsid w:val="00F82633"/>
    <w:rsid w:val="00F834C4"/>
    <w:rsid w:val="00F83D48"/>
    <w:rsid w:val="00F86E92"/>
    <w:rsid w:val="00F9094A"/>
    <w:rsid w:val="00F90D58"/>
    <w:rsid w:val="00FA7662"/>
    <w:rsid w:val="00FA77CB"/>
    <w:rsid w:val="00FA7A5C"/>
    <w:rsid w:val="00FB1990"/>
    <w:rsid w:val="00FB32D8"/>
    <w:rsid w:val="00FB632D"/>
    <w:rsid w:val="00FC47C2"/>
    <w:rsid w:val="00FC5940"/>
    <w:rsid w:val="00FC71A1"/>
    <w:rsid w:val="00FC7CB8"/>
    <w:rsid w:val="00FD2F08"/>
    <w:rsid w:val="00FD3387"/>
    <w:rsid w:val="00FE36E7"/>
    <w:rsid w:val="00FE4A6D"/>
    <w:rsid w:val="00FF1FE5"/>
    <w:rsid w:val="0129EB6C"/>
    <w:rsid w:val="013727E2"/>
    <w:rsid w:val="018288D1"/>
    <w:rsid w:val="01882BFE"/>
    <w:rsid w:val="01B68160"/>
    <w:rsid w:val="01B7C878"/>
    <w:rsid w:val="01FBEF6B"/>
    <w:rsid w:val="01FCED4B"/>
    <w:rsid w:val="02107B68"/>
    <w:rsid w:val="0227749D"/>
    <w:rsid w:val="023C5EE9"/>
    <w:rsid w:val="0268C403"/>
    <w:rsid w:val="027D5CF6"/>
    <w:rsid w:val="02BE7D6A"/>
    <w:rsid w:val="02D1D27C"/>
    <w:rsid w:val="02FB6D79"/>
    <w:rsid w:val="0337B30C"/>
    <w:rsid w:val="03B39FFC"/>
    <w:rsid w:val="03CA3EB4"/>
    <w:rsid w:val="03D7FE60"/>
    <w:rsid w:val="03F974BA"/>
    <w:rsid w:val="040BDA93"/>
    <w:rsid w:val="041B9C4A"/>
    <w:rsid w:val="04375B66"/>
    <w:rsid w:val="04472D86"/>
    <w:rsid w:val="044D1FFC"/>
    <w:rsid w:val="0451EB7A"/>
    <w:rsid w:val="04578277"/>
    <w:rsid w:val="045AF4F5"/>
    <w:rsid w:val="046C20A4"/>
    <w:rsid w:val="04955538"/>
    <w:rsid w:val="049E8F91"/>
    <w:rsid w:val="04A1A3FE"/>
    <w:rsid w:val="04C8E8A1"/>
    <w:rsid w:val="04CF9DC3"/>
    <w:rsid w:val="04D013B0"/>
    <w:rsid w:val="04E19EB6"/>
    <w:rsid w:val="053334FD"/>
    <w:rsid w:val="0538AFCB"/>
    <w:rsid w:val="056B622F"/>
    <w:rsid w:val="056ED2AD"/>
    <w:rsid w:val="0582D686"/>
    <w:rsid w:val="05934B6F"/>
    <w:rsid w:val="059A08A7"/>
    <w:rsid w:val="05BC52ED"/>
    <w:rsid w:val="05E39090"/>
    <w:rsid w:val="064337C9"/>
    <w:rsid w:val="068D8C13"/>
    <w:rsid w:val="06A4ECD5"/>
    <w:rsid w:val="06A6E553"/>
    <w:rsid w:val="06D2748E"/>
    <w:rsid w:val="06E005AE"/>
    <w:rsid w:val="07050ACA"/>
    <w:rsid w:val="073C712C"/>
    <w:rsid w:val="07A14BC6"/>
    <w:rsid w:val="07A49B84"/>
    <w:rsid w:val="081357E8"/>
    <w:rsid w:val="082E9490"/>
    <w:rsid w:val="087E21EC"/>
    <w:rsid w:val="08805180"/>
    <w:rsid w:val="08957F4A"/>
    <w:rsid w:val="0897BC47"/>
    <w:rsid w:val="08A9785B"/>
    <w:rsid w:val="08E5C5F5"/>
    <w:rsid w:val="08F960F4"/>
    <w:rsid w:val="0939CA42"/>
    <w:rsid w:val="094639BD"/>
    <w:rsid w:val="09578FBB"/>
    <w:rsid w:val="09E6E81F"/>
    <w:rsid w:val="09F1D01E"/>
    <w:rsid w:val="0A4FDF0B"/>
    <w:rsid w:val="0A56CFD3"/>
    <w:rsid w:val="0A7FCF11"/>
    <w:rsid w:val="0AAEB62D"/>
    <w:rsid w:val="0ACA21BC"/>
    <w:rsid w:val="0ACD14D7"/>
    <w:rsid w:val="0ACE780B"/>
    <w:rsid w:val="0AD31CAB"/>
    <w:rsid w:val="0B201357"/>
    <w:rsid w:val="0B2617F4"/>
    <w:rsid w:val="0B29FEC2"/>
    <w:rsid w:val="0B4F041C"/>
    <w:rsid w:val="0B7BC60E"/>
    <w:rsid w:val="0B7D5E17"/>
    <w:rsid w:val="0B996C65"/>
    <w:rsid w:val="0B9BBA07"/>
    <w:rsid w:val="0BA58DD2"/>
    <w:rsid w:val="0BA9F4C4"/>
    <w:rsid w:val="0BDEFC9C"/>
    <w:rsid w:val="0BFC40B9"/>
    <w:rsid w:val="0C186328"/>
    <w:rsid w:val="0C20B84A"/>
    <w:rsid w:val="0CA13C9E"/>
    <w:rsid w:val="0CA41F4C"/>
    <w:rsid w:val="0CB75F70"/>
    <w:rsid w:val="0CB84879"/>
    <w:rsid w:val="0CD8564E"/>
    <w:rsid w:val="0D3BAA7A"/>
    <w:rsid w:val="0D5B94B9"/>
    <w:rsid w:val="0D5CA82B"/>
    <w:rsid w:val="0D78433E"/>
    <w:rsid w:val="0D8670EA"/>
    <w:rsid w:val="0D86F921"/>
    <w:rsid w:val="0D97B4AD"/>
    <w:rsid w:val="0D988A17"/>
    <w:rsid w:val="0D9C0B3B"/>
    <w:rsid w:val="0DA3BDED"/>
    <w:rsid w:val="0DEE5F73"/>
    <w:rsid w:val="0E2A780D"/>
    <w:rsid w:val="0E378EA2"/>
    <w:rsid w:val="0EBF1415"/>
    <w:rsid w:val="0ED2042E"/>
    <w:rsid w:val="0EF502F3"/>
    <w:rsid w:val="0F0C3C5B"/>
    <w:rsid w:val="0F2B91F4"/>
    <w:rsid w:val="0F3FA8B3"/>
    <w:rsid w:val="0F4C9487"/>
    <w:rsid w:val="0F4FF01D"/>
    <w:rsid w:val="0F62BF81"/>
    <w:rsid w:val="0F70D6C6"/>
    <w:rsid w:val="0F789B57"/>
    <w:rsid w:val="0F7A64EA"/>
    <w:rsid w:val="0F9C78BF"/>
    <w:rsid w:val="0FB5D2F9"/>
    <w:rsid w:val="0FD9A952"/>
    <w:rsid w:val="0FDB95D3"/>
    <w:rsid w:val="100F3962"/>
    <w:rsid w:val="101FE0E0"/>
    <w:rsid w:val="1066F2D5"/>
    <w:rsid w:val="1070946F"/>
    <w:rsid w:val="10962038"/>
    <w:rsid w:val="10990357"/>
    <w:rsid w:val="10E00E73"/>
    <w:rsid w:val="112CF298"/>
    <w:rsid w:val="1163B985"/>
    <w:rsid w:val="11A760BF"/>
    <w:rsid w:val="11A8FA7A"/>
    <w:rsid w:val="11ACCEDC"/>
    <w:rsid w:val="11B7D7B4"/>
    <w:rsid w:val="12194A12"/>
    <w:rsid w:val="122C5B12"/>
    <w:rsid w:val="125E0EB6"/>
    <w:rsid w:val="129DF2C2"/>
    <w:rsid w:val="12BC9F2F"/>
    <w:rsid w:val="12C1DC17"/>
    <w:rsid w:val="130F2DBD"/>
    <w:rsid w:val="13262880"/>
    <w:rsid w:val="1353AC0C"/>
    <w:rsid w:val="1359598D"/>
    <w:rsid w:val="135AA040"/>
    <w:rsid w:val="137C0A8D"/>
    <w:rsid w:val="1381E307"/>
    <w:rsid w:val="13A86FB9"/>
    <w:rsid w:val="13B26E1A"/>
    <w:rsid w:val="13B60FD4"/>
    <w:rsid w:val="143A70CE"/>
    <w:rsid w:val="14493C21"/>
    <w:rsid w:val="144DB1B7"/>
    <w:rsid w:val="149C2701"/>
    <w:rsid w:val="14A39203"/>
    <w:rsid w:val="14C1C9CE"/>
    <w:rsid w:val="14D95F92"/>
    <w:rsid w:val="14EBDE6C"/>
    <w:rsid w:val="1529A588"/>
    <w:rsid w:val="1568ABD7"/>
    <w:rsid w:val="1587E339"/>
    <w:rsid w:val="158DD5AB"/>
    <w:rsid w:val="159C4E22"/>
    <w:rsid w:val="167F00DE"/>
    <w:rsid w:val="16915398"/>
    <w:rsid w:val="17077FE7"/>
    <w:rsid w:val="1786288C"/>
    <w:rsid w:val="1788D25F"/>
    <w:rsid w:val="17A1B122"/>
    <w:rsid w:val="17A6BC27"/>
    <w:rsid w:val="186399BC"/>
    <w:rsid w:val="1870ECE5"/>
    <w:rsid w:val="18B37A26"/>
    <w:rsid w:val="18CD5C99"/>
    <w:rsid w:val="18E0F31E"/>
    <w:rsid w:val="18E70729"/>
    <w:rsid w:val="19029813"/>
    <w:rsid w:val="1911D63F"/>
    <w:rsid w:val="19295CD6"/>
    <w:rsid w:val="192F5554"/>
    <w:rsid w:val="195984E9"/>
    <w:rsid w:val="195DD5C6"/>
    <w:rsid w:val="196B7236"/>
    <w:rsid w:val="1972DC6C"/>
    <w:rsid w:val="1988096D"/>
    <w:rsid w:val="19C1477C"/>
    <w:rsid w:val="19C6BF7C"/>
    <w:rsid w:val="19C6F24D"/>
    <w:rsid w:val="19D999CE"/>
    <w:rsid w:val="1A0B7BFF"/>
    <w:rsid w:val="1A7A6C05"/>
    <w:rsid w:val="1A7B64AD"/>
    <w:rsid w:val="1A8B7D10"/>
    <w:rsid w:val="1AA65A63"/>
    <w:rsid w:val="1AC71364"/>
    <w:rsid w:val="1AD26B60"/>
    <w:rsid w:val="1AF9E8A6"/>
    <w:rsid w:val="1B0209AE"/>
    <w:rsid w:val="1B33C189"/>
    <w:rsid w:val="1B5FBB7A"/>
    <w:rsid w:val="1B600229"/>
    <w:rsid w:val="1B82704A"/>
    <w:rsid w:val="1B8AD6D0"/>
    <w:rsid w:val="1B9BEC87"/>
    <w:rsid w:val="1BB55CA6"/>
    <w:rsid w:val="1C03E381"/>
    <w:rsid w:val="1C2B7874"/>
    <w:rsid w:val="1C4A1534"/>
    <w:rsid w:val="1C66F4E6"/>
    <w:rsid w:val="1C8662E3"/>
    <w:rsid w:val="1C90BA50"/>
    <w:rsid w:val="1C9267EE"/>
    <w:rsid w:val="1CD01E67"/>
    <w:rsid w:val="1CE4DB5D"/>
    <w:rsid w:val="1CE51AF9"/>
    <w:rsid w:val="1CE8EB2F"/>
    <w:rsid w:val="1CF3F213"/>
    <w:rsid w:val="1D0C404D"/>
    <w:rsid w:val="1D2104A1"/>
    <w:rsid w:val="1D3346A0"/>
    <w:rsid w:val="1D481E84"/>
    <w:rsid w:val="1D8174AB"/>
    <w:rsid w:val="1DA84AEC"/>
    <w:rsid w:val="1DC3720E"/>
    <w:rsid w:val="1DF430CE"/>
    <w:rsid w:val="1E2A61FB"/>
    <w:rsid w:val="1E305010"/>
    <w:rsid w:val="1E38C134"/>
    <w:rsid w:val="1E3FFF8A"/>
    <w:rsid w:val="1E40F4D4"/>
    <w:rsid w:val="1E43D2F2"/>
    <w:rsid w:val="1E49E158"/>
    <w:rsid w:val="1E68B4F8"/>
    <w:rsid w:val="1E713412"/>
    <w:rsid w:val="1EA42814"/>
    <w:rsid w:val="1EF78C47"/>
    <w:rsid w:val="1F0B0D84"/>
    <w:rsid w:val="1F0C30B8"/>
    <w:rsid w:val="1F1BD20F"/>
    <w:rsid w:val="1F2420FF"/>
    <w:rsid w:val="1F4A48FC"/>
    <w:rsid w:val="1FB9E311"/>
    <w:rsid w:val="1FEF0187"/>
    <w:rsid w:val="202D9289"/>
    <w:rsid w:val="20962C81"/>
    <w:rsid w:val="20C0D33D"/>
    <w:rsid w:val="20D04724"/>
    <w:rsid w:val="20F02A9E"/>
    <w:rsid w:val="212FFE64"/>
    <w:rsid w:val="218CBD5C"/>
    <w:rsid w:val="21ED7E26"/>
    <w:rsid w:val="21FF5847"/>
    <w:rsid w:val="2227B25B"/>
    <w:rsid w:val="22718C53"/>
    <w:rsid w:val="227E8814"/>
    <w:rsid w:val="22810533"/>
    <w:rsid w:val="229E12BE"/>
    <w:rsid w:val="22A6E73B"/>
    <w:rsid w:val="22D0397B"/>
    <w:rsid w:val="22E9F6DC"/>
    <w:rsid w:val="22FDB1BC"/>
    <w:rsid w:val="2336495C"/>
    <w:rsid w:val="235D4E2B"/>
    <w:rsid w:val="2361224A"/>
    <w:rsid w:val="236A5ED0"/>
    <w:rsid w:val="236B2AE9"/>
    <w:rsid w:val="237A45C2"/>
    <w:rsid w:val="237ECFCD"/>
    <w:rsid w:val="243F847D"/>
    <w:rsid w:val="2450DF89"/>
    <w:rsid w:val="2463F0BE"/>
    <w:rsid w:val="2478D71B"/>
    <w:rsid w:val="248B4D16"/>
    <w:rsid w:val="248B67F9"/>
    <w:rsid w:val="24A0DFA1"/>
    <w:rsid w:val="24A34DA5"/>
    <w:rsid w:val="24BF54FA"/>
    <w:rsid w:val="24DFBCD5"/>
    <w:rsid w:val="24FBC52D"/>
    <w:rsid w:val="252DD5E1"/>
    <w:rsid w:val="259A1222"/>
    <w:rsid w:val="25BF285B"/>
    <w:rsid w:val="25C47F62"/>
    <w:rsid w:val="25DCBD8B"/>
    <w:rsid w:val="2602F366"/>
    <w:rsid w:val="2609277F"/>
    <w:rsid w:val="26203A6C"/>
    <w:rsid w:val="26240E54"/>
    <w:rsid w:val="2645DC34"/>
    <w:rsid w:val="265A016C"/>
    <w:rsid w:val="2664E42C"/>
    <w:rsid w:val="267FAE3B"/>
    <w:rsid w:val="27168856"/>
    <w:rsid w:val="271CE9B3"/>
    <w:rsid w:val="2755D94D"/>
    <w:rsid w:val="27609AC7"/>
    <w:rsid w:val="2762C9F0"/>
    <w:rsid w:val="27816592"/>
    <w:rsid w:val="27F1F5AC"/>
    <w:rsid w:val="2819523B"/>
    <w:rsid w:val="281D748B"/>
    <w:rsid w:val="2867E704"/>
    <w:rsid w:val="287D5410"/>
    <w:rsid w:val="28B2246D"/>
    <w:rsid w:val="294F0FCD"/>
    <w:rsid w:val="295A9007"/>
    <w:rsid w:val="2977F2FF"/>
    <w:rsid w:val="2984D278"/>
    <w:rsid w:val="298B8B61"/>
    <w:rsid w:val="2993447D"/>
    <w:rsid w:val="29E5683C"/>
    <w:rsid w:val="29F0C087"/>
    <w:rsid w:val="29F872F6"/>
    <w:rsid w:val="2A2713CA"/>
    <w:rsid w:val="2A31EF4B"/>
    <w:rsid w:val="2A480F84"/>
    <w:rsid w:val="2A94C9E0"/>
    <w:rsid w:val="2AA999A1"/>
    <w:rsid w:val="2AAD2938"/>
    <w:rsid w:val="2ABEEBFE"/>
    <w:rsid w:val="2ACA52DE"/>
    <w:rsid w:val="2B1D97F5"/>
    <w:rsid w:val="2B1EA5C9"/>
    <w:rsid w:val="2B34B64F"/>
    <w:rsid w:val="2B3B651C"/>
    <w:rsid w:val="2B77389E"/>
    <w:rsid w:val="2B7AB3F0"/>
    <w:rsid w:val="2BB529CE"/>
    <w:rsid w:val="2BE39257"/>
    <w:rsid w:val="2C043359"/>
    <w:rsid w:val="2C406E8A"/>
    <w:rsid w:val="2CACB275"/>
    <w:rsid w:val="2CDCF25E"/>
    <w:rsid w:val="2D1087CF"/>
    <w:rsid w:val="2D15E73C"/>
    <w:rsid w:val="2D5D1461"/>
    <w:rsid w:val="2D6FA676"/>
    <w:rsid w:val="2D923CD2"/>
    <w:rsid w:val="2D961D47"/>
    <w:rsid w:val="2DA2EE94"/>
    <w:rsid w:val="2DAF38C7"/>
    <w:rsid w:val="2DE18257"/>
    <w:rsid w:val="2DF3E173"/>
    <w:rsid w:val="2E0C9157"/>
    <w:rsid w:val="2E3CC9EB"/>
    <w:rsid w:val="2E87E98C"/>
    <w:rsid w:val="2E992962"/>
    <w:rsid w:val="2EE4E955"/>
    <w:rsid w:val="2EF94533"/>
    <w:rsid w:val="2F05E074"/>
    <w:rsid w:val="2F1A9D09"/>
    <w:rsid w:val="2F2F513A"/>
    <w:rsid w:val="2F780FE8"/>
    <w:rsid w:val="2FA7C820"/>
    <w:rsid w:val="2FFA7EFE"/>
    <w:rsid w:val="301992E8"/>
    <w:rsid w:val="301B9145"/>
    <w:rsid w:val="302B63A0"/>
    <w:rsid w:val="302D7F49"/>
    <w:rsid w:val="30CD87F3"/>
    <w:rsid w:val="30DF6145"/>
    <w:rsid w:val="3150ACD2"/>
    <w:rsid w:val="315C0368"/>
    <w:rsid w:val="3171957A"/>
    <w:rsid w:val="31A4D9D4"/>
    <w:rsid w:val="31C9697B"/>
    <w:rsid w:val="31EF167F"/>
    <w:rsid w:val="3224BDC1"/>
    <w:rsid w:val="32CC4927"/>
    <w:rsid w:val="32D70FC6"/>
    <w:rsid w:val="32F7918E"/>
    <w:rsid w:val="32FD5DDC"/>
    <w:rsid w:val="33098215"/>
    <w:rsid w:val="332A5024"/>
    <w:rsid w:val="33442911"/>
    <w:rsid w:val="33BB3511"/>
    <w:rsid w:val="33C74518"/>
    <w:rsid w:val="33D11E4E"/>
    <w:rsid w:val="340CDF66"/>
    <w:rsid w:val="345ADE19"/>
    <w:rsid w:val="34AA0396"/>
    <w:rsid w:val="34EC29F9"/>
    <w:rsid w:val="35268801"/>
    <w:rsid w:val="35358A90"/>
    <w:rsid w:val="354A761F"/>
    <w:rsid w:val="355B0868"/>
    <w:rsid w:val="359FAFFF"/>
    <w:rsid w:val="35A789A1"/>
    <w:rsid w:val="36138A38"/>
    <w:rsid w:val="36318C02"/>
    <w:rsid w:val="3637E165"/>
    <w:rsid w:val="36587E0B"/>
    <w:rsid w:val="365EF606"/>
    <w:rsid w:val="367918F0"/>
    <w:rsid w:val="36B8B159"/>
    <w:rsid w:val="3738C3E4"/>
    <w:rsid w:val="3789417C"/>
    <w:rsid w:val="37ACAE35"/>
    <w:rsid w:val="37AF356E"/>
    <w:rsid w:val="37F41EC2"/>
    <w:rsid w:val="380768B8"/>
    <w:rsid w:val="3817B922"/>
    <w:rsid w:val="38194CB9"/>
    <w:rsid w:val="3829BFCB"/>
    <w:rsid w:val="38457650"/>
    <w:rsid w:val="38546867"/>
    <w:rsid w:val="3855A24F"/>
    <w:rsid w:val="386C5D1E"/>
    <w:rsid w:val="38DD655E"/>
    <w:rsid w:val="38ED6D9E"/>
    <w:rsid w:val="39032173"/>
    <w:rsid w:val="392C8973"/>
    <w:rsid w:val="39300F80"/>
    <w:rsid w:val="393C7A91"/>
    <w:rsid w:val="39511B38"/>
    <w:rsid w:val="396624FF"/>
    <w:rsid w:val="396A8AE1"/>
    <w:rsid w:val="399298CB"/>
    <w:rsid w:val="399D66F4"/>
    <w:rsid w:val="39AEC073"/>
    <w:rsid w:val="39F156D0"/>
    <w:rsid w:val="3A689BEC"/>
    <w:rsid w:val="3A74484E"/>
    <w:rsid w:val="3A7CB897"/>
    <w:rsid w:val="3A828B72"/>
    <w:rsid w:val="3AD0DFAC"/>
    <w:rsid w:val="3AD0E71B"/>
    <w:rsid w:val="3B040AB1"/>
    <w:rsid w:val="3B0A7F44"/>
    <w:rsid w:val="3B332CCA"/>
    <w:rsid w:val="3B81519B"/>
    <w:rsid w:val="3B825639"/>
    <w:rsid w:val="3BD7269B"/>
    <w:rsid w:val="3BE21C6F"/>
    <w:rsid w:val="3C0D8174"/>
    <w:rsid w:val="3C2D24F6"/>
    <w:rsid w:val="3C343205"/>
    <w:rsid w:val="3C5B7BF7"/>
    <w:rsid w:val="3C74133E"/>
    <w:rsid w:val="3C915BDA"/>
    <w:rsid w:val="3CC2F7EB"/>
    <w:rsid w:val="3CC4367A"/>
    <w:rsid w:val="3CDBA1EE"/>
    <w:rsid w:val="3CFCEAE2"/>
    <w:rsid w:val="3D88F4E2"/>
    <w:rsid w:val="3DA76DAD"/>
    <w:rsid w:val="3E052ED7"/>
    <w:rsid w:val="3E259BC1"/>
    <w:rsid w:val="3E2927F1"/>
    <w:rsid w:val="3E33F695"/>
    <w:rsid w:val="3E66C8A9"/>
    <w:rsid w:val="3E75D2D6"/>
    <w:rsid w:val="3E904975"/>
    <w:rsid w:val="3EA7A49C"/>
    <w:rsid w:val="3ED54703"/>
    <w:rsid w:val="3EE4302E"/>
    <w:rsid w:val="3EF19F14"/>
    <w:rsid w:val="3EF298C4"/>
    <w:rsid w:val="3F53E3BC"/>
    <w:rsid w:val="3FA5F57B"/>
    <w:rsid w:val="3FB06607"/>
    <w:rsid w:val="3FB08C14"/>
    <w:rsid w:val="3FE24549"/>
    <w:rsid w:val="4005EEE7"/>
    <w:rsid w:val="404B8F9E"/>
    <w:rsid w:val="406C32F8"/>
    <w:rsid w:val="407BAD9F"/>
    <w:rsid w:val="4086149A"/>
    <w:rsid w:val="40A2438C"/>
    <w:rsid w:val="40BDC1C5"/>
    <w:rsid w:val="40C8480F"/>
    <w:rsid w:val="40DA564B"/>
    <w:rsid w:val="40F14C88"/>
    <w:rsid w:val="40FC25F6"/>
    <w:rsid w:val="4111D871"/>
    <w:rsid w:val="413106FD"/>
    <w:rsid w:val="414451A5"/>
    <w:rsid w:val="4148DD81"/>
    <w:rsid w:val="4181D05E"/>
    <w:rsid w:val="4188ACCD"/>
    <w:rsid w:val="41ADCA93"/>
    <w:rsid w:val="41BD12E1"/>
    <w:rsid w:val="41CD5928"/>
    <w:rsid w:val="4205DD30"/>
    <w:rsid w:val="42AD5869"/>
    <w:rsid w:val="42C87545"/>
    <w:rsid w:val="42E773AF"/>
    <w:rsid w:val="42E8128F"/>
    <w:rsid w:val="42F4F1AF"/>
    <w:rsid w:val="43316FD8"/>
    <w:rsid w:val="4336835D"/>
    <w:rsid w:val="43629667"/>
    <w:rsid w:val="436B1FB5"/>
    <w:rsid w:val="437020D5"/>
    <w:rsid w:val="438462B6"/>
    <w:rsid w:val="43BF424B"/>
    <w:rsid w:val="43C629C9"/>
    <w:rsid w:val="43CCFAD6"/>
    <w:rsid w:val="43E1A53C"/>
    <w:rsid w:val="43F795D1"/>
    <w:rsid w:val="440108B0"/>
    <w:rsid w:val="4408A620"/>
    <w:rsid w:val="441521CC"/>
    <w:rsid w:val="442557AB"/>
    <w:rsid w:val="442BC00C"/>
    <w:rsid w:val="4479F2E8"/>
    <w:rsid w:val="44B4CFC3"/>
    <w:rsid w:val="44C168FB"/>
    <w:rsid w:val="44FB5422"/>
    <w:rsid w:val="4502CCCE"/>
    <w:rsid w:val="450DAC1B"/>
    <w:rsid w:val="45349119"/>
    <w:rsid w:val="455317B8"/>
    <w:rsid w:val="456CA6B0"/>
    <w:rsid w:val="45948C5D"/>
    <w:rsid w:val="4594B9AC"/>
    <w:rsid w:val="45BA78FF"/>
    <w:rsid w:val="45E11F76"/>
    <w:rsid w:val="45E29CFB"/>
    <w:rsid w:val="45F37C31"/>
    <w:rsid w:val="464847A9"/>
    <w:rsid w:val="469CF1D8"/>
    <w:rsid w:val="46BDCB1A"/>
    <w:rsid w:val="46F57971"/>
    <w:rsid w:val="4703881B"/>
    <w:rsid w:val="47229AAE"/>
    <w:rsid w:val="4734DF95"/>
    <w:rsid w:val="473FFF94"/>
    <w:rsid w:val="47473B80"/>
    <w:rsid w:val="4757B8A7"/>
    <w:rsid w:val="475F7B5A"/>
    <w:rsid w:val="47BD95D6"/>
    <w:rsid w:val="47D01970"/>
    <w:rsid w:val="47D04C69"/>
    <w:rsid w:val="47ED809E"/>
    <w:rsid w:val="4802C883"/>
    <w:rsid w:val="4806A267"/>
    <w:rsid w:val="483A2D1B"/>
    <w:rsid w:val="486105BF"/>
    <w:rsid w:val="48725AB7"/>
    <w:rsid w:val="4875232D"/>
    <w:rsid w:val="48CDE8C9"/>
    <w:rsid w:val="48F621B5"/>
    <w:rsid w:val="48FA124F"/>
    <w:rsid w:val="4967D37A"/>
    <w:rsid w:val="49A193B8"/>
    <w:rsid w:val="49D83244"/>
    <w:rsid w:val="49D86581"/>
    <w:rsid w:val="49E69ED7"/>
    <w:rsid w:val="49EA4B13"/>
    <w:rsid w:val="49F301E7"/>
    <w:rsid w:val="4A059671"/>
    <w:rsid w:val="4A11841C"/>
    <w:rsid w:val="4A23F91A"/>
    <w:rsid w:val="4A7F0479"/>
    <w:rsid w:val="4A993E12"/>
    <w:rsid w:val="4ABC4447"/>
    <w:rsid w:val="4AC5E23A"/>
    <w:rsid w:val="4AECE280"/>
    <w:rsid w:val="4AFE6C72"/>
    <w:rsid w:val="4B1B2031"/>
    <w:rsid w:val="4B9AB2DA"/>
    <w:rsid w:val="4BCD25A9"/>
    <w:rsid w:val="4BD4E7C0"/>
    <w:rsid w:val="4BE7724E"/>
    <w:rsid w:val="4C12D76C"/>
    <w:rsid w:val="4C20CFC3"/>
    <w:rsid w:val="4C44434A"/>
    <w:rsid w:val="4C55DDFB"/>
    <w:rsid w:val="4C6DA8B1"/>
    <w:rsid w:val="4C83B991"/>
    <w:rsid w:val="4C864CDA"/>
    <w:rsid w:val="4CBDB319"/>
    <w:rsid w:val="4CD38AAC"/>
    <w:rsid w:val="4CE580EA"/>
    <w:rsid w:val="4D10CED7"/>
    <w:rsid w:val="4D3385B7"/>
    <w:rsid w:val="4D576CEE"/>
    <w:rsid w:val="4D73D554"/>
    <w:rsid w:val="4D92C11C"/>
    <w:rsid w:val="4DAD1CFD"/>
    <w:rsid w:val="4DAD271B"/>
    <w:rsid w:val="4E2B1470"/>
    <w:rsid w:val="4E32EC97"/>
    <w:rsid w:val="4E52E098"/>
    <w:rsid w:val="4E7B2109"/>
    <w:rsid w:val="4E8F369B"/>
    <w:rsid w:val="4E8F8BB1"/>
    <w:rsid w:val="4EB11C11"/>
    <w:rsid w:val="4EC13D65"/>
    <w:rsid w:val="4ECFC0FA"/>
    <w:rsid w:val="4ED7531F"/>
    <w:rsid w:val="4F211AD8"/>
    <w:rsid w:val="4F422562"/>
    <w:rsid w:val="4F46E5EF"/>
    <w:rsid w:val="4F5A36A0"/>
    <w:rsid w:val="4F5CA84A"/>
    <w:rsid w:val="4F7C5887"/>
    <w:rsid w:val="4F83D5D6"/>
    <w:rsid w:val="4F9B72F8"/>
    <w:rsid w:val="4FD4577C"/>
    <w:rsid w:val="4FE7A32D"/>
    <w:rsid w:val="50003B16"/>
    <w:rsid w:val="50280ECF"/>
    <w:rsid w:val="505068EC"/>
    <w:rsid w:val="5054A767"/>
    <w:rsid w:val="50ADC87E"/>
    <w:rsid w:val="50C99130"/>
    <w:rsid w:val="50EC5B92"/>
    <w:rsid w:val="51088C1C"/>
    <w:rsid w:val="51388F16"/>
    <w:rsid w:val="517593C0"/>
    <w:rsid w:val="518EDFC7"/>
    <w:rsid w:val="5194F184"/>
    <w:rsid w:val="5199274B"/>
    <w:rsid w:val="519FFE11"/>
    <w:rsid w:val="51D46714"/>
    <w:rsid w:val="5201CB2B"/>
    <w:rsid w:val="520AF2D6"/>
    <w:rsid w:val="523E7C87"/>
    <w:rsid w:val="523FFA6C"/>
    <w:rsid w:val="524F3BC5"/>
    <w:rsid w:val="52551FF9"/>
    <w:rsid w:val="525E7C8C"/>
    <w:rsid w:val="525FA2CA"/>
    <w:rsid w:val="52C2AE71"/>
    <w:rsid w:val="52DD43CB"/>
    <w:rsid w:val="536338DD"/>
    <w:rsid w:val="5395B634"/>
    <w:rsid w:val="53D6A37F"/>
    <w:rsid w:val="53F41D63"/>
    <w:rsid w:val="53FC1AED"/>
    <w:rsid w:val="541B5817"/>
    <w:rsid w:val="542A6E66"/>
    <w:rsid w:val="546FE6B2"/>
    <w:rsid w:val="548615C4"/>
    <w:rsid w:val="54A59426"/>
    <w:rsid w:val="54B56EC8"/>
    <w:rsid w:val="54CDE56A"/>
    <w:rsid w:val="54F7011D"/>
    <w:rsid w:val="54FAD421"/>
    <w:rsid w:val="5502B30F"/>
    <w:rsid w:val="553C26A2"/>
    <w:rsid w:val="5582FB6B"/>
    <w:rsid w:val="55914D58"/>
    <w:rsid w:val="55B1BBF0"/>
    <w:rsid w:val="55DFBC10"/>
    <w:rsid w:val="55E393C7"/>
    <w:rsid w:val="55F3784A"/>
    <w:rsid w:val="55F74073"/>
    <w:rsid w:val="560F83D4"/>
    <w:rsid w:val="563529F3"/>
    <w:rsid w:val="563F61A0"/>
    <w:rsid w:val="5670D414"/>
    <w:rsid w:val="56E56B9D"/>
    <w:rsid w:val="56E9071B"/>
    <w:rsid w:val="572B65DE"/>
    <w:rsid w:val="5736478E"/>
    <w:rsid w:val="574807F1"/>
    <w:rsid w:val="57507117"/>
    <w:rsid w:val="577D0C50"/>
    <w:rsid w:val="57DE27C1"/>
    <w:rsid w:val="5803E148"/>
    <w:rsid w:val="580B050B"/>
    <w:rsid w:val="582816E1"/>
    <w:rsid w:val="58539A9A"/>
    <w:rsid w:val="5860B80C"/>
    <w:rsid w:val="5867E34F"/>
    <w:rsid w:val="58766D5B"/>
    <w:rsid w:val="588242B9"/>
    <w:rsid w:val="58A09D11"/>
    <w:rsid w:val="58A537F4"/>
    <w:rsid w:val="58C60937"/>
    <w:rsid w:val="58DDC449"/>
    <w:rsid w:val="5919A6D0"/>
    <w:rsid w:val="5924B749"/>
    <w:rsid w:val="59532DF3"/>
    <w:rsid w:val="5980EA24"/>
    <w:rsid w:val="59CEE81F"/>
    <w:rsid w:val="5A3092DB"/>
    <w:rsid w:val="5A38185D"/>
    <w:rsid w:val="5A51ECD8"/>
    <w:rsid w:val="5A833D0F"/>
    <w:rsid w:val="5A9120A1"/>
    <w:rsid w:val="5AA0CEBB"/>
    <w:rsid w:val="5AC8679B"/>
    <w:rsid w:val="5AD57584"/>
    <w:rsid w:val="5AFB6F98"/>
    <w:rsid w:val="5B42CEE4"/>
    <w:rsid w:val="5B76FD21"/>
    <w:rsid w:val="5B8B6B29"/>
    <w:rsid w:val="5B926BF5"/>
    <w:rsid w:val="5BD4183B"/>
    <w:rsid w:val="5BE081C9"/>
    <w:rsid w:val="5C1C42AF"/>
    <w:rsid w:val="5C34E3BC"/>
    <w:rsid w:val="5C55DF60"/>
    <w:rsid w:val="5C7C806E"/>
    <w:rsid w:val="5C8BB1ED"/>
    <w:rsid w:val="5CA34A20"/>
    <w:rsid w:val="5CB3873F"/>
    <w:rsid w:val="5CDC5E6E"/>
    <w:rsid w:val="5CE77110"/>
    <w:rsid w:val="5CE8F244"/>
    <w:rsid w:val="5D4A8CA7"/>
    <w:rsid w:val="5D8129AF"/>
    <w:rsid w:val="5DC11714"/>
    <w:rsid w:val="5DED1A0C"/>
    <w:rsid w:val="5DFB7DD4"/>
    <w:rsid w:val="5DFC07F1"/>
    <w:rsid w:val="5E22A88C"/>
    <w:rsid w:val="5E2FF771"/>
    <w:rsid w:val="5E66F83D"/>
    <w:rsid w:val="5E874022"/>
    <w:rsid w:val="5E98D9F0"/>
    <w:rsid w:val="5EE87CDA"/>
    <w:rsid w:val="5F4D6F56"/>
    <w:rsid w:val="5F50A9BA"/>
    <w:rsid w:val="5F650E3B"/>
    <w:rsid w:val="5F7258F3"/>
    <w:rsid w:val="5FD12888"/>
    <w:rsid w:val="5FFFDADC"/>
    <w:rsid w:val="600E6539"/>
    <w:rsid w:val="604333B9"/>
    <w:rsid w:val="60604AA7"/>
    <w:rsid w:val="609987C8"/>
    <w:rsid w:val="60A020C0"/>
    <w:rsid w:val="60B1B742"/>
    <w:rsid w:val="60CA2C74"/>
    <w:rsid w:val="60D3325E"/>
    <w:rsid w:val="60E27859"/>
    <w:rsid w:val="60FDCB8E"/>
    <w:rsid w:val="610EA31D"/>
    <w:rsid w:val="613068CA"/>
    <w:rsid w:val="6152BE6D"/>
    <w:rsid w:val="6176DDDA"/>
    <w:rsid w:val="61B25C8D"/>
    <w:rsid w:val="61E27866"/>
    <w:rsid w:val="61F15359"/>
    <w:rsid w:val="61FDCD47"/>
    <w:rsid w:val="61FE8C39"/>
    <w:rsid w:val="62087868"/>
    <w:rsid w:val="62096252"/>
    <w:rsid w:val="62207E7F"/>
    <w:rsid w:val="628AA110"/>
    <w:rsid w:val="629FF50B"/>
    <w:rsid w:val="62C6FF1D"/>
    <w:rsid w:val="62E2D227"/>
    <w:rsid w:val="630253A8"/>
    <w:rsid w:val="630CD5CB"/>
    <w:rsid w:val="63289914"/>
    <w:rsid w:val="63564213"/>
    <w:rsid w:val="635D3A3C"/>
    <w:rsid w:val="63638ED3"/>
    <w:rsid w:val="63F05F2A"/>
    <w:rsid w:val="647A270B"/>
    <w:rsid w:val="64800FCD"/>
    <w:rsid w:val="65014D1A"/>
    <w:rsid w:val="6507782E"/>
    <w:rsid w:val="6507C4C1"/>
    <w:rsid w:val="6509975F"/>
    <w:rsid w:val="651C2F7A"/>
    <w:rsid w:val="6524157F"/>
    <w:rsid w:val="65279E01"/>
    <w:rsid w:val="65302858"/>
    <w:rsid w:val="6535A004"/>
    <w:rsid w:val="6577F9B8"/>
    <w:rsid w:val="65A8FC16"/>
    <w:rsid w:val="65B0E2B2"/>
    <w:rsid w:val="65B4082E"/>
    <w:rsid w:val="65BA6BDC"/>
    <w:rsid w:val="665767AC"/>
    <w:rsid w:val="666B63A5"/>
    <w:rsid w:val="668FDEC6"/>
    <w:rsid w:val="66B70BB1"/>
    <w:rsid w:val="66BB8C5B"/>
    <w:rsid w:val="66BECDD5"/>
    <w:rsid w:val="66CFD22A"/>
    <w:rsid w:val="66ECE2F3"/>
    <w:rsid w:val="67057133"/>
    <w:rsid w:val="67358AC6"/>
    <w:rsid w:val="674F313A"/>
    <w:rsid w:val="6758CA5D"/>
    <w:rsid w:val="678C9F59"/>
    <w:rsid w:val="68067573"/>
    <w:rsid w:val="681D65F9"/>
    <w:rsid w:val="68656CFB"/>
    <w:rsid w:val="68752B56"/>
    <w:rsid w:val="688845D1"/>
    <w:rsid w:val="688DB134"/>
    <w:rsid w:val="68952795"/>
    <w:rsid w:val="689D7EBC"/>
    <w:rsid w:val="68A33222"/>
    <w:rsid w:val="68DD1223"/>
    <w:rsid w:val="68EA0221"/>
    <w:rsid w:val="68F9FEB4"/>
    <w:rsid w:val="691D3993"/>
    <w:rsid w:val="6933F22E"/>
    <w:rsid w:val="694A80C1"/>
    <w:rsid w:val="695DDBE2"/>
    <w:rsid w:val="69AC6016"/>
    <w:rsid w:val="69DF7EE6"/>
    <w:rsid w:val="69F090AA"/>
    <w:rsid w:val="69F29CED"/>
    <w:rsid w:val="69F70215"/>
    <w:rsid w:val="69FF91BD"/>
    <w:rsid w:val="6A0A9F2B"/>
    <w:rsid w:val="6A1D5E73"/>
    <w:rsid w:val="6A4956BA"/>
    <w:rsid w:val="6A4FEC2F"/>
    <w:rsid w:val="6A7B1DE5"/>
    <w:rsid w:val="6A8EFF7E"/>
    <w:rsid w:val="6A9F6DC8"/>
    <w:rsid w:val="6B475D44"/>
    <w:rsid w:val="6B87EBD7"/>
    <w:rsid w:val="6BB4647B"/>
    <w:rsid w:val="6BCEE969"/>
    <w:rsid w:val="6BD5E793"/>
    <w:rsid w:val="6C190872"/>
    <w:rsid w:val="6C2B3C01"/>
    <w:rsid w:val="6C3488F8"/>
    <w:rsid w:val="6C3BFDD8"/>
    <w:rsid w:val="6C45A93E"/>
    <w:rsid w:val="6C4A6686"/>
    <w:rsid w:val="6C516DC7"/>
    <w:rsid w:val="6C5859CB"/>
    <w:rsid w:val="6C59423E"/>
    <w:rsid w:val="6C5F882E"/>
    <w:rsid w:val="6C762FAB"/>
    <w:rsid w:val="6C78268F"/>
    <w:rsid w:val="6C7FADE1"/>
    <w:rsid w:val="6CB685FC"/>
    <w:rsid w:val="6D3414BD"/>
    <w:rsid w:val="6D40CE8D"/>
    <w:rsid w:val="6D40E3DE"/>
    <w:rsid w:val="6D450EB2"/>
    <w:rsid w:val="6D489C79"/>
    <w:rsid w:val="6D5454BC"/>
    <w:rsid w:val="6D7F99C7"/>
    <w:rsid w:val="6D83F472"/>
    <w:rsid w:val="6D8DF15C"/>
    <w:rsid w:val="6E63FDBE"/>
    <w:rsid w:val="6E84FE10"/>
    <w:rsid w:val="6E976EFD"/>
    <w:rsid w:val="6EA0AF10"/>
    <w:rsid w:val="6EA44CD8"/>
    <w:rsid w:val="6EB885BE"/>
    <w:rsid w:val="6EBAE4B5"/>
    <w:rsid w:val="6EC5D2FB"/>
    <w:rsid w:val="6ECD7E50"/>
    <w:rsid w:val="6EE691B1"/>
    <w:rsid w:val="6EFB5EF1"/>
    <w:rsid w:val="6F0AC1C0"/>
    <w:rsid w:val="6F3461EA"/>
    <w:rsid w:val="6F51E48E"/>
    <w:rsid w:val="6F784522"/>
    <w:rsid w:val="6F965BCA"/>
    <w:rsid w:val="6FFB78C9"/>
    <w:rsid w:val="702B9503"/>
    <w:rsid w:val="702BD3EA"/>
    <w:rsid w:val="7037A3CA"/>
    <w:rsid w:val="7050BED1"/>
    <w:rsid w:val="70C295A1"/>
    <w:rsid w:val="71021D69"/>
    <w:rsid w:val="711E4FB5"/>
    <w:rsid w:val="7141AC3C"/>
    <w:rsid w:val="714244F5"/>
    <w:rsid w:val="71567ED4"/>
    <w:rsid w:val="7182E527"/>
    <w:rsid w:val="718DAD16"/>
    <w:rsid w:val="71B6BEFB"/>
    <w:rsid w:val="71CCDCC1"/>
    <w:rsid w:val="71D556C4"/>
    <w:rsid w:val="71E309F9"/>
    <w:rsid w:val="7245C85C"/>
    <w:rsid w:val="726D6D3F"/>
    <w:rsid w:val="726F1473"/>
    <w:rsid w:val="72CFCF70"/>
    <w:rsid w:val="72E5A13E"/>
    <w:rsid w:val="72F87CFE"/>
    <w:rsid w:val="72FC6718"/>
    <w:rsid w:val="73012E4A"/>
    <w:rsid w:val="7351E8DD"/>
    <w:rsid w:val="73CDC25B"/>
    <w:rsid w:val="73FAA8D7"/>
    <w:rsid w:val="73FE30D4"/>
    <w:rsid w:val="74145E1F"/>
    <w:rsid w:val="7416BC88"/>
    <w:rsid w:val="74547728"/>
    <w:rsid w:val="74547A52"/>
    <w:rsid w:val="745FA654"/>
    <w:rsid w:val="7462A820"/>
    <w:rsid w:val="7464F5EA"/>
    <w:rsid w:val="746AEF63"/>
    <w:rsid w:val="7498E6F8"/>
    <w:rsid w:val="74A6B8E2"/>
    <w:rsid w:val="74FAFE18"/>
    <w:rsid w:val="7508B5C7"/>
    <w:rsid w:val="75098FB4"/>
    <w:rsid w:val="75113889"/>
    <w:rsid w:val="755255EE"/>
    <w:rsid w:val="759105E0"/>
    <w:rsid w:val="75CECC6D"/>
    <w:rsid w:val="75FE7FC1"/>
    <w:rsid w:val="7606BE8E"/>
    <w:rsid w:val="762426C5"/>
    <w:rsid w:val="764561CB"/>
    <w:rsid w:val="7650ED05"/>
    <w:rsid w:val="766BCFB1"/>
    <w:rsid w:val="76C175D4"/>
    <w:rsid w:val="76C443E2"/>
    <w:rsid w:val="77057B24"/>
    <w:rsid w:val="7749097B"/>
    <w:rsid w:val="77D32DAC"/>
    <w:rsid w:val="77F5A7E5"/>
    <w:rsid w:val="7832BC29"/>
    <w:rsid w:val="78364B48"/>
    <w:rsid w:val="7844AFC7"/>
    <w:rsid w:val="784688E7"/>
    <w:rsid w:val="785E1775"/>
    <w:rsid w:val="78AD1153"/>
    <w:rsid w:val="78D759E8"/>
    <w:rsid w:val="78E808DE"/>
    <w:rsid w:val="79C20D17"/>
    <w:rsid w:val="79C86FF4"/>
    <w:rsid w:val="79E3C9AB"/>
    <w:rsid w:val="79EB2C2E"/>
    <w:rsid w:val="79F9B062"/>
    <w:rsid w:val="7A0070C8"/>
    <w:rsid w:val="7A0834B8"/>
    <w:rsid w:val="7A0BFED5"/>
    <w:rsid w:val="7A3D53F4"/>
    <w:rsid w:val="7A683B40"/>
    <w:rsid w:val="7A6C42F6"/>
    <w:rsid w:val="7A7772F4"/>
    <w:rsid w:val="7A8FD21F"/>
    <w:rsid w:val="7B03AFB6"/>
    <w:rsid w:val="7B5A53AB"/>
    <w:rsid w:val="7B5C6347"/>
    <w:rsid w:val="7B7C7247"/>
    <w:rsid w:val="7BAF3B67"/>
    <w:rsid w:val="7BBB9414"/>
    <w:rsid w:val="7C10D133"/>
    <w:rsid w:val="7C1C5063"/>
    <w:rsid w:val="7C3FBC92"/>
    <w:rsid w:val="7C5C5BD8"/>
    <w:rsid w:val="7C63AF44"/>
    <w:rsid w:val="7C79B8B4"/>
    <w:rsid w:val="7C7E403B"/>
    <w:rsid w:val="7CBF822E"/>
    <w:rsid w:val="7CC7F060"/>
    <w:rsid w:val="7CCC0029"/>
    <w:rsid w:val="7CCCAC56"/>
    <w:rsid w:val="7CF814FC"/>
    <w:rsid w:val="7D16F80F"/>
    <w:rsid w:val="7D78F241"/>
    <w:rsid w:val="7D8B2F58"/>
    <w:rsid w:val="7DB1F6DE"/>
    <w:rsid w:val="7DC0BB4B"/>
    <w:rsid w:val="7DC904F3"/>
    <w:rsid w:val="7E54E8B2"/>
    <w:rsid w:val="7E55A058"/>
    <w:rsid w:val="7E6A4A76"/>
    <w:rsid w:val="7E755BE8"/>
    <w:rsid w:val="7E999D51"/>
    <w:rsid w:val="7EA41720"/>
    <w:rsid w:val="7F0764E4"/>
    <w:rsid w:val="7F09CF66"/>
    <w:rsid w:val="7F2331A6"/>
    <w:rsid w:val="7F38D628"/>
    <w:rsid w:val="7F440BF3"/>
    <w:rsid w:val="7F92B79C"/>
    <w:rsid w:val="7F97BFE2"/>
    <w:rsid w:val="7FA75003"/>
    <w:rsid w:val="7FB41E94"/>
    <w:rsid w:val="7FE5F1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1D0E"/>
  <w15:chartTrackingRefBased/>
  <w15:docId w15:val="{2FE1998B-F550-4DDD-8E4D-DB60DD93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D5C"/>
    <w:pPr>
      <w:outlineLvl w:val="0"/>
    </w:pPr>
    <w:rPr>
      <w:rFonts w:ascii="Arial" w:eastAsia="Calibri" w:hAnsi="Arial" w:cs="Arial"/>
      <w:b/>
      <w:bCs/>
      <w:color w:val="000000" w:themeColor="text1"/>
      <w:sz w:val="40"/>
      <w:szCs w:val="40"/>
    </w:rPr>
  </w:style>
  <w:style w:type="paragraph" w:styleId="Heading2">
    <w:name w:val="heading 2"/>
    <w:basedOn w:val="Normal"/>
    <w:next w:val="Normal"/>
    <w:link w:val="Heading2Char"/>
    <w:uiPriority w:val="9"/>
    <w:unhideWhenUsed/>
    <w:qFormat/>
    <w:rsid w:val="00A9640B"/>
    <w:pPr>
      <w:keepNext/>
      <w:spacing w:after="0" w:line="264" w:lineRule="auto"/>
      <w:outlineLvl w:val="1"/>
    </w:pPr>
    <w:rPr>
      <w:rFonts w:ascii="Arial" w:eastAsia="Calibri" w:hAnsi="Arial" w:cs="Arial"/>
      <w:b/>
      <w:sz w:val="32"/>
      <w:szCs w:val="28"/>
    </w:rPr>
  </w:style>
  <w:style w:type="paragraph" w:styleId="Heading3">
    <w:name w:val="heading 3"/>
    <w:basedOn w:val="Normal"/>
    <w:next w:val="Normal"/>
    <w:link w:val="Heading3Char"/>
    <w:uiPriority w:val="9"/>
    <w:unhideWhenUsed/>
    <w:qFormat/>
    <w:rsid w:val="000E46BF"/>
    <w:pPr>
      <w:spacing w:after="0" w:line="264" w:lineRule="auto"/>
      <w:outlineLvl w:val="2"/>
    </w:pPr>
    <w:rPr>
      <w:rFonts w:ascii="Arial" w:eastAsia="Calibri" w:hAnsi="Arial" w:cs="Arial"/>
      <w:b/>
      <w:sz w:val="28"/>
      <w:szCs w:val="28"/>
    </w:rPr>
  </w:style>
  <w:style w:type="paragraph" w:styleId="Heading4">
    <w:name w:val="heading 4"/>
    <w:basedOn w:val="Normal"/>
    <w:next w:val="Normal"/>
    <w:link w:val="Heading4Char"/>
    <w:uiPriority w:val="9"/>
    <w:unhideWhenUsed/>
    <w:qFormat/>
    <w:rsid w:val="00620974"/>
    <w:pPr>
      <w:keepNext/>
      <w:spacing w:after="0" w:line="264" w:lineRule="auto"/>
      <w:outlineLvl w:val="3"/>
    </w:pPr>
    <w:rPr>
      <w:rFonts w:ascii="Arial" w:eastAsia="Calibri"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363"/>
    <w:rPr>
      <w:color w:val="0563C1" w:themeColor="hyperlink"/>
      <w:u w:val="single"/>
    </w:rPr>
  </w:style>
  <w:style w:type="character" w:customStyle="1" w:styleId="UnresolvedMention1">
    <w:name w:val="Unresolved Mention1"/>
    <w:basedOn w:val="DefaultParagraphFont"/>
    <w:uiPriority w:val="99"/>
    <w:semiHidden/>
    <w:unhideWhenUsed/>
    <w:rsid w:val="008C4363"/>
    <w:rPr>
      <w:color w:val="605E5C"/>
      <w:shd w:val="clear" w:color="auto" w:fill="E1DFDD"/>
    </w:rPr>
  </w:style>
  <w:style w:type="character" w:styleId="CommentReference">
    <w:name w:val="annotation reference"/>
    <w:basedOn w:val="DefaultParagraphFont"/>
    <w:uiPriority w:val="99"/>
    <w:semiHidden/>
    <w:unhideWhenUsed/>
    <w:rsid w:val="00E438A5"/>
    <w:rPr>
      <w:sz w:val="16"/>
      <w:szCs w:val="16"/>
    </w:rPr>
  </w:style>
  <w:style w:type="paragraph" w:styleId="CommentText">
    <w:name w:val="annotation text"/>
    <w:basedOn w:val="Normal"/>
    <w:link w:val="CommentTextChar"/>
    <w:uiPriority w:val="99"/>
    <w:semiHidden/>
    <w:unhideWhenUsed/>
    <w:rsid w:val="00E438A5"/>
    <w:pPr>
      <w:spacing w:line="240" w:lineRule="auto"/>
    </w:pPr>
    <w:rPr>
      <w:sz w:val="20"/>
      <w:szCs w:val="20"/>
    </w:rPr>
  </w:style>
  <w:style w:type="character" w:customStyle="1" w:styleId="CommentTextChar">
    <w:name w:val="Comment Text Char"/>
    <w:basedOn w:val="DefaultParagraphFont"/>
    <w:link w:val="CommentText"/>
    <w:uiPriority w:val="99"/>
    <w:semiHidden/>
    <w:rsid w:val="00E438A5"/>
    <w:rPr>
      <w:sz w:val="20"/>
      <w:szCs w:val="20"/>
    </w:rPr>
  </w:style>
  <w:style w:type="paragraph" w:styleId="CommentSubject">
    <w:name w:val="annotation subject"/>
    <w:basedOn w:val="CommentText"/>
    <w:next w:val="CommentText"/>
    <w:link w:val="CommentSubjectChar"/>
    <w:uiPriority w:val="99"/>
    <w:semiHidden/>
    <w:unhideWhenUsed/>
    <w:rsid w:val="00E438A5"/>
    <w:rPr>
      <w:b/>
      <w:bCs/>
    </w:rPr>
  </w:style>
  <w:style w:type="character" w:customStyle="1" w:styleId="CommentSubjectChar">
    <w:name w:val="Comment Subject Char"/>
    <w:basedOn w:val="CommentTextChar"/>
    <w:link w:val="CommentSubject"/>
    <w:uiPriority w:val="99"/>
    <w:semiHidden/>
    <w:rsid w:val="00E438A5"/>
    <w:rPr>
      <w:b/>
      <w:bCs/>
      <w:sz w:val="20"/>
      <w:szCs w:val="20"/>
    </w:rPr>
  </w:style>
  <w:style w:type="paragraph" w:styleId="BalloonText">
    <w:name w:val="Balloon Text"/>
    <w:basedOn w:val="Normal"/>
    <w:link w:val="BalloonTextChar"/>
    <w:uiPriority w:val="99"/>
    <w:semiHidden/>
    <w:unhideWhenUsed/>
    <w:rsid w:val="00E43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8A5"/>
    <w:rPr>
      <w:rFonts w:ascii="Segoe UI" w:hAnsi="Segoe UI" w:cs="Segoe UI"/>
      <w:sz w:val="18"/>
      <w:szCs w:val="18"/>
    </w:rPr>
  </w:style>
  <w:style w:type="paragraph" w:styleId="FootnoteText">
    <w:name w:val="footnote text"/>
    <w:basedOn w:val="Normal"/>
    <w:link w:val="FootnoteTextChar"/>
    <w:uiPriority w:val="99"/>
    <w:unhideWhenUsed/>
    <w:rsid w:val="00E438A5"/>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E438A5"/>
    <w:rPr>
      <w:rFonts w:ascii="Arial" w:hAnsi="Arial"/>
      <w:sz w:val="18"/>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E438A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438A5"/>
    <w:pPr>
      <w:spacing w:line="240" w:lineRule="exact"/>
      <w:jc w:val="both"/>
    </w:pPr>
    <w:rPr>
      <w:vertAlign w:val="superscript"/>
    </w:rPr>
  </w:style>
  <w:style w:type="character" w:styleId="FollowedHyperlink">
    <w:name w:val="FollowedHyperlink"/>
    <w:basedOn w:val="DefaultParagraphFont"/>
    <w:uiPriority w:val="99"/>
    <w:semiHidden/>
    <w:unhideWhenUsed/>
    <w:rsid w:val="005001D6"/>
    <w:rPr>
      <w:color w:val="954F72" w:themeColor="followedHyperlink"/>
      <w:u w:val="single"/>
    </w:rPr>
  </w:style>
  <w:style w:type="paragraph" w:styleId="ListParagraph">
    <w:name w:val="List Paragraph"/>
    <w:basedOn w:val="Normal"/>
    <w:uiPriority w:val="34"/>
    <w:qFormat/>
    <w:rsid w:val="00A30C28"/>
    <w:pPr>
      <w:ind w:left="720"/>
      <w:contextualSpacing/>
    </w:pPr>
  </w:style>
  <w:style w:type="character" w:customStyle="1" w:styleId="UnresolvedMention2">
    <w:name w:val="Unresolved Mention2"/>
    <w:basedOn w:val="DefaultParagraphFont"/>
    <w:uiPriority w:val="99"/>
    <w:semiHidden/>
    <w:unhideWhenUsed/>
    <w:rsid w:val="00CF4F6D"/>
    <w:rPr>
      <w:color w:val="605E5C"/>
      <w:shd w:val="clear" w:color="auto" w:fill="E1DFDD"/>
    </w:rPr>
  </w:style>
  <w:style w:type="paragraph" w:styleId="Header">
    <w:name w:val="header"/>
    <w:basedOn w:val="Normal"/>
    <w:link w:val="HeaderChar"/>
    <w:uiPriority w:val="99"/>
    <w:unhideWhenUsed/>
    <w:rsid w:val="0020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EC"/>
  </w:style>
  <w:style w:type="paragraph" w:styleId="Footer">
    <w:name w:val="footer"/>
    <w:basedOn w:val="Normal"/>
    <w:link w:val="FooterChar"/>
    <w:uiPriority w:val="99"/>
    <w:unhideWhenUsed/>
    <w:rsid w:val="0020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9EC"/>
  </w:style>
  <w:style w:type="character" w:customStyle="1" w:styleId="UnresolvedMention20">
    <w:name w:val="Unresolved Mention2"/>
    <w:basedOn w:val="DefaultParagraphFont"/>
    <w:uiPriority w:val="99"/>
    <w:semiHidden/>
    <w:unhideWhenUsed/>
    <w:rsid w:val="009E6537"/>
    <w:rPr>
      <w:color w:val="605E5C"/>
      <w:shd w:val="clear" w:color="auto" w:fill="E1DFDD"/>
    </w:rPr>
  </w:style>
  <w:style w:type="paragraph" w:styleId="EndnoteText">
    <w:name w:val="endnote text"/>
    <w:basedOn w:val="Normal"/>
    <w:link w:val="EndnoteTextChar"/>
    <w:uiPriority w:val="99"/>
    <w:semiHidden/>
    <w:unhideWhenUsed/>
    <w:rsid w:val="00CF4F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4F6D"/>
    <w:rPr>
      <w:sz w:val="20"/>
      <w:szCs w:val="20"/>
    </w:rPr>
  </w:style>
  <w:style w:type="character" w:styleId="EndnoteReference">
    <w:name w:val="endnote reference"/>
    <w:basedOn w:val="DefaultParagraphFont"/>
    <w:uiPriority w:val="99"/>
    <w:semiHidden/>
    <w:unhideWhenUsed/>
    <w:rsid w:val="00CF4F6D"/>
    <w:rPr>
      <w:vertAlign w:val="superscript"/>
    </w:rPr>
  </w:style>
  <w:style w:type="paragraph" w:styleId="NoSpacing">
    <w:name w:val="No Spacing"/>
    <w:uiPriority w:val="1"/>
    <w:qFormat/>
    <w:rsid w:val="009960C7"/>
    <w:pPr>
      <w:spacing w:after="0" w:line="240" w:lineRule="auto"/>
    </w:pPr>
  </w:style>
  <w:style w:type="character" w:customStyle="1" w:styleId="normaltextrun">
    <w:name w:val="normaltextrun"/>
    <w:basedOn w:val="DefaultParagraphFont"/>
    <w:rsid w:val="008A1549"/>
  </w:style>
  <w:style w:type="character" w:customStyle="1" w:styleId="eop">
    <w:name w:val="eop"/>
    <w:basedOn w:val="DefaultParagraphFont"/>
    <w:rsid w:val="008A1549"/>
  </w:style>
  <w:style w:type="character" w:customStyle="1" w:styleId="Heading1Char">
    <w:name w:val="Heading 1 Char"/>
    <w:basedOn w:val="DefaultParagraphFont"/>
    <w:link w:val="Heading1"/>
    <w:uiPriority w:val="9"/>
    <w:rsid w:val="007C4D5C"/>
    <w:rPr>
      <w:rFonts w:ascii="Arial" w:eastAsia="Calibri" w:hAnsi="Arial" w:cs="Arial"/>
      <w:b/>
      <w:bCs/>
      <w:color w:val="000000" w:themeColor="text1"/>
      <w:sz w:val="40"/>
      <w:szCs w:val="40"/>
    </w:rPr>
  </w:style>
  <w:style w:type="paragraph" w:styleId="BodyText">
    <w:name w:val="Body Text"/>
    <w:basedOn w:val="Normal"/>
    <w:link w:val="BodyTextChar"/>
    <w:uiPriority w:val="99"/>
    <w:unhideWhenUsed/>
    <w:rsid w:val="004F1838"/>
    <w:rPr>
      <w:rFonts w:ascii="Arial" w:hAnsi="Arial" w:cs="Arial"/>
      <w:sz w:val="28"/>
      <w:szCs w:val="28"/>
    </w:rPr>
  </w:style>
  <w:style w:type="character" w:customStyle="1" w:styleId="BodyTextChar">
    <w:name w:val="Body Text Char"/>
    <w:basedOn w:val="DefaultParagraphFont"/>
    <w:link w:val="BodyText"/>
    <w:uiPriority w:val="99"/>
    <w:rsid w:val="004F1838"/>
    <w:rPr>
      <w:rFonts w:ascii="Arial" w:hAnsi="Arial" w:cs="Arial"/>
      <w:sz w:val="28"/>
      <w:szCs w:val="28"/>
    </w:rPr>
  </w:style>
  <w:style w:type="character" w:customStyle="1" w:styleId="Heading2Char">
    <w:name w:val="Heading 2 Char"/>
    <w:basedOn w:val="DefaultParagraphFont"/>
    <w:link w:val="Heading2"/>
    <w:uiPriority w:val="9"/>
    <w:rsid w:val="00A9640B"/>
    <w:rPr>
      <w:rFonts w:ascii="Arial" w:eastAsia="Calibri" w:hAnsi="Arial" w:cs="Arial"/>
      <w:b/>
      <w:sz w:val="32"/>
      <w:szCs w:val="28"/>
    </w:rPr>
  </w:style>
  <w:style w:type="paragraph" w:styleId="NormalWeb">
    <w:name w:val="Normal (Web)"/>
    <w:basedOn w:val="Normal"/>
    <w:uiPriority w:val="99"/>
    <w:unhideWhenUsed/>
    <w:rsid w:val="001F7D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F53FD6"/>
    <w:pPr>
      <w:spacing w:after="0" w:line="264" w:lineRule="auto"/>
    </w:pPr>
    <w:rPr>
      <w:rFonts w:ascii="Arial" w:eastAsia="Calibri" w:hAnsi="Arial" w:cs="Arial"/>
      <w:b/>
      <w:sz w:val="28"/>
      <w:szCs w:val="28"/>
    </w:rPr>
  </w:style>
  <w:style w:type="character" w:customStyle="1" w:styleId="BodyText2Char">
    <w:name w:val="Body Text 2 Char"/>
    <w:basedOn w:val="DefaultParagraphFont"/>
    <w:link w:val="BodyText2"/>
    <w:uiPriority w:val="99"/>
    <w:rsid w:val="00F53FD6"/>
    <w:rPr>
      <w:rFonts w:ascii="Arial" w:eastAsia="Calibri" w:hAnsi="Arial" w:cs="Arial"/>
      <w:b/>
      <w:sz w:val="28"/>
      <w:szCs w:val="28"/>
    </w:rPr>
  </w:style>
  <w:style w:type="character" w:customStyle="1" w:styleId="Heading3Char">
    <w:name w:val="Heading 3 Char"/>
    <w:basedOn w:val="DefaultParagraphFont"/>
    <w:link w:val="Heading3"/>
    <w:uiPriority w:val="9"/>
    <w:rsid w:val="000E46BF"/>
    <w:rPr>
      <w:rFonts w:ascii="Arial" w:eastAsia="Calibri" w:hAnsi="Arial" w:cs="Arial"/>
      <w:b/>
      <w:sz w:val="28"/>
      <w:szCs w:val="28"/>
    </w:rPr>
  </w:style>
  <w:style w:type="character" w:customStyle="1" w:styleId="Heading4Char">
    <w:name w:val="Heading 4 Char"/>
    <w:basedOn w:val="DefaultParagraphFont"/>
    <w:link w:val="Heading4"/>
    <w:uiPriority w:val="9"/>
    <w:rsid w:val="00620974"/>
    <w:rPr>
      <w:rFonts w:ascii="Arial" w:eastAsia="Calibri" w:hAnsi="Arial" w:cs="Arial"/>
      <w:b/>
      <w:sz w:val="32"/>
      <w:szCs w:val="32"/>
    </w:rPr>
  </w:style>
  <w:style w:type="character" w:styleId="UnresolvedMention">
    <w:name w:val="Unresolved Mention"/>
    <w:basedOn w:val="DefaultParagraphFont"/>
    <w:uiPriority w:val="99"/>
    <w:semiHidden/>
    <w:unhideWhenUsed/>
    <w:rsid w:val="00BB2AB8"/>
    <w:rPr>
      <w:color w:val="605E5C"/>
      <w:shd w:val="clear" w:color="auto" w:fill="E1DFDD"/>
    </w:rPr>
  </w:style>
  <w:style w:type="paragraph" w:styleId="TOC1">
    <w:name w:val="toc 1"/>
    <w:basedOn w:val="Normal"/>
    <w:next w:val="Normal"/>
    <w:autoRedefine/>
    <w:uiPriority w:val="39"/>
    <w:unhideWhenUsed/>
    <w:rsid w:val="00C95BAD"/>
    <w:pPr>
      <w:spacing w:after="100"/>
    </w:pPr>
  </w:style>
  <w:style w:type="paragraph" w:styleId="TOC2">
    <w:name w:val="toc 2"/>
    <w:basedOn w:val="Normal"/>
    <w:next w:val="Normal"/>
    <w:autoRedefine/>
    <w:uiPriority w:val="39"/>
    <w:unhideWhenUsed/>
    <w:rsid w:val="00C95BAD"/>
    <w:pPr>
      <w:spacing w:after="100"/>
      <w:ind w:left="220"/>
    </w:pPr>
  </w:style>
  <w:style w:type="paragraph" w:styleId="TOC3">
    <w:name w:val="toc 3"/>
    <w:basedOn w:val="Normal"/>
    <w:next w:val="Normal"/>
    <w:autoRedefine/>
    <w:uiPriority w:val="39"/>
    <w:unhideWhenUsed/>
    <w:rsid w:val="000E46B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41523">
      <w:bodyDiv w:val="1"/>
      <w:marLeft w:val="0"/>
      <w:marRight w:val="0"/>
      <w:marTop w:val="0"/>
      <w:marBottom w:val="0"/>
      <w:divBdr>
        <w:top w:val="none" w:sz="0" w:space="0" w:color="auto"/>
        <w:left w:val="none" w:sz="0" w:space="0" w:color="auto"/>
        <w:bottom w:val="none" w:sz="0" w:space="0" w:color="auto"/>
        <w:right w:val="none" w:sz="0" w:space="0" w:color="auto"/>
      </w:divBdr>
    </w:div>
    <w:div w:id="602500050">
      <w:bodyDiv w:val="1"/>
      <w:marLeft w:val="0"/>
      <w:marRight w:val="0"/>
      <w:marTop w:val="0"/>
      <w:marBottom w:val="0"/>
      <w:divBdr>
        <w:top w:val="none" w:sz="0" w:space="0" w:color="auto"/>
        <w:left w:val="none" w:sz="0" w:space="0" w:color="auto"/>
        <w:bottom w:val="none" w:sz="0" w:space="0" w:color="auto"/>
        <w:right w:val="none" w:sz="0" w:space="0" w:color="auto"/>
      </w:divBdr>
      <w:divsChild>
        <w:div w:id="235555456">
          <w:marLeft w:val="360"/>
          <w:marRight w:val="0"/>
          <w:marTop w:val="200"/>
          <w:marBottom w:val="0"/>
          <w:divBdr>
            <w:top w:val="none" w:sz="0" w:space="0" w:color="auto"/>
            <w:left w:val="none" w:sz="0" w:space="0" w:color="auto"/>
            <w:bottom w:val="none" w:sz="0" w:space="0" w:color="auto"/>
            <w:right w:val="none" w:sz="0" w:space="0" w:color="auto"/>
          </w:divBdr>
        </w:div>
      </w:divsChild>
    </w:div>
    <w:div w:id="848834141">
      <w:bodyDiv w:val="1"/>
      <w:marLeft w:val="0"/>
      <w:marRight w:val="0"/>
      <w:marTop w:val="0"/>
      <w:marBottom w:val="0"/>
      <w:divBdr>
        <w:top w:val="none" w:sz="0" w:space="0" w:color="auto"/>
        <w:left w:val="none" w:sz="0" w:space="0" w:color="auto"/>
        <w:bottom w:val="none" w:sz="0" w:space="0" w:color="auto"/>
        <w:right w:val="none" w:sz="0" w:space="0" w:color="auto"/>
      </w:divBdr>
    </w:div>
    <w:div w:id="1214851890">
      <w:bodyDiv w:val="1"/>
      <w:marLeft w:val="0"/>
      <w:marRight w:val="0"/>
      <w:marTop w:val="0"/>
      <w:marBottom w:val="0"/>
      <w:divBdr>
        <w:top w:val="none" w:sz="0" w:space="0" w:color="auto"/>
        <w:left w:val="none" w:sz="0" w:space="0" w:color="auto"/>
        <w:bottom w:val="none" w:sz="0" w:space="0" w:color="auto"/>
        <w:right w:val="none" w:sz="0" w:space="0" w:color="auto"/>
      </w:divBdr>
    </w:div>
    <w:div w:id="1477338543">
      <w:bodyDiv w:val="1"/>
      <w:marLeft w:val="0"/>
      <w:marRight w:val="0"/>
      <w:marTop w:val="0"/>
      <w:marBottom w:val="0"/>
      <w:divBdr>
        <w:top w:val="none" w:sz="0" w:space="0" w:color="auto"/>
        <w:left w:val="none" w:sz="0" w:space="0" w:color="auto"/>
        <w:bottom w:val="none" w:sz="0" w:space="0" w:color="auto"/>
        <w:right w:val="none" w:sz="0" w:space="0" w:color="auto"/>
      </w:divBdr>
    </w:div>
    <w:div w:id="17230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lf.scot/wp-content/uploads/2020/07/44188-ILF-NI-Impact-Evaluation-Report.pdf" TargetMode="External"/><Relationship Id="rId13" Type="http://schemas.openxmlformats.org/officeDocument/2006/relationships/hyperlink" Target="https://www.gov.scot/publications/coronavirus-covid-19-guidance-on-self-directed-support/" TargetMode="External"/><Relationship Id="rId3" Type="http://schemas.openxmlformats.org/officeDocument/2006/relationships/hyperlink" Target="https://inclusionscotland.org/wp-content/uploads/2018/05/Shared-Ambition-for-social-care-final.pdf" TargetMode="External"/><Relationship Id="rId7" Type="http://schemas.openxmlformats.org/officeDocument/2006/relationships/hyperlink" Target="https://www.gov.scot/publications/health-social-care-delivery-plan/" TargetMode="External"/><Relationship Id="rId12" Type="http://schemas.openxmlformats.org/officeDocument/2006/relationships/hyperlink" Target="https://inclusionscotland.org/shielding-report/" TargetMode="External"/><Relationship Id="rId2" Type="http://schemas.openxmlformats.org/officeDocument/2006/relationships/hyperlink" Target="https://www2.gov.scot/resource/doc/935/0093260.pdf" TargetMode="External"/><Relationship Id="rId1" Type="http://schemas.openxmlformats.org/officeDocument/2006/relationships/hyperlink" Target="https://inclusionscotland.org/what-we-do/policy/people-led-policy/" TargetMode="External"/><Relationship Id="rId6" Type="http://schemas.openxmlformats.org/officeDocument/2006/relationships/hyperlink" Target="https://www.gov.scot/publications/health-social-care-standards-support-life/" TargetMode="External"/><Relationship Id="rId11" Type="http://schemas.openxmlformats.org/officeDocument/2006/relationships/hyperlink" Target="https://www.legislation.gov.uk/asp/2014/9/contents/enacted" TargetMode="External"/><Relationship Id="rId5" Type="http://schemas.openxmlformats.org/officeDocument/2006/relationships/hyperlink" Target="https://www.gov.scot/publications/review-targets-indicators-health-social-care-scotland/" TargetMode="External"/><Relationship Id="rId10" Type="http://schemas.openxmlformats.org/officeDocument/2006/relationships/hyperlink" Target="https://www.scottishhumanrights.com/news/commission-calls-for-immediate-return-of-social-care-support-to-address-human-rights-concerns/" TargetMode="External"/><Relationship Id="rId4" Type="http://schemas.openxmlformats.org/officeDocument/2006/relationships/hyperlink" Target="https://www.gov.scot/publications/national-health-wellbeing-outcomes-framework/" TargetMode="External"/><Relationship Id="rId9" Type="http://schemas.openxmlformats.org/officeDocument/2006/relationships/hyperlink" Target="https://www.gov.scot/publications/social-care-support-investment-scotlands-people-society-economy-programme-framework-partnership-programme-support-local-reform-adult-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2" ma:contentTypeDescription="Create a new document." ma:contentTypeScope="" ma:versionID="2306f3e6d870cb02de11deb91decfddf">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ea090c110dcf150b3e58b358fd4c3840"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DPJXYHMTSZXE-902429272-97675</_dlc_DocId>
    <_dlc_DocIdUrl xmlns="6c673336-7c2a-49e0-b041-fc5632f9190e">
      <Url>https://inclusionscotland.sharepoint.com/_layouts/15/DocIdRedir.aspx?ID=DPJXYHMTSZXE-902429272-97675</Url>
      <Description>DPJXYHMTSZXE-902429272-97675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146C0-71FA-4A0F-81B0-E554E65B110A}">
  <ds:schemaRefs>
    <ds:schemaRef ds:uri="http://schemas.openxmlformats.org/officeDocument/2006/bibliography"/>
  </ds:schemaRefs>
</ds:datastoreItem>
</file>

<file path=customXml/itemProps2.xml><?xml version="1.0" encoding="utf-8"?>
<ds:datastoreItem xmlns:ds="http://schemas.openxmlformats.org/officeDocument/2006/customXml" ds:itemID="{4E642E45-213B-47E6-A6B3-F8A125A5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D306F-8066-48D5-BC3B-7ED25A50A6C4}">
  <ds:schemaRefs>
    <ds:schemaRef ds:uri="http://schemas.microsoft.com/sharepoint/v3/contenttype/forms"/>
  </ds:schemaRefs>
</ds:datastoreItem>
</file>

<file path=customXml/itemProps4.xml><?xml version="1.0" encoding="utf-8"?>
<ds:datastoreItem xmlns:ds="http://schemas.openxmlformats.org/officeDocument/2006/customXml" ds:itemID="{C38F5CA6-078A-41A3-8969-A76F9081E35E}">
  <ds:schemaRefs>
    <ds:schemaRef ds:uri="http://schemas.microsoft.com/office/2006/metadata/properties"/>
    <ds:schemaRef ds:uri="http://schemas.microsoft.com/office/infopath/2007/PartnerControls"/>
    <ds:schemaRef ds:uri="6c673336-7c2a-49e0-b041-fc5632f9190e"/>
  </ds:schemaRefs>
</ds:datastoreItem>
</file>

<file path=customXml/itemProps5.xml><?xml version="1.0" encoding="utf-8"?>
<ds:datastoreItem xmlns:ds="http://schemas.openxmlformats.org/officeDocument/2006/customXml" ds:itemID="{7A72835F-DD69-4220-9027-76EA8F8978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24</Pages>
  <Words>6034</Words>
  <Characters>34399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Nolan</dc:creator>
  <cp:keywords/>
  <dc:description/>
  <cp:lastModifiedBy>Kirsten Maclean</cp:lastModifiedBy>
  <cp:revision>197</cp:revision>
  <cp:lastPrinted>2020-12-04T17:52:00Z</cp:lastPrinted>
  <dcterms:created xsi:type="dcterms:W3CDTF">2020-12-03T17:54:00Z</dcterms:created>
  <dcterms:modified xsi:type="dcterms:W3CDTF">2021-06-16T10:43:00Z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cbad4a16-3838-42af-ad74-432f9027d83a</vt:lpwstr>
  </property>
</Properties>
</file>